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E9" w:rsidRDefault="000C6CE9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  <w:bookmarkStart w:id="0" w:name="_GoBack"/>
      <w:bookmarkEnd w:id="0"/>
    </w:p>
    <w:p w:rsidR="000C6CE9" w:rsidRDefault="00091C4F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190" cy="1194435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480" cy="1193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C6CE9" w:rsidRDefault="00091C4F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0C6CE9" w:rsidRDefault="00091C4F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0C6CE9" w:rsidRDefault="00091C4F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6pt;height:93.9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 w:rsidR="000C6CE9" w:rsidRDefault="000C6CE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rPr>
          <w:b/>
          <w:sz w:val="28"/>
          <w:szCs w:val="28"/>
          <w:lang w:val="ru-RU" w:eastAsia="ar-SA"/>
        </w:rPr>
      </w:pPr>
    </w:p>
    <w:p w:rsidR="000C6CE9" w:rsidRPr="00091C4F" w:rsidRDefault="00091C4F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среда, 21 февраля  2018 года</w:t>
      </w:r>
    </w:p>
    <w:p w:rsidR="000C6CE9" w:rsidRPr="00091C4F" w:rsidRDefault="00091C4F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№12</w:t>
      </w:r>
    </w:p>
    <w:p w:rsidR="000C6CE9" w:rsidRDefault="00091C4F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0C6CE9" w:rsidRDefault="00091C4F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 xml:space="preserve">Российская Федерация, </w:t>
      </w:r>
      <w:r>
        <w:rPr>
          <w:rFonts w:eastAsia="Calibri"/>
          <w:b/>
          <w:sz w:val="20"/>
          <w:szCs w:val="20"/>
          <w:lang w:val="ru-RU" w:eastAsia="ar-SA"/>
        </w:rPr>
        <w:t>Ростовская область, Тацинский район</w:t>
      </w:r>
    </w:p>
    <w:p w:rsidR="000C6CE9" w:rsidRDefault="00091C4F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</w:t>
      </w:r>
      <w:proofErr w:type="spellStart"/>
      <w:r>
        <w:rPr>
          <w:rFonts w:eastAsia="Calibri"/>
          <w:b/>
          <w:sz w:val="20"/>
          <w:szCs w:val="20"/>
          <w:lang w:val="ru-RU" w:eastAsia="ar-SA"/>
        </w:rPr>
        <w:t>Ковылкинское</w:t>
      </w:r>
      <w:proofErr w:type="spellEnd"/>
      <w:r>
        <w:rPr>
          <w:rFonts w:eastAsia="Calibri"/>
          <w:b/>
          <w:sz w:val="20"/>
          <w:szCs w:val="20"/>
          <w:lang w:val="ru-RU" w:eastAsia="ar-SA"/>
        </w:rPr>
        <w:t xml:space="preserve"> сельское поселение»</w:t>
      </w:r>
    </w:p>
    <w:p w:rsidR="000C6CE9" w:rsidRDefault="00091C4F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0C6CE9" w:rsidRPr="00091C4F" w:rsidRDefault="00091C4F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</w:t>
      </w:r>
      <w:proofErr w:type="spellStart"/>
      <w:r>
        <w:rPr>
          <w:b/>
          <w:sz w:val="20"/>
          <w:szCs w:val="20"/>
          <w:lang w:val="ru-RU" w:eastAsia="ar-SA"/>
        </w:rPr>
        <w:t>Ковылкинский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вестник» издается на о</w:t>
      </w:r>
      <w:r>
        <w:rPr>
          <w:b/>
          <w:sz w:val="20"/>
          <w:szCs w:val="20"/>
          <w:lang w:val="ru-RU" w:eastAsia="ar-SA"/>
        </w:rPr>
        <w:t>сновании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решения Собрания депутатов Ковылкинского сельского поселения от 21.02.2018 №74, постановления Администрации Ковылкинского  сельского поселения от 22.03.2017г. №21.</w:t>
      </w:r>
    </w:p>
    <w:p w:rsidR="000C6CE9" w:rsidRPr="00091C4F" w:rsidRDefault="00091C4F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Документы, публикуемые в «</w:t>
      </w:r>
      <w:proofErr w:type="spellStart"/>
      <w:r>
        <w:rPr>
          <w:b/>
          <w:sz w:val="20"/>
          <w:szCs w:val="20"/>
          <w:lang w:val="ru-RU" w:eastAsia="ar-SA"/>
        </w:rPr>
        <w:t>Ковылкинском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вестнике» соответствуют оригиналам и имеют </w:t>
      </w:r>
      <w:r>
        <w:rPr>
          <w:b/>
          <w:sz w:val="20"/>
          <w:szCs w:val="20"/>
          <w:lang w:val="ru-RU" w:eastAsia="ar-SA"/>
        </w:rPr>
        <w:t>юридическую силу.</w:t>
      </w:r>
    </w:p>
    <w:p w:rsidR="000C6CE9" w:rsidRPr="00091C4F" w:rsidRDefault="00091C4F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 xml:space="preserve">                                                 </w:t>
      </w:r>
      <w:r w:rsidRPr="00091C4F">
        <w:rPr>
          <w:sz w:val="28"/>
          <w:szCs w:val="28"/>
          <w:lang w:val="ru-RU"/>
        </w:rPr>
        <w:t xml:space="preserve"> </w:t>
      </w:r>
      <w:r w:rsidRPr="00091C4F">
        <w:rPr>
          <w:sz w:val="28"/>
          <w:szCs w:val="28"/>
          <w:lang w:val="ru-RU" w:eastAsia="ru-RU"/>
        </w:rPr>
        <w:t>РОССИЙСКАЯ ФЕДЕРАЦИЯ</w:t>
      </w:r>
    </w:p>
    <w:p w:rsidR="000C6CE9" w:rsidRPr="00091C4F" w:rsidRDefault="00091C4F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091C4F">
        <w:rPr>
          <w:sz w:val="28"/>
          <w:szCs w:val="28"/>
          <w:lang w:val="ru-RU" w:eastAsia="ru-RU"/>
        </w:rPr>
        <w:t>РОСТОВСКАЯ ОБЛАСТЬ</w:t>
      </w:r>
    </w:p>
    <w:p w:rsidR="000C6CE9" w:rsidRPr="00091C4F" w:rsidRDefault="00091C4F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091C4F">
        <w:rPr>
          <w:sz w:val="28"/>
          <w:szCs w:val="28"/>
          <w:lang w:val="ru-RU" w:eastAsia="ru-RU"/>
        </w:rPr>
        <w:t>ТАЦИНСКИЙ РАЙОН</w:t>
      </w:r>
    </w:p>
    <w:p w:rsidR="000C6CE9" w:rsidRPr="00091C4F" w:rsidRDefault="00091C4F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091C4F">
        <w:rPr>
          <w:sz w:val="28"/>
          <w:szCs w:val="28"/>
          <w:lang w:val="ru-RU" w:eastAsia="ru-RU"/>
        </w:rPr>
        <w:t>МУНИЦИПАЛЬНОЕ ОБРАЗОВАНИЕ</w:t>
      </w:r>
    </w:p>
    <w:p w:rsidR="000C6CE9" w:rsidRPr="00091C4F" w:rsidRDefault="00091C4F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091C4F">
        <w:rPr>
          <w:sz w:val="28"/>
          <w:szCs w:val="28"/>
          <w:lang w:val="ru-RU" w:eastAsia="ru-RU"/>
        </w:rPr>
        <w:t>«КОВЫЛКИНСКОЕ СЕЛЬСКОЕ ПОСЕЛЕНИЕ»</w:t>
      </w:r>
    </w:p>
    <w:p w:rsidR="000C6CE9" w:rsidRPr="00091C4F" w:rsidRDefault="00091C4F">
      <w:pPr>
        <w:spacing w:line="240" w:lineRule="atLeast"/>
        <w:jc w:val="center"/>
        <w:rPr>
          <w:sz w:val="28"/>
          <w:szCs w:val="22"/>
          <w:lang w:val="ru-RU" w:eastAsia="ru-RU"/>
        </w:rPr>
      </w:pPr>
      <w:r w:rsidRPr="00091C4F">
        <w:rPr>
          <w:sz w:val="28"/>
          <w:szCs w:val="22"/>
          <w:lang w:val="ru-RU" w:eastAsia="ru-RU"/>
        </w:rPr>
        <w:t xml:space="preserve">СОБРАНИЕ ДЕПУТАТОВ  </w:t>
      </w:r>
    </w:p>
    <w:p w:rsidR="000C6CE9" w:rsidRPr="00091C4F" w:rsidRDefault="00091C4F">
      <w:pPr>
        <w:spacing w:line="240" w:lineRule="atLeast"/>
        <w:jc w:val="center"/>
        <w:rPr>
          <w:sz w:val="28"/>
          <w:szCs w:val="22"/>
          <w:lang w:val="ru-RU" w:eastAsia="ru-RU"/>
        </w:rPr>
      </w:pPr>
      <w:r w:rsidRPr="00091C4F">
        <w:rPr>
          <w:sz w:val="28"/>
          <w:szCs w:val="22"/>
          <w:lang w:val="ru-RU" w:eastAsia="ru-RU"/>
        </w:rPr>
        <w:t>КОВЫЛКИНСКОГО СЕЛЬСКОГО ПОСЕЛЕНИЯ</w:t>
      </w:r>
    </w:p>
    <w:p w:rsidR="000C6CE9" w:rsidRPr="00091C4F" w:rsidRDefault="000C6CE9">
      <w:pPr>
        <w:spacing w:line="240" w:lineRule="atLeast"/>
        <w:jc w:val="center"/>
        <w:rPr>
          <w:sz w:val="16"/>
          <w:szCs w:val="16"/>
          <w:lang w:val="ru-RU" w:eastAsia="ru-RU"/>
        </w:rPr>
      </w:pPr>
    </w:p>
    <w:p w:rsidR="000C6CE9" w:rsidRPr="00091C4F" w:rsidRDefault="00091C4F">
      <w:pPr>
        <w:spacing w:line="240" w:lineRule="atLeast"/>
        <w:jc w:val="center"/>
        <w:rPr>
          <w:sz w:val="28"/>
          <w:szCs w:val="22"/>
          <w:lang w:val="ru-RU" w:eastAsia="ru-RU"/>
        </w:rPr>
      </w:pPr>
      <w:r w:rsidRPr="00091C4F">
        <w:rPr>
          <w:sz w:val="28"/>
          <w:szCs w:val="22"/>
          <w:lang w:val="ru-RU" w:eastAsia="ru-RU"/>
        </w:rPr>
        <w:t>РЕШЕНИЕ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3131"/>
        <w:gridCol w:w="2691"/>
        <w:gridCol w:w="4175"/>
      </w:tblGrid>
      <w:tr w:rsidR="000C6CE9">
        <w:tc>
          <w:tcPr>
            <w:tcW w:w="3131" w:type="dxa"/>
            <w:shd w:val="clear" w:color="auto" w:fill="auto"/>
          </w:tcPr>
          <w:p w:rsidR="000C6CE9" w:rsidRDefault="00091C4F">
            <w:pPr>
              <w:spacing w:line="24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Принято</w:t>
            </w:r>
            <w:proofErr w:type="spellEnd"/>
          </w:p>
          <w:p w:rsidR="000C6CE9" w:rsidRDefault="00091C4F">
            <w:pPr>
              <w:spacing w:line="24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Собранием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депутатов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:rsidR="000C6CE9" w:rsidRDefault="000C6CE9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5" w:type="dxa"/>
            <w:shd w:val="clear" w:color="auto" w:fill="auto"/>
          </w:tcPr>
          <w:p w:rsidR="000C6CE9" w:rsidRDefault="000C6CE9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C6CE9" w:rsidRDefault="00091C4F">
            <w:pPr>
              <w:spacing w:line="240" w:lineRule="atLeast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21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февраля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2018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</w:tbl>
    <w:p w:rsidR="000C6CE9" w:rsidRDefault="00091C4F">
      <w:pPr>
        <w:spacing w:line="276" w:lineRule="auto"/>
        <w:jc w:val="both"/>
      </w:pPr>
      <w:r>
        <w:rPr>
          <w:sz w:val="28"/>
          <w:szCs w:val="28"/>
        </w:rPr>
        <w:t xml:space="preserve">                            </w:t>
      </w:r>
    </w:p>
    <w:p w:rsidR="000C6CE9" w:rsidRPr="00091C4F" w:rsidRDefault="00091C4F">
      <w:pPr>
        <w:spacing w:line="100" w:lineRule="atLeast"/>
        <w:jc w:val="center"/>
        <w:rPr>
          <w:b/>
          <w:sz w:val="28"/>
          <w:szCs w:val="28"/>
          <w:lang w:val="ru-RU"/>
        </w:rPr>
      </w:pPr>
      <w:r w:rsidRPr="00091C4F">
        <w:rPr>
          <w:b/>
          <w:sz w:val="28"/>
          <w:szCs w:val="28"/>
          <w:lang w:val="ru-RU"/>
        </w:rPr>
        <w:t>О внесении изменений в решение Собрания депутатов Ковылкинского</w:t>
      </w:r>
    </w:p>
    <w:p w:rsidR="000C6CE9" w:rsidRPr="00091C4F" w:rsidRDefault="00091C4F">
      <w:pPr>
        <w:spacing w:line="100" w:lineRule="atLeast"/>
        <w:jc w:val="center"/>
        <w:rPr>
          <w:b/>
          <w:sz w:val="28"/>
          <w:szCs w:val="28"/>
          <w:lang w:val="ru-RU"/>
        </w:rPr>
      </w:pPr>
      <w:r w:rsidRPr="00091C4F">
        <w:rPr>
          <w:b/>
          <w:sz w:val="28"/>
          <w:szCs w:val="28"/>
          <w:lang w:val="ru-RU"/>
        </w:rPr>
        <w:t>сельского  поселения от 28 ноября  2012  года № 11  «Об утверждении Правил землепользования и застройки Ко</w:t>
      </w:r>
      <w:r w:rsidRPr="00091C4F">
        <w:rPr>
          <w:b/>
          <w:sz w:val="28"/>
          <w:szCs w:val="28"/>
          <w:lang w:val="ru-RU"/>
        </w:rPr>
        <w:t>вылкинского сельского поселения Тацинского района Ростовской области»</w:t>
      </w:r>
    </w:p>
    <w:p w:rsidR="000C6CE9" w:rsidRPr="00091C4F" w:rsidRDefault="000C6CE9">
      <w:pPr>
        <w:tabs>
          <w:tab w:val="left" w:pos="7170"/>
        </w:tabs>
        <w:rPr>
          <w:b/>
          <w:sz w:val="28"/>
          <w:szCs w:val="28"/>
          <w:lang w:val="ru-RU"/>
        </w:rPr>
      </w:pPr>
    </w:p>
    <w:p w:rsidR="000C6CE9" w:rsidRDefault="00091C4F">
      <w:pPr>
        <w:pStyle w:val="aa"/>
        <w:ind w:left="0" w:firstLine="709"/>
      </w:pPr>
      <w:r>
        <w:t xml:space="preserve">        </w:t>
      </w: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поселение», постановлением Администрации Ковылкинского сельского поселения  от 10 января  2018 года №3 «О подготовке проекта по внес</w:t>
      </w:r>
      <w:r>
        <w:rPr>
          <w:sz w:val="28"/>
          <w:szCs w:val="28"/>
        </w:rPr>
        <w:t xml:space="preserve">ению изменений в Правила землепользования и застройки  Ковылкинского  сельского поселения Тацинского района Ростовской области», рассмотрев протокол о проведении публичных слушаний и заключение о результатах публичных слушаний, </w:t>
      </w:r>
      <w:bookmarkStart w:id="1" w:name="__DdeLink__2036_2410734753"/>
      <w:bookmarkEnd w:id="1"/>
      <w:r>
        <w:rPr>
          <w:sz w:val="28"/>
          <w:szCs w:val="28"/>
        </w:rPr>
        <w:t>Собрание депутатов Ковылкинс</w:t>
      </w:r>
      <w:r>
        <w:rPr>
          <w:sz w:val="28"/>
          <w:szCs w:val="28"/>
        </w:rPr>
        <w:t>кого сельского поселения</w:t>
      </w:r>
      <w:proofErr w:type="gramEnd"/>
    </w:p>
    <w:p w:rsidR="000C6CE9" w:rsidRPr="00091C4F" w:rsidRDefault="00091C4F">
      <w:pPr>
        <w:tabs>
          <w:tab w:val="left" w:pos="3286"/>
        </w:tabs>
        <w:jc w:val="both"/>
        <w:rPr>
          <w:lang w:val="ru-RU"/>
        </w:rPr>
      </w:pPr>
      <w:r w:rsidRPr="00091C4F">
        <w:rPr>
          <w:sz w:val="28"/>
          <w:szCs w:val="28"/>
          <w:lang w:val="ru-RU"/>
        </w:rPr>
        <w:tab/>
        <w:t xml:space="preserve">       РЕШИЛО:</w:t>
      </w:r>
    </w:p>
    <w:p w:rsidR="000C6CE9" w:rsidRDefault="00091C4F">
      <w:pPr>
        <w:pStyle w:val="aa"/>
        <w:tabs>
          <w:tab w:val="left" w:pos="750"/>
          <w:tab w:val="left" w:pos="2127"/>
        </w:tabs>
        <w:ind w:left="360" w:firstLine="748"/>
        <w:jc w:val="both"/>
      </w:pPr>
      <w:r>
        <w:rPr>
          <w:sz w:val="28"/>
          <w:szCs w:val="28"/>
        </w:rPr>
        <w:lastRenderedPageBreak/>
        <w:t xml:space="preserve">1. Утвердить следующие изменения в Правила землепользования и застройки Ковылкинского сельского  поселения, утвержденные решением Собрания депутатов Ковылкинского сельского поселения от 28 ноября 2012  года         </w:t>
      </w:r>
      <w:r>
        <w:rPr>
          <w:sz w:val="28"/>
          <w:szCs w:val="28"/>
        </w:rPr>
        <w:t xml:space="preserve">     № 11 «Об утверждении Правил землепользования и застройки Ковылкинского сельского поселения Тацинского района  Ростовской области»:</w:t>
      </w:r>
    </w:p>
    <w:p w:rsidR="000C6CE9" w:rsidRPr="00091C4F" w:rsidRDefault="00091C4F">
      <w:pPr>
        <w:widowControl w:val="0"/>
        <w:autoSpaceDE w:val="0"/>
        <w:ind w:left="360" w:firstLine="748"/>
        <w:jc w:val="both"/>
        <w:rPr>
          <w:lang w:val="ru-RU"/>
        </w:rPr>
      </w:pPr>
      <w:proofErr w:type="gramStart"/>
      <w:r w:rsidRPr="00091C4F">
        <w:rPr>
          <w:bCs/>
          <w:sz w:val="28"/>
          <w:szCs w:val="28"/>
          <w:lang w:val="ru-RU"/>
        </w:rPr>
        <w:t>- Изменить  границы и удалить условное обозначение территориальной зоны СЗ (Зона зеленых насаждений) в юго-западной част</w:t>
      </w:r>
      <w:r w:rsidRPr="00091C4F">
        <w:rPr>
          <w:bCs/>
          <w:sz w:val="28"/>
          <w:szCs w:val="28"/>
          <w:lang w:val="ru-RU"/>
        </w:rPr>
        <w:t>и х.Ковылкин, в центральной части х. Луговой в соответствии с утвержденным генеральным планом Ковылкинского сельского поселения, Тацинского района  Ростовской области, существующим землепользованием и в соответствии с условными обозначениями, принятыми в г</w:t>
      </w:r>
      <w:r w:rsidRPr="00091C4F">
        <w:rPr>
          <w:bCs/>
          <w:sz w:val="28"/>
          <w:szCs w:val="28"/>
          <w:lang w:val="ru-RU"/>
        </w:rPr>
        <w:t>рафических материалах Правил землепользования и застройки Ковылкинского сельского поселения Тацинского района Ростовской области.</w:t>
      </w:r>
      <w:proofErr w:type="gramEnd"/>
      <w:r w:rsidRPr="00091C4F">
        <w:rPr>
          <w:lang w:val="ru-RU"/>
        </w:rPr>
        <w:t xml:space="preserve"> М</w:t>
      </w:r>
      <w:r w:rsidRPr="00091C4F">
        <w:rPr>
          <w:sz w:val="28"/>
          <w:szCs w:val="28"/>
          <w:lang w:val="ru-RU"/>
        </w:rPr>
        <w:t xml:space="preserve">естоположение участков: </w:t>
      </w:r>
    </w:p>
    <w:p w:rsidR="000C6CE9" w:rsidRPr="00091C4F" w:rsidRDefault="00091C4F">
      <w:pPr>
        <w:tabs>
          <w:tab w:val="left" w:pos="4898"/>
          <w:tab w:val="left" w:pos="5182"/>
        </w:tabs>
        <w:ind w:left="360" w:firstLine="748"/>
        <w:jc w:val="both"/>
        <w:rPr>
          <w:sz w:val="28"/>
          <w:szCs w:val="28"/>
          <w:lang w:val="ru-RU"/>
        </w:rPr>
      </w:pPr>
      <w:r w:rsidRPr="00091C4F">
        <w:rPr>
          <w:sz w:val="28"/>
          <w:szCs w:val="28"/>
          <w:lang w:val="ru-RU"/>
        </w:rPr>
        <w:t>- Ростовская область, Тацинский район, Ковылкинское сельское поселение, находится примерно 0,5 км по</w:t>
      </w:r>
      <w:r w:rsidRPr="00091C4F">
        <w:rPr>
          <w:sz w:val="28"/>
          <w:szCs w:val="28"/>
          <w:lang w:val="ru-RU"/>
        </w:rPr>
        <w:t xml:space="preserve"> направлению на северо-запад от ул.Советская,26.</w:t>
      </w:r>
    </w:p>
    <w:p w:rsidR="000C6CE9" w:rsidRPr="00091C4F" w:rsidRDefault="00091C4F">
      <w:pPr>
        <w:tabs>
          <w:tab w:val="left" w:pos="4898"/>
          <w:tab w:val="left" w:pos="5182"/>
        </w:tabs>
        <w:ind w:left="360" w:firstLine="748"/>
        <w:jc w:val="both"/>
        <w:rPr>
          <w:lang w:val="ru-RU"/>
        </w:rPr>
      </w:pPr>
      <w:r w:rsidRPr="00091C4F">
        <w:rPr>
          <w:sz w:val="28"/>
          <w:szCs w:val="28"/>
          <w:lang w:val="ru-RU"/>
        </w:rPr>
        <w:t>- Ростовская область, Тацинский район, в 250 м по направлению на запад от х. Луговой.</w:t>
      </w:r>
    </w:p>
    <w:p w:rsidR="000C6CE9" w:rsidRDefault="000C6CE9">
      <w:pPr>
        <w:pStyle w:val="aa"/>
        <w:tabs>
          <w:tab w:val="left" w:pos="750"/>
          <w:tab w:val="left" w:pos="2127"/>
        </w:tabs>
        <w:ind w:left="368" w:firstLine="748"/>
        <w:jc w:val="both"/>
      </w:pPr>
    </w:p>
    <w:p w:rsidR="000C6CE9" w:rsidRDefault="00091C4F">
      <w:pPr>
        <w:pStyle w:val="aa"/>
        <w:tabs>
          <w:tab w:val="left" w:pos="2127"/>
        </w:tabs>
        <w:ind w:firstLine="748"/>
        <w:jc w:val="both"/>
      </w:pPr>
      <w:r>
        <w:rPr>
          <w:sz w:val="28"/>
          <w:szCs w:val="28"/>
        </w:rPr>
        <w:t>2. Настоящее решение подлежит официальному опубликованию в установленном порядке и размещению на официальном сайте посел</w:t>
      </w:r>
      <w:r>
        <w:rPr>
          <w:sz w:val="28"/>
          <w:szCs w:val="28"/>
        </w:rPr>
        <w:t>ения  в сети «Интернет».</w:t>
      </w:r>
    </w:p>
    <w:p w:rsidR="000C6CE9" w:rsidRDefault="00091C4F">
      <w:pPr>
        <w:pStyle w:val="aa"/>
        <w:tabs>
          <w:tab w:val="left" w:pos="2127"/>
        </w:tabs>
        <w:ind w:firstLine="74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(Одинцова Н.А.).</w:t>
      </w:r>
    </w:p>
    <w:p w:rsidR="000C6CE9" w:rsidRPr="00091C4F" w:rsidRDefault="000C6CE9">
      <w:pPr>
        <w:tabs>
          <w:tab w:val="left" w:pos="7099"/>
        </w:tabs>
        <w:ind w:firstLine="748"/>
        <w:jc w:val="both"/>
        <w:rPr>
          <w:sz w:val="28"/>
          <w:szCs w:val="28"/>
          <w:lang w:val="ru-RU"/>
        </w:rPr>
      </w:pPr>
    </w:p>
    <w:p w:rsidR="000C6CE9" w:rsidRPr="00091C4F" w:rsidRDefault="00091C4F">
      <w:pPr>
        <w:ind w:right="2"/>
        <w:jc w:val="both"/>
        <w:rPr>
          <w:lang w:val="ru-RU"/>
        </w:rPr>
      </w:pPr>
      <w:r w:rsidRPr="00091C4F">
        <w:rPr>
          <w:sz w:val="28"/>
          <w:szCs w:val="28"/>
          <w:lang w:val="ru-RU"/>
        </w:rPr>
        <w:t xml:space="preserve"> </w:t>
      </w:r>
      <w:r w:rsidRPr="00091C4F">
        <w:rPr>
          <w:sz w:val="28"/>
          <w:lang w:val="ru-RU" w:eastAsia="ru-RU"/>
        </w:rPr>
        <w:t>Председатель Собрания депута</w:t>
      </w:r>
      <w:r w:rsidRPr="00091C4F">
        <w:rPr>
          <w:sz w:val="28"/>
          <w:lang w:val="ru-RU" w:eastAsia="ru-RU"/>
        </w:rPr>
        <w:t>тов-</w:t>
      </w:r>
    </w:p>
    <w:p w:rsidR="000C6CE9" w:rsidRPr="00091C4F" w:rsidRDefault="00091C4F">
      <w:pPr>
        <w:ind w:right="2"/>
        <w:jc w:val="both"/>
        <w:rPr>
          <w:sz w:val="28"/>
          <w:lang w:val="ru-RU" w:eastAsia="ru-RU"/>
        </w:rPr>
      </w:pPr>
      <w:r w:rsidRPr="00091C4F">
        <w:rPr>
          <w:sz w:val="28"/>
          <w:lang w:val="ru-RU" w:eastAsia="ru-RU"/>
        </w:rPr>
        <w:t xml:space="preserve">глава Ковылкинского </w:t>
      </w:r>
    </w:p>
    <w:p w:rsidR="000C6CE9" w:rsidRPr="00091C4F" w:rsidRDefault="00091C4F">
      <w:pPr>
        <w:ind w:right="2"/>
        <w:jc w:val="both"/>
        <w:rPr>
          <w:sz w:val="28"/>
          <w:lang w:val="ru-RU" w:eastAsia="ru-RU"/>
        </w:rPr>
      </w:pPr>
      <w:r w:rsidRPr="00091C4F">
        <w:rPr>
          <w:sz w:val="28"/>
          <w:lang w:val="ru-RU" w:eastAsia="ru-RU"/>
        </w:rPr>
        <w:t>сельского поселения</w:t>
      </w:r>
      <w:r w:rsidRPr="00091C4F">
        <w:rPr>
          <w:sz w:val="28"/>
          <w:lang w:val="ru-RU" w:eastAsia="ru-RU"/>
        </w:rPr>
        <w:tab/>
        <w:t xml:space="preserve">                                                       Т.А. Шаповалова</w:t>
      </w:r>
    </w:p>
    <w:p w:rsidR="000C6CE9" w:rsidRPr="00091C4F" w:rsidRDefault="000C6CE9">
      <w:pPr>
        <w:ind w:right="2"/>
        <w:jc w:val="both"/>
        <w:rPr>
          <w:sz w:val="28"/>
          <w:lang w:val="ru-RU" w:eastAsia="ru-RU"/>
        </w:rPr>
      </w:pPr>
    </w:p>
    <w:p w:rsidR="000C6CE9" w:rsidRPr="00091C4F" w:rsidRDefault="000C6CE9">
      <w:pPr>
        <w:tabs>
          <w:tab w:val="left" w:pos="7099"/>
        </w:tabs>
        <w:jc w:val="both"/>
        <w:rPr>
          <w:sz w:val="28"/>
          <w:lang w:val="ru-RU" w:eastAsia="ru-RU"/>
        </w:rPr>
      </w:pPr>
    </w:p>
    <w:p w:rsidR="000C6CE9" w:rsidRPr="00091C4F" w:rsidRDefault="00091C4F">
      <w:pPr>
        <w:spacing w:line="276" w:lineRule="auto"/>
        <w:rPr>
          <w:sz w:val="28"/>
          <w:szCs w:val="28"/>
          <w:lang w:val="ru-RU" w:eastAsia="ru-RU"/>
        </w:rPr>
      </w:pPr>
      <w:r w:rsidRPr="00091C4F">
        <w:rPr>
          <w:sz w:val="28"/>
          <w:szCs w:val="28"/>
          <w:lang w:val="ru-RU" w:eastAsia="ru-RU"/>
        </w:rPr>
        <w:t>х. Ковылкин</w:t>
      </w:r>
    </w:p>
    <w:p w:rsidR="000C6CE9" w:rsidRPr="00091C4F" w:rsidRDefault="00091C4F">
      <w:pPr>
        <w:spacing w:line="276" w:lineRule="auto"/>
        <w:rPr>
          <w:lang w:val="ru-RU"/>
        </w:rPr>
      </w:pPr>
      <w:r w:rsidRPr="00091C4F">
        <w:rPr>
          <w:sz w:val="28"/>
          <w:szCs w:val="28"/>
          <w:lang w:val="ru-RU" w:eastAsia="ru-RU"/>
        </w:rPr>
        <w:t>21 февраля 2018 года</w:t>
      </w:r>
    </w:p>
    <w:p w:rsidR="000C6CE9" w:rsidRPr="00091C4F" w:rsidRDefault="00091C4F">
      <w:pPr>
        <w:spacing w:line="276" w:lineRule="auto"/>
        <w:rPr>
          <w:lang w:val="ru-RU"/>
        </w:rPr>
      </w:pPr>
      <w:r w:rsidRPr="00091C4F">
        <w:rPr>
          <w:sz w:val="28"/>
          <w:szCs w:val="28"/>
          <w:lang w:val="ru-RU" w:eastAsia="ru-RU"/>
        </w:rPr>
        <w:t xml:space="preserve">№ </w:t>
      </w:r>
      <w:r w:rsidRPr="00091C4F">
        <w:rPr>
          <w:color w:val="000000"/>
          <w:sz w:val="28"/>
          <w:szCs w:val="28"/>
          <w:lang w:val="ru-RU" w:eastAsia="ru-RU"/>
        </w:rPr>
        <w:t>74</w:t>
      </w:r>
    </w:p>
    <w:p w:rsidR="000C6CE9" w:rsidRDefault="000C6CE9">
      <w:pPr>
        <w:jc w:val="both"/>
        <w:rPr>
          <w:b/>
          <w:sz w:val="20"/>
          <w:szCs w:val="20"/>
          <w:lang w:val="ru-RU"/>
        </w:rPr>
      </w:pPr>
    </w:p>
    <w:p w:rsidR="000C6CE9" w:rsidRDefault="00091C4F">
      <w:pPr>
        <w:widowControl w:val="0"/>
        <w:suppressAutoHyphens/>
        <w:ind w:firstLine="709"/>
        <w:jc w:val="right"/>
        <w:rPr>
          <w:lang w:val="ru-RU" w:eastAsia="zh-CN"/>
        </w:rPr>
      </w:pPr>
      <w:r>
        <w:rPr>
          <w:bCs/>
          <w:lang w:val="ru-RU" w:eastAsia="zh-CN"/>
        </w:rPr>
        <w:t xml:space="preserve">                      </w:t>
      </w:r>
    </w:p>
    <w:p w:rsidR="000C6CE9" w:rsidRDefault="00091C4F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2395" simplePos="0" relativeHeight="3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48260</wp:posOffset>
                </wp:positionV>
                <wp:extent cx="6041390" cy="4445"/>
                <wp:effectExtent l="0" t="0" r="2032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80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4pt,3.75pt" to="474.2pt,3.8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0C6CE9" w:rsidRDefault="00091C4F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0C6CE9" w:rsidRDefault="00091C4F">
      <w:pPr>
        <w:suppressAutoHyphens/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 12 от 21.02.2018 года</w:t>
      </w:r>
    </w:p>
    <w:p w:rsidR="000C6CE9" w:rsidRDefault="000C6CE9">
      <w:pPr>
        <w:widowControl w:val="0"/>
        <w:suppressAutoHyphens/>
        <w:jc w:val="both"/>
        <w:rPr>
          <w:bCs/>
          <w:lang w:val="ru-RU" w:eastAsia="zh-CN"/>
        </w:rPr>
      </w:pPr>
    </w:p>
    <w:p w:rsidR="000C6CE9" w:rsidRDefault="00091C4F">
      <w:pPr>
        <w:widowControl w:val="0"/>
        <w:suppressAutoHyphens/>
        <w:jc w:val="both"/>
      </w:pPr>
      <w:r>
        <w:rPr>
          <w:bCs/>
          <w:lang w:val="ru-RU" w:eastAsia="zh-CN"/>
        </w:rPr>
        <w:t xml:space="preserve">                                                                  </w:t>
      </w:r>
    </w:p>
    <w:sectPr w:rsidR="000C6CE9">
      <w:pgSz w:w="12240" w:h="15840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C6CE9"/>
    <w:rsid w:val="00091C4F"/>
    <w:rsid w:val="000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0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8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List Paragraph"/>
    <w:basedOn w:val="a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b">
    <w:name w:val="Balloon Text"/>
    <w:basedOn w:val="a"/>
    <w:qFormat/>
    <w:pPr>
      <w:suppressAutoHyphens/>
    </w:pPr>
    <w:rPr>
      <w:rFonts w:ascii="Tahoma" w:eastAsia="Tahoma" w:hAnsi="Tahoma"/>
      <w:color w:val="000000"/>
      <w:sz w:val="16"/>
      <w:lang w:val="ru-RU" w:eastAsia="ar-SA"/>
    </w:rPr>
  </w:style>
  <w:style w:type="paragraph" w:styleId="ac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">
    <w:name w:val="Body Text Indent 2"/>
    <w:basedOn w:val="a"/>
    <w:qFormat/>
    <w:pPr>
      <w:widowControl w:val="0"/>
      <w:shd w:val="clear" w:color="auto" w:fill="FFFFFF"/>
      <w:suppressAutoHyphens/>
      <w:spacing w:before="322" w:line="326" w:lineRule="exact"/>
      <w:ind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0">
    <w:name w:val="Body Text 3"/>
    <w:basedOn w:val="a"/>
    <w:qFormat/>
    <w:pPr>
      <w:suppressAutoHyphens/>
      <w:jc w:val="both"/>
    </w:pPr>
    <w:rPr>
      <w:color w:val="000000"/>
      <w:sz w:val="20"/>
      <w:lang w:val="ru-RU" w:eastAsia="zh-CN"/>
    </w:rPr>
  </w:style>
  <w:style w:type="paragraph" w:styleId="20">
    <w:name w:val="Body Text 2"/>
    <w:basedOn w:val="a"/>
    <w:qFormat/>
    <w:pPr>
      <w:suppressAutoHyphens/>
    </w:pPr>
    <w:rPr>
      <w:color w:val="000000"/>
      <w:sz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12</cp:revision>
  <dcterms:created xsi:type="dcterms:W3CDTF">2018-03-13T10:25:00Z</dcterms:created>
  <dcterms:modified xsi:type="dcterms:W3CDTF">2018-03-13T10:25:00Z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