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7" w:rsidRPr="00323B95" w:rsidRDefault="00EF4FA7" w:rsidP="00EF4FA7">
      <w:pPr>
        <w:jc w:val="center"/>
        <w:outlineLvl w:val="0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РОССИЙСКАЯ ФЕДЕРАЦИЯ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РОСТОВСКАЯ ОБЛАСТЬ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ТАЦИНСКИЙ РАЙОН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МУНИЦИПАЛЬНОЕ ОБРАЗОВАНИЕ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«КОВЫЛКИНСКОЕ СЕЛЬСКОЕ ПОСЕЛЕНИЕ»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СОБРАНИЕ ДЕПУТАТОВ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КОВЫЛКИНСКОГО СЕЛЬСКОГО ПОСЕЛЕНИЯ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РЕШЕНИЕ    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b/>
          <w:sz w:val="28"/>
          <w:szCs w:val="28"/>
          <w:lang w:eastAsia="ru-RU"/>
        </w:rPr>
        <w:t>Об отчете главы Администрации Ковылкинского сельского поселения о результатах его деятельности, деятельности Администрации Ковылкинского сельского поселения за 2018 год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EF4FA7" w:rsidRPr="00323B95" w:rsidTr="00265F00">
        <w:tc>
          <w:tcPr>
            <w:tcW w:w="3224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28 февраля 2019 года</w:t>
            </w:r>
          </w:p>
        </w:tc>
      </w:tr>
    </w:tbl>
    <w:p w:rsidR="00EF4FA7" w:rsidRDefault="00EF4FA7" w:rsidP="00EF4FA7">
      <w:pPr>
        <w:ind w:left="850" w:right="1417"/>
        <w:jc w:val="center"/>
        <w:rPr>
          <w:rFonts w:cs="Times New Roman"/>
        </w:rPr>
      </w:pPr>
      <w:r w:rsidRPr="00895B77">
        <w:rPr>
          <w:rFonts w:cs="Times New Roman"/>
        </w:rPr>
        <w:t xml:space="preserve">    </w:t>
      </w: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323B95">
          <w:rPr>
            <w:rFonts w:cs="Times New Roman"/>
            <w:sz w:val="28"/>
            <w:szCs w:val="28"/>
            <w:lang w:eastAsia="ru-RU"/>
          </w:rPr>
          <w:t>06.2003 г</w:t>
        </w:r>
      </w:smartTag>
      <w:r w:rsidRPr="00323B95">
        <w:rPr>
          <w:rFonts w:cs="Times New Roman"/>
          <w:sz w:val="28"/>
          <w:szCs w:val="28"/>
          <w:lang w:eastAsia="ru-RU"/>
        </w:rPr>
        <w:t xml:space="preserve">.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cs="Times New Roman"/>
          <w:sz w:val="28"/>
          <w:szCs w:val="28"/>
          <w:lang w:eastAsia="ru-RU"/>
        </w:rPr>
        <w:t>«</w:t>
      </w:r>
      <w:proofErr w:type="spellStart"/>
      <w:r>
        <w:rPr>
          <w:rFonts w:cs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cs="Times New Roman"/>
          <w:sz w:val="28"/>
          <w:szCs w:val="28"/>
          <w:lang w:eastAsia="ru-RU"/>
        </w:rPr>
        <w:t>», Собрание депутатов</w:t>
      </w:r>
      <w:r w:rsidRPr="00323B9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b/>
          <w:sz w:val="28"/>
          <w:szCs w:val="28"/>
          <w:lang w:eastAsia="ru-RU"/>
        </w:rPr>
        <w:t>РЕШИЛ</w:t>
      </w:r>
      <w:r>
        <w:rPr>
          <w:rFonts w:cs="Times New Roman"/>
          <w:b/>
          <w:sz w:val="28"/>
          <w:szCs w:val="28"/>
          <w:lang w:eastAsia="ru-RU"/>
        </w:rPr>
        <w:t>О</w:t>
      </w:r>
      <w:r w:rsidRPr="00323B95">
        <w:rPr>
          <w:rFonts w:cs="Times New Roman"/>
          <w:b/>
          <w:sz w:val="28"/>
          <w:szCs w:val="28"/>
          <w:lang w:eastAsia="ru-RU"/>
        </w:rPr>
        <w:t>: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Утвердить отчет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>главы Администрации Ковылкинского сельского поселения о результатах его деятельности, деятельности Администрации Ковылкинского сельского поселения за 2018 год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(</w:t>
      </w:r>
      <w:r w:rsidRPr="00323B95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е)</w:t>
      </w:r>
      <w:r w:rsidRPr="00323B95">
        <w:rPr>
          <w:rFonts w:cs="Times New Roman"/>
          <w:sz w:val="28"/>
          <w:szCs w:val="28"/>
          <w:lang w:eastAsia="ru-RU"/>
        </w:rPr>
        <w:t>.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Признать удовлетворительной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деятельность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 xml:space="preserve">главы Администрации Ковылкинского сельского поселения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по </w:t>
      </w:r>
      <w:r w:rsidRPr="00323B95">
        <w:rPr>
          <w:rFonts w:cs="Times New Roman"/>
          <w:sz w:val="28"/>
          <w:szCs w:val="28"/>
          <w:lang w:eastAsia="ru-RU"/>
        </w:rPr>
        <w:t>результат</w:t>
      </w:r>
      <w:r>
        <w:rPr>
          <w:rFonts w:cs="Times New Roman"/>
          <w:sz w:val="28"/>
          <w:szCs w:val="28"/>
          <w:lang w:eastAsia="ru-RU"/>
        </w:rPr>
        <w:t>ам</w:t>
      </w:r>
      <w:r w:rsidRPr="00323B95">
        <w:rPr>
          <w:rFonts w:cs="Times New Roman"/>
          <w:sz w:val="28"/>
          <w:szCs w:val="28"/>
          <w:lang w:eastAsia="ru-RU"/>
        </w:rPr>
        <w:t xml:space="preserve"> его деятельности за 2018 год</w:t>
      </w:r>
      <w:r>
        <w:rPr>
          <w:rFonts w:cs="Times New Roman"/>
          <w:sz w:val="28"/>
          <w:szCs w:val="28"/>
          <w:lang w:eastAsia="ru-RU"/>
        </w:rPr>
        <w:t>.</w:t>
      </w:r>
      <w:r w:rsidRPr="00323B95">
        <w:rPr>
          <w:rFonts w:cs="Times New Roman"/>
          <w:sz w:val="28"/>
          <w:szCs w:val="28"/>
          <w:lang w:eastAsia="ru-RU"/>
        </w:rPr>
        <w:t xml:space="preserve">   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Настоящее решение подлежит обнародованию, размещению на официальном сайте </w:t>
      </w:r>
      <w:r>
        <w:rPr>
          <w:rFonts w:cs="Times New Roman"/>
          <w:sz w:val="28"/>
          <w:szCs w:val="28"/>
          <w:lang w:eastAsia="ru-RU"/>
        </w:rPr>
        <w:t>Ковылкинского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сельского поселения.</w:t>
      </w:r>
    </w:p>
    <w:p w:rsidR="00EF4FA7" w:rsidRPr="00323B95" w:rsidRDefault="00EF4FA7" w:rsidP="00EF4FA7">
      <w:pPr>
        <w:suppressAutoHyphens w:val="0"/>
        <w:ind w:left="1050"/>
        <w:jc w:val="both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Председатель Собрания депутатов-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глава Ковылкинского </w:t>
      </w:r>
      <w:proofErr w:type="gramStart"/>
      <w:r w:rsidRPr="00323B95">
        <w:rPr>
          <w:rFonts w:cs="Times New Roman"/>
          <w:sz w:val="28"/>
          <w:lang w:eastAsia="ru-RU"/>
        </w:rPr>
        <w:t>сельского</w:t>
      </w:r>
      <w:proofErr w:type="gramEnd"/>
      <w:r w:rsidRPr="00323B95">
        <w:rPr>
          <w:rFonts w:cs="Times New Roman"/>
          <w:sz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поселения                                                                        </w:t>
      </w:r>
      <w:r>
        <w:rPr>
          <w:rFonts w:cs="Times New Roman"/>
          <w:sz w:val="28"/>
          <w:lang w:eastAsia="ru-RU"/>
        </w:rPr>
        <w:t xml:space="preserve">   </w:t>
      </w:r>
      <w:r w:rsidRPr="00323B95">
        <w:rPr>
          <w:rFonts w:cs="Times New Roman"/>
          <w:sz w:val="28"/>
          <w:lang w:eastAsia="ru-RU"/>
        </w:rPr>
        <w:t xml:space="preserve">      </w:t>
      </w:r>
      <w:proofErr w:type="spellStart"/>
      <w:r w:rsidRPr="00323B95">
        <w:rPr>
          <w:rFonts w:cs="Times New Roman"/>
          <w:sz w:val="28"/>
          <w:lang w:eastAsia="ru-RU"/>
        </w:rPr>
        <w:t>Т.А.Шаповалова</w:t>
      </w:r>
      <w:proofErr w:type="spellEnd"/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х.Ковылкин</w:t>
      </w: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28 февраля 2019 года</w:t>
      </w: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№</w:t>
      </w:r>
      <w:r>
        <w:rPr>
          <w:rFonts w:cs="Times New Roman"/>
          <w:sz w:val="28"/>
          <w:lang w:eastAsia="ru-RU"/>
        </w:rPr>
        <w:t xml:space="preserve"> 114</w:t>
      </w:r>
    </w:p>
    <w:p w:rsidR="003C4151" w:rsidRDefault="003C4151" w:rsidP="003C4151">
      <w:pPr>
        <w:ind w:left="2124" w:right="1417"/>
        <w:jc w:val="right"/>
        <w:rPr>
          <w:rFonts w:cs="Times New Roman"/>
        </w:rPr>
      </w:pPr>
      <w:r w:rsidRPr="003C4151">
        <w:rPr>
          <w:rFonts w:cs="Times New Roman"/>
        </w:rPr>
        <w:lastRenderedPageBreak/>
        <w:t xml:space="preserve">   </w:t>
      </w:r>
      <w:r>
        <w:rPr>
          <w:rFonts w:cs="Times New Roman"/>
        </w:rPr>
        <w:t xml:space="preserve">              </w:t>
      </w:r>
      <w:r w:rsidRPr="003C4151">
        <w:rPr>
          <w:rFonts w:cs="Times New Roman"/>
        </w:rPr>
        <w:t xml:space="preserve">  </w:t>
      </w:r>
      <w:r>
        <w:rPr>
          <w:rFonts w:cs="Times New Roman"/>
        </w:rPr>
        <w:t xml:space="preserve">Утвержден решением Собрания </w:t>
      </w:r>
      <w:bookmarkStart w:id="0" w:name="_GoBack"/>
      <w:bookmarkEnd w:id="0"/>
    </w:p>
    <w:p w:rsidR="003C4151" w:rsidRPr="003C4151" w:rsidRDefault="003C4151" w:rsidP="003C4151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>депутатов Ковылкинского сельского поселения от 28.02.2019 № 114</w:t>
      </w:r>
    </w:p>
    <w:p w:rsidR="003C4151" w:rsidRDefault="003C4151" w:rsidP="003C4151">
      <w:pPr>
        <w:ind w:left="850" w:right="1417"/>
        <w:jc w:val="center"/>
        <w:rPr>
          <w:rFonts w:cs="Times New Roman"/>
        </w:rPr>
      </w:pPr>
      <w:r w:rsidRPr="003C4151">
        <w:rPr>
          <w:rFonts w:cs="Times New Roman"/>
        </w:rPr>
        <w:t xml:space="preserve">   </w:t>
      </w:r>
    </w:p>
    <w:p w:rsidR="003C4151" w:rsidRPr="003C4151" w:rsidRDefault="003C4151" w:rsidP="003C4151">
      <w:pPr>
        <w:ind w:left="850" w:right="1417"/>
        <w:jc w:val="center"/>
        <w:rPr>
          <w:rFonts w:cs="Times New Roman"/>
        </w:rPr>
      </w:pPr>
      <w:r w:rsidRPr="003C4151">
        <w:rPr>
          <w:rFonts w:cs="Times New Roman"/>
        </w:rPr>
        <w:t xml:space="preserve">Уважаемые </w:t>
      </w:r>
      <w:r>
        <w:rPr>
          <w:rFonts w:cs="Times New Roman"/>
        </w:rPr>
        <w:t>депутаты</w:t>
      </w:r>
      <w:r w:rsidRPr="003C4151">
        <w:rPr>
          <w:rFonts w:cs="Times New Roman"/>
        </w:rPr>
        <w:t xml:space="preserve">,  присутствующие! </w:t>
      </w:r>
    </w:p>
    <w:p w:rsidR="003C4151" w:rsidRPr="003C4151" w:rsidRDefault="003C4151" w:rsidP="003C4151">
      <w:pPr>
        <w:jc w:val="both"/>
        <w:rPr>
          <w:rFonts w:cs="Times New Roman"/>
        </w:rPr>
      </w:pPr>
    </w:p>
    <w:p w:rsidR="003C4151" w:rsidRPr="003C4151" w:rsidRDefault="003C4151" w:rsidP="003C4151">
      <w:pPr>
        <w:jc w:val="both"/>
        <w:rPr>
          <w:rFonts w:cs="Times New Roman"/>
        </w:rPr>
      </w:pPr>
      <w:r w:rsidRPr="003C4151">
        <w:rPr>
          <w:rFonts w:cs="Times New Roman"/>
        </w:rPr>
        <w:tab/>
        <w:t>В соответствии с законодательством Российской Федерации, статьей 30 Устава муниципального образования «</w:t>
      </w:r>
      <w:proofErr w:type="spellStart"/>
      <w:r w:rsidRPr="003C4151">
        <w:rPr>
          <w:rFonts w:cs="Times New Roman"/>
        </w:rPr>
        <w:t>Ковылкинское</w:t>
      </w:r>
      <w:proofErr w:type="spellEnd"/>
      <w:r w:rsidRPr="003C4151">
        <w:rPr>
          <w:rFonts w:cs="Times New Roman"/>
        </w:rPr>
        <w:t xml:space="preserve"> сельское поселение»  представляю  вашему вниманию  отчет о деятельности Администрации Ковылкинского сельского поселения за </w:t>
      </w:r>
      <w:r>
        <w:rPr>
          <w:rFonts w:cs="Times New Roman"/>
        </w:rPr>
        <w:t xml:space="preserve"> </w:t>
      </w:r>
      <w:r w:rsidRPr="003C4151">
        <w:rPr>
          <w:rFonts w:cs="Times New Roman"/>
        </w:rPr>
        <w:t xml:space="preserve"> 201</w:t>
      </w:r>
      <w:r>
        <w:rPr>
          <w:rFonts w:cs="Times New Roman"/>
        </w:rPr>
        <w:t>8 год.</w:t>
      </w:r>
    </w:p>
    <w:p w:rsidR="003C4151" w:rsidRPr="003C4151" w:rsidRDefault="003C4151" w:rsidP="003C4151">
      <w:pPr>
        <w:jc w:val="both"/>
        <w:rPr>
          <w:rFonts w:cs="Times New Roman"/>
        </w:rPr>
      </w:pPr>
    </w:p>
    <w:p w:rsidR="003C4151" w:rsidRPr="003C4151" w:rsidRDefault="003C4151" w:rsidP="003C4151">
      <w:pPr>
        <w:jc w:val="both"/>
        <w:rPr>
          <w:rFonts w:cs="Times New Roman"/>
        </w:rPr>
      </w:pPr>
      <w:r w:rsidRPr="003C4151">
        <w:rPr>
          <w:rFonts w:cs="Times New Roman"/>
        </w:rPr>
        <w:tab/>
        <w:t>Численность населения на 1 января 2019 года составляет  1479 человек, что на  11 человек  ниже уровня прошлого года.</w:t>
      </w:r>
    </w:p>
    <w:p w:rsidR="003C4151" w:rsidRPr="003C4151" w:rsidRDefault="003C4151" w:rsidP="003C4151">
      <w:pPr>
        <w:jc w:val="both"/>
        <w:rPr>
          <w:rFonts w:cs="Times New Roman"/>
        </w:rPr>
      </w:pPr>
      <w:r w:rsidRPr="003C4151">
        <w:rPr>
          <w:rFonts w:cs="Times New Roman"/>
        </w:rPr>
        <w:t xml:space="preserve"> Родилось детей за 2018 год - 7,  умерло  18 человек. </w:t>
      </w:r>
    </w:p>
    <w:p w:rsidR="003C4151" w:rsidRPr="003C4151" w:rsidRDefault="003C4151" w:rsidP="003C4151">
      <w:pPr>
        <w:jc w:val="both"/>
        <w:rPr>
          <w:rFonts w:cs="Times New Roman"/>
          <w:color w:val="000000"/>
        </w:rPr>
      </w:pPr>
      <w:r w:rsidRPr="003C4151">
        <w:rPr>
          <w:rFonts w:cs="Times New Roman"/>
        </w:rPr>
        <w:t xml:space="preserve"> </w:t>
      </w:r>
      <w:r w:rsidRPr="003C4151">
        <w:rPr>
          <w:rFonts w:cs="Times New Roman"/>
          <w:color w:val="000000"/>
        </w:rPr>
        <w:t xml:space="preserve"> </w:t>
      </w:r>
    </w:p>
    <w:p w:rsidR="003C4151" w:rsidRPr="003C4151" w:rsidRDefault="003C4151" w:rsidP="003C4151">
      <w:pPr>
        <w:jc w:val="both"/>
        <w:rPr>
          <w:rFonts w:cs="Times New Roman"/>
          <w:shd w:val="clear" w:color="auto" w:fill="FFFFFF"/>
        </w:rPr>
      </w:pPr>
      <w:r w:rsidRPr="003C4151">
        <w:rPr>
          <w:rFonts w:cs="Times New Roman"/>
        </w:rPr>
        <w:tab/>
        <w:t>В Центре занятости населения по Тацинскому району на 01.01.2019 официально зарегистрирован     1 человек из числа  безработных граждан.</w:t>
      </w:r>
      <w:r w:rsidRPr="003C4151">
        <w:rPr>
          <w:rFonts w:cs="Times New Roman"/>
          <w:shd w:val="clear" w:color="auto" w:fill="FFFFFF"/>
        </w:rPr>
        <w:t xml:space="preserve"> </w:t>
      </w:r>
    </w:p>
    <w:p w:rsidR="003C4151" w:rsidRPr="003C4151" w:rsidRDefault="003C4151" w:rsidP="003C4151">
      <w:pPr>
        <w:jc w:val="both"/>
        <w:rPr>
          <w:rFonts w:cs="Times New Roman"/>
        </w:rPr>
      </w:pPr>
      <w:r w:rsidRPr="003C4151">
        <w:rPr>
          <w:rFonts w:cs="Times New Roman"/>
        </w:rPr>
        <w:tab/>
        <w:t xml:space="preserve">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В поселении действует отделение социального обслуживания населения на дому №1.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В четырех населенных пунктах проживают 286 пенсионеров, из них состоят на обслуживании в отделении социального обслуживания -  65 пенсионеров, их обслуживают 9 соцработников.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На территории поселения действуют две общеобразовательные школы, число обучающихся  в школах – 82 ученика; на территории поселения один детский сад в х. Ковылкин    и   дошкольная группа в х. Луговой, дошкольные учреждения посещают 40 детей.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На квартирном учете по  различным программам состоит – 5 семей.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Медицинская помощь жителям поселения оказывается медицинскими работниками 2- х </w:t>
      </w:r>
      <w:proofErr w:type="spellStart"/>
      <w:r w:rsidRPr="003C4151">
        <w:rPr>
          <w:rFonts w:cs="Times New Roman"/>
          <w:lang w:eastAsia="ru-RU"/>
        </w:rPr>
        <w:t>ФАПов</w:t>
      </w:r>
      <w:proofErr w:type="spellEnd"/>
      <w:r w:rsidRPr="003C4151">
        <w:rPr>
          <w:rFonts w:cs="Times New Roman"/>
          <w:lang w:eastAsia="ru-RU"/>
        </w:rPr>
        <w:t xml:space="preserve"> в х. Ковылкин и х. </w:t>
      </w:r>
      <w:proofErr w:type="spellStart"/>
      <w:r w:rsidRPr="003C4151">
        <w:rPr>
          <w:rFonts w:cs="Times New Roman"/>
          <w:lang w:eastAsia="ru-RU"/>
        </w:rPr>
        <w:t>Бабовня</w:t>
      </w:r>
      <w:proofErr w:type="spellEnd"/>
      <w:r w:rsidRPr="003C4151">
        <w:rPr>
          <w:rFonts w:cs="Times New Roman"/>
          <w:lang w:eastAsia="ru-RU"/>
        </w:rPr>
        <w:t>. К сожалению, из-за отсутствия медицинского работника  ФАП в х. Луговой не работает уже второй год.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Из сельхозпредприятий на территории поселения действуют   сельскохозяйственные предприятия  - ООО «Новая Русь» и  ООО «</w:t>
      </w:r>
      <w:proofErr w:type="spellStart"/>
      <w:r w:rsidRPr="003C4151">
        <w:rPr>
          <w:rFonts w:cs="Times New Roman"/>
          <w:lang w:eastAsia="ru-RU"/>
        </w:rPr>
        <w:t>АгроДон</w:t>
      </w:r>
      <w:proofErr w:type="spellEnd"/>
      <w:r w:rsidRPr="003C4151">
        <w:rPr>
          <w:rFonts w:cs="Times New Roman"/>
          <w:lang w:eastAsia="ru-RU"/>
        </w:rPr>
        <w:t>»,  а также  23 Индивидуальных предпринимател</w:t>
      </w:r>
      <w:proofErr w:type="gramStart"/>
      <w:r w:rsidRPr="003C4151">
        <w:rPr>
          <w:rFonts w:cs="Times New Roman"/>
          <w:lang w:eastAsia="ru-RU"/>
        </w:rPr>
        <w:t>я-</w:t>
      </w:r>
      <w:proofErr w:type="gramEnd"/>
      <w:r w:rsidRPr="003C4151">
        <w:rPr>
          <w:rFonts w:cs="Times New Roman"/>
          <w:lang w:eastAsia="ru-RU"/>
        </w:rPr>
        <w:t xml:space="preserve"> главы крестьянских фермерских хозяйств.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В каждом населенном пункте действуют торговые предприятия, всего в поселении 8 торговых точек и одна швейная мастерская. На территории поселения еженедельно по средам и  пятница действует сезонная универсальная ярмарка в х. Ковылкин.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Вся работа главы и Администрации Ковылкинского сельского поселения  направлена на решение вопросов местного значения в соответствии с требованиями федеральных и областных законов, нормативн</w:t>
      </w:r>
      <w:proofErr w:type="gramStart"/>
      <w:r w:rsidRPr="003C4151">
        <w:rPr>
          <w:rFonts w:cs="Times New Roman"/>
          <w:lang w:eastAsia="ru-RU"/>
        </w:rPr>
        <w:t>о-</w:t>
      </w:r>
      <w:proofErr w:type="gramEnd"/>
      <w:r w:rsidRPr="003C4151">
        <w:rPr>
          <w:rFonts w:cs="Times New Roman"/>
          <w:lang w:eastAsia="ru-RU"/>
        </w:rPr>
        <w:t xml:space="preserve"> правовыми актами Тацинского района и Ковылкинского сельского  поселения.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                             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  <w:lang w:eastAsia="ru-RU"/>
        </w:rPr>
      </w:pPr>
      <w:r w:rsidRPr="003C4151">
        <w:rPr>
          <w:rFonts w:cs="Times New Roman"/>
          <w:lang w:eastAsia="ru-RU"/>
        </w:rPr>
        <w:t xml:space="preserve"> </w:t>
      </w:r>
      <w:r w:rsidRPr="003C4151">
        <w:rPr>
          <w:rFonts w:cs="Times New Roman"/>
          <w:u w:val="single"/>
          <w:lang w:eastAsia="ru-RU"/>
        </w:rPr>
        <w:t>Исполнение бюджета.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С целью повышения эффективности расходования бюджетных средств, бюджет Ковылкинского сельского поселения на 2018 год сформирован и исполнен в рамках исполнения  муниципальных целевых программ.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За   2018 год  бюджет по доходам исполнен на сумму  6340,7 тыс. рублей (план 6337,1 тыс. рублей). Что составляет 100,1%.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lastRenderedPageBreak/>
        <w:t xml:space="preserve">Налоговые и неналоговые доходы  поступили в сумме 2505,7 тыс. рублей и составили  105,3 %  к годовым плановым назначениям (план 2502,1 тыс. рублей).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Основу поступивших доходов  за отчетный период  в бюджет поселения составляет земельный налог – при плане 1664,6 тыс. рублей исполнено 1 668,6 тыс. рублей (100,2%);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единый сельскохозяйственный налог  поступил в сумме 329,4  тыс. руб.;  налог на доходы физических лиц – 198,7 тыс. рублей.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Поступления от других бюджетов бюджетной системы составили – 3835,0 тыс. руб., из них: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- дотация на выравнивание бюджетной обеспеченности  – 3033,7 тыс. рублей; 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-субвенции – 77,3 тыс. рублей;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- иные межбюджетные трансферты – 724,0 тыс. рублей.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Бюджет по расходам за  2018 год  исполнен на сумму  6462,5  тыс. рублей при плане 6483,4 </w:t>
      </w:r>
      <w:proofErr w:type="spellStart"/>
      <w:r w:rsidRPr="003C4151">
        <w:rPr>
          <w:rFonts w:cs="Times New Roman"/>
          <w:lang w:eastAsia="ru-RU"/>
        </w:rPr>
        <w:t>тыс</w:t>
      </w:r>
      <w:proofErr w:type="gramStart"/>
      <w:r w:rsidRPr="003C4151">
        <w:rPr>
          <w:rFonts w:cs="Times New Roman"/>
          <w:lang w:eastAsia="ru-RU"/>
        </w:rPr>
        <w:t>.р</w:t>
      </w:r>
      <w:proofErr w:type="gramEnd"/>
      <w:r w:rsidRPr="003C4151">
        <w:rPr>
          <w:rFonts w:cs="Times New Roman"/>
          <w:lang w:eastAsia="ru-RU"/>
        </w:rPr>
        <w:t>ублей</w:t>
      </w:r>
      <w:proofErr w:type="spellEnd"/>
      <w:r w:rsidRPr="003C4151">
        <w:rPr>
          <w:rFonts w:cs="Times New Roman"/>
          <w:lang w:eastAsia="ru-RU"/>
        </w:rPr>
        <w:t>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По состоянию на 01.01.2019 года недоимка по имущественным налогам и сборам в бюджет Ковылкинского сельского поселения по физлицам составила  311,7 тыс.  рублей.  По сравнению с 01.01.2018г. задолженность   снизилась на 239,2 тыс. руб.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    В  целях  погашения  образовавшейся  недоимки  по  налогам  и  улучшения  собираемости  платежей  во  все  уровни  бюджета  за истекший период   было проведено 8 заседания Координационной совета,  возглавляемых главой Администрации,   на  которых  заслушаны  руководители   предприятий-недоимщиков  различных  форм  собственности и физические лица.  В 2018г. Администрацией поселения были оказаны такие услуги, как формирование квитанций на уплату налогов лицам, не получившим уведомления по почте.      Были направлены письма в службу судебных приставов  и Межрайонную ИФНС со списком крупным недоимщиков.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color w:val="4F81BD"/>
          <w:lang w:eastAsia="ru-RU"/>
        </w:rPr>
      </w:pPr>
      <w:r w:rsidRPr="003C4151">
        <w:rPr>
          <w:rFonts w:cs="Times New Roman"/>
          <w:color w:val="4F81BD"/>
          <w:lang w:eastAsia="ru-RU"/>
        </w:rPr>
        <w:t xml:space="preserve">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Администрацией  поселения ведется исполнение отдельных  государственных полномочий, в части ведения  воинского учета в соответствии с требованием закона  РФ «О  воинской обязанности и военной службе».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  За отчетный период велась работа по снятию с учета и  постановке на воинский учет,  по внесению изменений учетных данных как граждан пребывающих в запасе, так и призывников.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В Администрации поселения   осуществляется    прием граждан.    Вся работа направлена на своевременное решение поступающих обращений от населения, как в письменном, так и в устном виде.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За  отчетный период в Администрацию Ковылкинского сельского поселения  поступило 27 письменных, 12 устных обращений граждан (по вопросам ЖКХ, оказание материальной помощи как попавшим в трудную жизненную ситуацию  и др.).   Все обращения были рассмотрены в срок, приняты необходимые меры. За отчетный период выдано 630 различных справок, в </w:t>
      </w:r>
      <w:proofErr w:type="spellStart"/>
      <w:r w:rsidRPr="003C4151">
        <w:rPr>
          <w:rFonts w:cs="Times New Roman"/>
          <w:lang w:eastAsia="ru-RU"/>
        </w:rPr>
        <w:t>т.ч</w:t>
      </w:r>
      <w:proofErr w:type="spellEnd"/>
      <w:r w:rsidRPr="003C4151">
        <w:rPr>
          <w:rFonts w:cs="Times New Roman"/>
          <w:lang w:eastAsia="ru-RU"/>
        </w:rPr>
        <w:t>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- о наличии ЛПХ- 25 шт.   Оказано 15 муниципальных услуг в рамках принятых регламентов.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color w:val="4F81BD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На территории поселения создана и действует Добровольная народная дружина в количестве 12 человек,    в функции которой входит обеспечение охраны общественного порядка на территории поселения.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Сотрудники добровольной народной дружины  привлекаются для охраны общественного порядка  на территории поселения,  а также при проведении спортивных и культурно </w:t>
      </w:r>
      <w:r w:rsidRPr="003C4151">
        <w:rPr>
          <w:rFonts w:cs="Times New Roman"/>
          <w:lang w:eastAsia="ru-RU"/>
        </w:rPr>
        <w:lastRenderedPageBreak/>
        <w:t>массовых мероприятий:  празднование Нового года  и Рождества, 8 марта, День Победы, день хутора, 1 сентября.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  <w:lang w:eastAsia="ru-RU"/>
        </w:rPr>
      </w:pPr>
      <w:r w:rsidRPr="003C4151">
        <w:rPr>
          <w:rFonts w:cs="Times New Roman"/>
          <w:u w:val="single"/>
          <w:lang w:eastAsia="ru-RU"/>
        </w:rPr>
        <w:t>ГО и ЧС: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В соответствии с планом мероприятий   Администрацией поселения  проведены ежемесячные, квартальные и ежегодные тренировки по оповещение граждан в случае возникновения чрезвычайных ситуаций (всего  проведено 17 мероприятий);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- проведены 3 тренировки: зима, весна, лето;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На официальном сайте регулярно обновляется информация в разделе ГО и ЧС.   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Работниками Администрацией Ковылкинского сельского поселения в течение года проводился </w:t>
      </w:r>
      <w:proofErr w:type="spellStart"/>
      <w:r w:rsidRPr="003C4151">
        <w:rPr>
          <w:rFonts w:cs="Times New Roman"/>
          <w:lang w:eastAsia="ru-RU"/>
        </w:rPr>
        <w:t>подворовой</w:t>
      </w:r>
      <w:proofErr w:type="spellEnd"/>
      <w:r w:rsidRPr="003C4151">
        <w:rPr>
          <w:rFonts w:cs="Times New Roman"/>
          <w:lang w:eastAsia="ru-RU"/>
        </w:rPr>
        <w:t xml:space="preserve">  обход  граждан, имеющих  птицу  с целью учета поголовья.  В 2018 году ветслужбой района проведена вакцинация домашних животных и птиц в соответствии с графиком.</w:t>
      </w:r>
      <w:r w:rsidRPr="003C4151">
        <w:t xml:space="preserve"> </w:t>
      </w:r>
      <w:r w:rsidRPr="003C4151">
        <w:rPr>
          <w:rFonts w:cs="Times New Roman"/>
          <w:lang w:eastAsia="ru-RU"/>
        </w:rPr>
        <w:t>По всем населенным пунктам были развешены  листовки  о мерах   профилактики  гриппа птиц   и первых признаках заболевания.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  <w:lang w:eastAsia="ru-RU"/>
        </w:rPr>
      </w:pPr>
      <w:r w:rsidRPr="003C4151">
        <w:rPr>
          <w:rFonts w:cs="Times New Roman"/>
          <w:u w:val="single"/>
          <w:lang w:eastAsia="ru-RU"/>
        </w:rPr>
        <w:t>Пожарная безопасность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В целях обеспечения первичных мер пожарной безопасности ежегодно производится опашка  населенных пунктов.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Добровольной пожарной дружиной  осуществлялись выезды  на тушение различного рода возгораний на территории поселения.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В 2018г. на территории поселения зафиксированы 3 пожара (все они затушены своими силами), составлен 1 протокол об административном правонарушении на физическое лицо. В основном были ландшафтные пожары.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Был проведен обход домовладений с представителем пожарной службы (103 подворий) с вручением памяток; Установлено  3  пожарных домовых </w:t>
      </w:r>
      <w:proofErr w:type="spellStart"/>
      <w:r w:rsidRPr="003C4151">
        <w:rPr>
          <w:rFonts w:cs="Times New Roman"/>
          <w:lang w:eastAsia="ru-RU"/>
        </w:rPr>
        <w:t>извещателя</w:t>
      </w:r>
      <w:proofErr w:type="spellEnd"/>
      <w:r w:rsidRPr="003C4151">
        <w:rPr>
          <w:rFonts w:cs="Times New Roman"/>
          <w:lang w:eastAsia="ru-RU"/>
        </w:rPr>
        <w:t xml:space="preserve"> в асоциальных семьях.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color w:val="4F81BD"/>
          <w:lang w:eastAsia="ru-RU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  <w:color w:val="4F81BD"/>
          <w:u w:val="single"/>
          <w:lang w:eastAsia="ru-RU"/>
        </w:rPr>
      </w:pPr>
      <w:r w:rsidRPr="003C4151">
        <w:rPr>
          <w:rFonts w:cs="Times New Roman"/>
          <w:color w:val="4F81BD"/>
          <w:u w:val="single"/>
          <w:lang w:eastAsia="ru-RU"/>
        </w:rPr>
        <w:t>Благоустройство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  Расходы на благоустройство составили – 339,8  тыс. рублей.                                      </w:t>
      </w:r>
    </w:p>
    <w:p w:rsidR="003C4151" w:rsidRPr="003C4151" w:rsidRDefault="003C4151" w:rsidP="003C4151">
      <w:pPr>
        <w:widowControl w:val="0"/>
        <w:autoSpaceDN w:val="0"/>
        <w:jc w:val="both"/>
        <w:rPr>
          <w:rFonts w:eastAsia="Lucida Sans Unicode" w:cs="Tahoma"/>
          <w:kern w:val="3"/>
          <w:lang w:eastAsia="ru-RU"/>
        </w:rPr>
      </w:pPr>
      <w:r w:rsidRPr="003C4151">
        <w:rPr>
          <w:rFonts w:eastAsia="Lucida Sans Unicode" w:cs="Tahoma"/>
          <w:kern w:val="3"/>
          <w:lang w:eastAsia="ru-RU"/>
        </w:rPr>
        <w:t xml:space="preserve">        С апреля месяца 2018 года по июнь месяц 2018 года было направлено с Центра занятости Тацинского района и создано   9   временных дополнительных рабочих мест по трудоустройству граждан для участия в выполнении оплачиваемых общественных работ: санитарная очистка  памятников, воинских захоронений, кладбищ, парков культуры, скверов, работы по благоустройству и уборке территории поселения.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В течение 2018 года было составлено 15 протоколов об административных правонарушениях, вручено 302 уведомлений о необходимости соблюдения правил благоустройства на территории нашего поселения.</w:t>
      </w:r>
    </w:p>
    <w:p w:rsidR="003C4151" w:rsidRPr="003C4151" w:rsidRDefault="003C4151" w:rsidP="003C415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      Стихийные свалочные очаги местонахождение, которых находились по адресу: въезд в х.Ковылкин с автодороги Волгоград-Каменск-Шахтинский, х</w:t>
      </w:r>
      <w:proofErr w:type="gramStart"/>
      <w:r w:rsidRPr="003C4151">
        <w:rPr>
          <w:rFonts w:cs="Times New Roman"/>
          <w:lang w:eastAsia="ru-RU"/>
        </w:rPr>
        <w:t>.К</w:t>
      </w:r>
      <w:proofErr w:type="gramEnd"/>
      <w:r w:rsidRPr="003C4151">
        <w:rPr>
          <w:rFonts w:cs="Times New Roman"/>
          <w:lang w:eastAsia="ru-RU"/>
        </w:rPr>
        <w:t>овылкин,400 м. на восток от д.43 по ул. Гагарина устранены 24.04.2018 г.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     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  <w:lang w:eastAsia="ru-RU"/>
        </w:rPr>
      </w:pPr>
      <w:r w:rsidRPr="003C4151">
        <w:rPr>
          <w:rFonts w:cs="Times New Roman"/>
          <w:u w:val="single"/>
          <w:lang w:eastAsia="ru-RU"/>
        </w:rPr>
        <w:t>Культура.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>На территории поселения    осуществляет деятельность муниципальное бюджетное учреждение культуры «МБУК ЦКО».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 В 2018г. расходы составили: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На выполнение муниципального задания -1448,4 </w:t>
      </w:r>
      <w:proofErr w:type="spellStart"/>
      <w:r w:rsidRPr="003C4151">
        <w:rPr>
          <w:rFonts w:cs="Times New Roman"/>
          <w:lang w:eastAsia="ru-RU"/>
        </w:rPr>
        <w:t>тыс</w:t>
      </w:r>
      <w:proofErr w:type="gramStart"/>
      <w:r w:rsidRPr="003C4151">
        <w:rPr>
          <w:rFonts w:cs="Times New Roman"/>
          <w:lang w:eastAsia="ru-RU"/>
        </w:rPr>
        <w:t>.р</w:t>
      </w:r>
      <w:proofErr w:type="gramEnd"/>
      <w:r w:rsidRPr="003C4151">
        <w:rPr>
          <w:rFonts w:cs="Times New Roman"/>
          <w:lang w:eastAsia="ru-RU"/>
        </w:rPr>
        <w:t>уб</w:t>
      </w:r>
      <w:proofErr w:type="spellEnd"/>
      <w:r w:rsidRPr="003C4151">
        <w:rPr>
          <w:rFonts w:cs="Times New Roman"/>
          <w:lang w:eastAsia="ru-RU"/>
        </w:rPr>
        <w:t>.;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  <w:lang w:eastAsia="ru-RU"/>
        </w:rPr>
        <w:t xml:space="preserve">Кроме того из средств бюджета Тацинского района выделено и освоено 303,0 </w:t>
      </w:r>
      <w:proofErr w:type="spellStart"/>
      <w:r w:rsidRPr="003C4151">
        <w:rPr>
          <w:rFonts w:cs="Times New Roman"/>
          <w:lang w:eastAsia="ru-RU"/>
        </w:rPr>
        <w:t>тыс</w:t>
      </w:r>
      <w:proofErr w:type="gramStart"/>
      <w:r w:rsidRPr="003C4151">
        <w:rPr>
          <w:rFonts w:cs="Times New Roman"/>
          <w:lang w:eastAsia="ru-RU"/>
        </w:rPr>
        <w:t>.р</w:t>
      </w:r>
      <w:proofErr w:type="gramEnd"/>
      <w:r w:rsidRPr="003C4151">
        <w:rPr>
          <w:rFonts w:cs="Times New Roman"/>
          <w:lang w:eastAsia="ru-RU"/>
        </w:rPr>
        <w:t>уб</w:t>
      </w:r>
      <w:proofErr w:type="spellEnd"/>
      <w:r w:rsidRPr="003C4151">
        <w:rPr>
          <w:rFonts w:cs="Times New Roman"/>
          <w:lang w:eastAsia="ru-RU"/>
        </w:rPr>
        <w:t xml:space="preserve">.  на противопожарные мероприятия в ДК х. Ковылкин. </w:t>
      </w:r>
      <w:proofErr w:type="gramStart"/>
      <w:r w:rsidRPr="003C4151">
        <w:rPr>
          <w:rFonts w:cs="Times New Roman"/>
          <w:lang w:eastAsia="ru-RU"/>
        </w:rPr>
        <w:t>В 2018 году  учреждением культурно-досугового типа Ковылкинского сельского поселения проведено 250 культурно-массовых мероприятия в зрительных залах и на открытых площадках.</w:t>
      </w:r>
      <w:proofErr w:type="gramEnd"/>
    </w:p>
    <w:p w:rsidR="003C4151" w:rsidRPr="003C4151" w:rsidRDefault="003C4151" w:rsidP="003C4151">
      <w:pPr>
        <w:suppressAutoHyphens w:val="0"/>
        <w:jc w:val="both"/>
        <w:rPr>
          <w:rFonts w:cs="Times New Roman"/>
        </w:rPr>
      </w:pPr>
      <w:r w:rsidRPr="003C4151">
        <w:rPr>
          <w:rFonts w:cs="Times New Roman"/>
          <w:lang w:eastAsia="ru-RU"/>
        </w:rPr>
        <w:t xml:space="preserve">Учреждение культуры принимало участие в конкурсах и фестивалях таких как: «Гвоздики Отечества», за что были награждены дипломами 1 и 2 степени, в номинации </w:t>
      </w:r>
      <w:r w:rsidRPr="003C4151">
        <w:rPr>
          <w:rFonts w:cs="Times New Roman"/>
          <w:lang w:eastAsia="ru-RU"/>
        </w:rPr>
        <w:lastRenderedPageBreak/>
        <w:t>«художественное слово».   Фестиваль «</w:t>
      </w:r>
      <w:proofErr w:type="spellStart"/>
      <w:r w:rsidRPr="003C4151">
        <w:rPr>
          <w:rFonts w:cs="Times New Roman"/>
          <w:lang w:eastAsia="ru-RU"/>
        </w:rPr>
        <w:t>Тацинские</w:t>
      </w:r>
      <w:proofErr w:type="spellEnd"/>
      <w:r w:rsidRPr="003C4151">
        <w:rPr>
          <w:rFonts w:cs="Times New Roman"/>
          <w:lang w:eastAsia="ru-RU"/>
        </w:rPr>
        <w:t xml:space="preserve"> </w:t>
      </w:r>
      <w:proofErr w:type="spellStart"/>
      <w:r w:rsidRPr="003C4151">
        <w:rPr>
          <w:rFonts w:cs="Times New Roman"/>
          <w:lang w:eastAsia="ru-RU"/>
        </w:rPr>
        <w:t>шермиции</w:t>
      </w:r>
      <w:proofErr w:type="spellEnd"/>
      <w:r w:rsidRPr="003C4151">
        <w:rPr>
          <w:rFonts w:cs="Times New Roman"/>
          <w:lang w:eastAsia="ru-RU"/>
        </w:rPr>
        <w:t xml:space="preserve">»- награждены дипломами 1 и 2 степени, фестиваль казачьей культуры «Три Спаса на Дону», участие в ежегодном слете культработников «Донские зори» в г. Белая Калитва, фестиваль детского и юношеского творчества «Южный ветер»- 2 диплома 1 степени, один 2 степени и благодарственное письмо. Также принимали участие в районных конкурсах рисунков и фотографий. </w:t>
      </w:r>
      <w:r w:rsidRPr="003C4151">
        <w:rPr>
          <w:rFonts w:cs="Times New Roman"/>
        </w:rPr>
        <w:tab/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u w:val="single"/>
        </w:rPr>
      </w:pPr>
    </w:p>
    <w:p w:rsidR="003C4151" w:rsidRPr="003C4151" w:rsidRDefault="003C4151" w:rsidP="003C4151">
      <w:pPr>
        <w:suppressAutoHyphens w:val="0"/>
        <w:jc w:val="both"/>
        <w:rPr>
          <w:rFonts w:cs="Times New Roman"/>
        </w:rPr>
      </w:pPr>
      <w:r w:rsidRPr="003C4151">
        <w:rPr>
          <w:rFonts w:cs="Times New Roman"/>
          <w:u w:val="single"/>
        </w:rPr>
        <w:t>Спорт</w:t>
      </w:r>
      <w:r w:rsidRPr="003C4151">
        <w:rPr>
          <w:rFonts w:cs="Times New Roman"/>
        </w:rPr>
        <w:t xml:space="preserve">. </w:t>
      </w:r>
    </w:p>
    <w:p w:rsidR="003C4151" w:rsidRPr="003C4151" w:rsidRDefault="003C4151" w:rsidP="003C4151">
      <w:pPr>
        <w:suppressAutoHyphens w:val="0"/>
        <w:jc w:val="both"/>
        <w:rPr>
          <w:rFonts w:cs="Times New Roman"/>
          <w:lang w:eastAsia="ru-RU"/>
        </w:rPr>
      </w:pPr>
      <w:r w:rsidRPr="003C4151">
        <w:rPr>
          <w:rFonts w:cs="Times New Roman"/>
        </w:rPr>
        <w:t>На эти цели израсходовано   18,4 тыс. рубле</w:t>
      </w:r>
      <w:proofErr w:type="gramStart"/>
      <w:r w:rsidRPr="003C4151">
        <w:rPr>
          <w:rFonts w:cs="Times New Roman"/>
        </w:rPr>
        <w:t>й-</w:t>
      </w:r>
      <w:proofErr w:type="gramEnd"/>
      <w:r w:rsidRPr="003C4151">
        <w:rPr>
          <w:rFonts w:cs="Times New Roman"/>
        </w:rPr>
        <w:t xml:space="preserve"> это услуги инструктора по спорту. Инструктором </w:t>
      </w:r>
      <w:proofErr w:type="spellStart"/>
      <w:r w:rsidRPr="003C4151">
        <w:rPr>
          <w:rFonts w:cs="Times New Roman"/>
        </w:rPr>
        <w:t>Пузановой</w:t>
      </w:r>
      <w:proofErr w:type="spellEnd"/>
      <w:r w:rsidRPr="003C4151">
        <w:rPr>
          <w:rFonts w:cs="Times New Roman"/>
        </w:rPr>
        <w:t xml:space="preserve"> О.А.  было организовано участие команды поселения в спортивных мероприятиях района: волейбол, футбол, сдача норм ГТО и другие мероприятия.</w:t>
      </w:r>
      <w:r w:rsidRPr="003C4151">
        <w:rPr>
          <w:rFonts w:cs="Times New Roman"/>
        </w:rPr>
        <w:tab/>
      </w:r>
      <w:r w:rsidRPr="003C4151">
        <w:rPr>
          <w:rFonts w:cs="Times New Roman"/>
        </w:rPr>
        <w:tab/>
      </w:r>
      <w:r w:rsidRPr="003C4151">
        <w:rPr>
          <w:rFonts w:cs="Times New Roman"/>
        </w:rPr>
        <w:tab/>
      </w:r>
    </w:p>
    <w:p w:rsidR="003C4151" w:rsidRPr="003C4151" w:rsidRDefault="003C4151" w:rsidP="003C4151">
      <w:pPr>
        <w:ind w:firstLine="708"/>
        <w:jc w:val="both"/>
        <w:rPr>
          <w:rFonts w:cs="Times New Roman"/>
        </w:rPr>
      </w:pPr>
      <w:r w:rsidRPr="003C4151">
        <w:rPr>
          <w:rFonts w:cs="Times New Roman"/>
        </w:rPr>
        <w:t xml:space="preserve"> 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rPr>
          <w:rFonts w:cs="Times New Roman"/>
          <w:lang w:eastAsia="ru-RU"/>
        </w:rPr>
      </w:pPr>
    </w:p>
    <w:p w:rsidR="008B402A" w:rsidRDefault="008B402A"/>
    <w:sectPr w:rsidR="008B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3C4151"/>
    <w:rsid w:val="005B386F"/>
    <w:rsid w:val="008B402A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2019-03-25T09:53:00Z</dcterms:created>
  <dcterms:modified xsi:type="dcterms:W3CDTF">2019-03-25T10:09:00Z</dcterms:modified>
</cp:coreProperties>
</file>