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80" w:rsidRPr="00004080" w:rsidRDefault="00004080" w:rsidP="00D80585">
      <w:pPr>
        <w:jc w:val="center"/>
        <w:rPr>
          <w:rFonts w:ascii="Times New Roman" w:eastAsia="Calibri" w:hAnsi="Times New Roman" w:cs="Times New Roman"/>
          <w:b/>
          <w:sz w:val="28"/>
          <w:szCs w:val="28"/>
          <w:u w:val="single"/>
        </w:rPr>
      </w:pPr>
    </w:p>
    <w:p w:rsidR="00004080" w:rsidRPr="00004080" w:rsidRDefault="00004080" w:rsidP="00004080">
      <w:pPr>
        <w:spacing w:after="0" w:line="240" w:lineRule="auto"/>
        <w:jc w:val="center"/>
        <w:outlineLvl w:val="0"/>
        <w:rPr>
          <w:rFonts w:ascii="Times New Roman" w:eastAsia="Times New Roman" w:hAnsi="Times New Roman" w:cs="Times New Roman"/>
          <w:bCs/>
          <w:sz w:val="28"/>
          <w:szCs w:val="28"/>
        </w:rPr>
      </w:pPr>
      <w:r w:rsidRPr="00004080">
        <w:rPr>
          <w:rFonts w:ascii="Times New Roman" w:eastAsia="Times New Roman" w:hAnsi="Times New Roman" w:cs="Times New Roman"/>
          <w:bCs/>
          <w:sz w:val="28"/>
          <w:szCs w:val="28"/>
        </w:rPr>
        <w:t>РОССИЙСКАЯ ФЕДЕРАЦИЯ</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РОСТОВСКАЯ ОБЛАСТЬ</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ТАЦИНСКИЙ РАЙОН</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МУНИЦИПАЛЬНОЕ ОБРАЗОВАНИЕ</w:t>
      </w:r>
    </w:p>
    <w:p w:rsidR="00004080" w:rsidRPr="00004080" w:rsidRDefault="00004080" w:rsidP="00004080">
      <w:pPr>
        <w:spacing w:after="0" w:line="240" w:lineRule="auto"/>
        <w:jc w:val="center"/>
        <w:rPr>
          <w:rFonts w:ascii="Times New Roman" w:eastAsia="Times New Roman" w:hAnsi="Times New Roman" w:cs="Times New Roman"/>
          <w:sz w:val="26"/>
          <w:szCs w:val="26"/>
        </w:rPr>
      </w:pPr>
      <w:r w:rsidRPr="00004080">
        <w:rPr>
          <w:rFonts w:ascii="Times New Roman" w:eastAsia="Times New Roman" w:hAnsi="Times New Roman" w:cs="Times New Roman"/>
          <w:sz w:val="28"/>
          <w:szCs w:val="28"/>
        </w:rPr>
        <w:t>«КОВЫЛКИНСКОЕ СЕЛЬСКОЕ ПОСЕЛЕНИЕ»</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 xml:space="preserve">СОБРАНИЕ ДЕПУТАТОВ  </w:t>
      </w: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КОВЫЛКИНСКОГО СЕЛЬСКОГО ПОСЕЛЕНИЯ</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РЕШЕНИЕ</w:t>
      </w:r>
    </w:p>
    <w:p w:rsidR="003D2D4E" w:rsidRPr="00004080" w:rsidRDefault="003D2D4E" w:rsidP="003D2D4E">
      <w:pPr>
        <w:spacing w:after="0" w:line="240" w:lineRule="auto"/>
        <w:rPr>
          <w:rFonts w:ascii="Times New Roman" w:eastAsia="Times New Roman" w:hAnsi="Times New Roman" w:cs="Times New Roman"/>
          <w:sz w:val="28"/>
          <w:szCs w:val="28"/>
          <w:lang w:eastAsia="ru-RU"/>
        </w:rPr>
      </w:pPr>
    </w:p>
    <w:p w:rsidR="00D47D75" w:rsidRDefault="00D80585"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Положение </w:t>
      </w:r>
    </w:p>
    <w:p w:rsidR="003D2D4E" w:rsidRPr="003D2D4E" w:rsidRDefault="00D80585"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3D2D4E" w:rsidRPr="003D2D4E">
        <w:rPr>
          <w:rFonts w:ascii="Times New Roman" w:eastAsia="Times New Roman" w:hAnsi="Times New Roman" w:cs="Times New Roman"/>
          <w:b/>
          <w:sz w:val="28"/>
          <w:szCs w:val="28"/>
          <w:lang w:eastAsia="ru-RU"/>
        </w:rPr>
        <w:t>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3D2D4E" w:rsidRPr="003D2D4E">
        <w:rPr>
          <w:rFonts w:ascii="Times New Roman" w:eastAsia="Times New Roman" w:hAnsi="Times New Roman" w:cs="Times New Roman"/>
          <w:b/>
          <w:sz w:val="28"/>
          <w:szCs w:val="28"/>
          <w:lang w:eastAsia="ru-RU"/>
        </w:rPr>
        <w:t>Ковылкинское</w:t>
      </w:r>
      <w:proofErr w:type="spellEnd"/>
      <w:r w:rsidR="003D2D4E" w:rsidRPr="003D2D4E">
        <w:rPr>
          <w:rFonts w:ascii="Times New Roman" w:eastAsia="Times New Roman" w:hAnsi="Times New Roman" w:cs="Times New Roman"/>
          <w:b/>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40"/>
        <w:gridCol w:w="2708"/>
        <w:gridCol w:w="3723"/>
      </w:tblGrid>
      <w:tr w:rsidR="00004080" w:rsidRPr="00004080" w:rsidTr="00004080">
        <w:tc>
          <w:tcPr>
            <w:tcW w:w="3284" w:type="dxa"/>
            <w:hideMark/>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b/>
                <w:sz w:val="28"/>
                <w:szCs w:val="28"/>
                <w:lang w:eastAsia="ru-RU"/>
              </w:rPr>
              <w:t>Принято</w:t>
            </w:r>
          </w:p>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b/>
                <w:sz w:val="28"/>
                <w:szCs w:val="28"/>
                <w:lang w:eastAsia="ru-RU"/>
              </w:rPr>
              <w:t>Собранием депутатов</w:t>
            </w:r>
          </w:p>
        </w:tc>
        <w:tc>
          <w:tcPr>
            <w:tcW w:w="2944" w:type="dxa"/>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p>
        </w:tc>
        <w:tc>
          <w:tcPr>
            <w:tcW w:w="3960" w:type="dxa"/>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p>
          <w:p w:rsidR="00004080" w:rsidRPr="00004080" w:rsidRDefault="00004080" w:rsidP="00D805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0585">
              <w:rPr>
                <w:rFonts w:ascii="Times New Roman" w:eastAsia="Times New Roman" w:hAnsi="Times New Roman" w:cs="Times New Roman"/>
                <w:b/>
                <w:sz w:val="28"/>
                <w:szCs w:val="28"/>
                <w:lang w:eastAsia="ru-RU"/>
              </w:rPr>
              <w:t>28</w:t>
            </w:r>
            <w:r>
              <w:rPr>
                <w:rFonts w:ascii="Times New Roman" w:eastAsia="Times New Roman" w:hAnsi="Times New Roman" w:cs="Times New Roman"/>
                <w:b/>
                <w:sz w:val="28"/>
                <w:szCs w:val="28"/>
                <w:lang w:eastAsia="ru-RU"/>
              </w:rPr>
              <w:t>»</w:t>
            </w:r>
            <w:r w:rsidR="00D80585">
              <w:rPr>
                <w:rFonts w:ascii="Times New Roman" w:eastAsia="Times New Roman" w:hAnsi="Times New Roman" w:cs="Times New Roman"/>
                <w:b/>
                <w:sz w:val="28"/>
                <w:szCs w:val="28"/>
                <w:lang w:eastAsia="ru-RU"/>
              </w:rPr>
              <w:t xml:space="preserve"> декабря</w:t>
            </w:r>
            <w:r w:rsidRPr="00004080">
              <w:rPr>
                <w:rFonts w:ascii="Times New Roman" w:eastAsia="Times New Roman" w:hAnsi="Times New Roman" w:cs="Times New Roman"/>
                <w:b/>
                <w:sz w:val="28"/>
                <w:szCs w:val="28"/>
                <w:lang w:eastAsia="ru-RU"/>
              </w:rPr>
              <w:t xml:space="preserve"> 2017 года</w:t>
            </w:r>
          </w:p>
        </w:tc>
      </w:tr>
    </w:tbl>
    <w:p w:rsidR="00004080" w:rsidRPr="00004080" w:rsidRDefault="00004080" w:rsidP="00004080">
      <w:pPr>
        <w:spacing w:after="0" w:line="240" w:lineRule="auto"/>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В соответствии с Федеральным законом от 02.03.2007г. № 25-ФЗ «О </w:t>
      </w:r>
      <w:proofErr w:type="gramStart"/>
      <w:r w:rsidRPr="00004080">
        <w:rPr>
          <w:rFonts w:ascii="Times New Roman" w:eastAsia="Times New Roman" w:hAnsi="Times New Roman" w:cs="Times New Roman"/>
          <w:sz w:val="28"/>
          <w:szCs w:val="28"/>
          <w:lang w:eastAsia="ru-RU"/>
        </w:rPr>
        <w:t>муниципальной службе в Российской Федерации», Областными законами Ростовской области от 09.10.2007г.  № 786-ЗС «О муниципальной службе в Ростовской области», № 787-ЗС «О Реестре муниципальных должностей и Реестре должностей муниципальной службы в Ростовской области», от 01.03.2017г. №1014-ЗС «О внесении изменений в областной закон «О муниципальной службе в Ростовской области», постановлением Правительства Ростовской области от 10.11.2011г. № 116 «О нормативах формирования расходов</w:t>
      </w:r>
      <w:proofErr w:type="gramEnd"/>
      <w:r w:rsidRPr="00004080">
        <w:rPr>
          <w:rFonts w:ascii="Times New Roman" w:eastAsia="Times New Roman" w:hAnsi="Times New Roman" w:cs="Times New Roman"/>
          <w:sz w:val="28"/>
          <w:szCs w:val="28"/>
          <w:lang w:eastAsia="ru-RU"/>
        </w:rPr>
        <w:t xml:space="preserve">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Собрание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РЕШИЛО:</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ab/>
        <w:t>1. Утвердить Положение об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Pr>
          <w:rFonts w:ascii="Times New Roman" w:eastAsia="Times New Roman" w:hAnsi="Times New Roman" w:cs="Times New Roman"/>
          <w:sz w:val="28"/>
          <w:szCs w:val="28"/>
          <w:lang w:eastAsia="ru-RU"/>
        </w:rPr>
        <w:t>Ковылкинское</w:t>
      </w:r>
      <w:proofErr w:type="spellEnd"/>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сельское поселение» согласно приложению к настоящему Решению.</w:t>
      </w:r>
    </w:p>
    <w:p w:rsidR="0010303D" w:rsidRDefault="0010303D"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004080" w:rsidRPr="00004080">
        <w:rPr>
          <w:rFonts w:ascii="Times New Roman" w:eastAsia="Times New Roman" w:hAnsi="Times New Roman" w:cs="Times New Roman"/>
          <w:sz w:val="28"/>
          <w:szCs w:val="28"/>
          <w:lang w:eastAsia="ru-RU"/>
        </w:rPr>
        <w:t xml:space="preserve">. Признать утратившим силу решения Собрания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004080" w:rsidRDefault="00004080"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0010303D">
        <w:rPr>
          <w:rFonts w:ascii="Times New Roman" w:eastAsia="Times New Roman" w:hAnsi="Times New Roman" w:cs="Times New Roman"/>
          <w:sz w:val="28"/>
          <w:szCs w:val="28"/>
          <w:lang w:eastAsia="ru-RU"/>
        </w:rPr>
        <w:t xml:space="preserve"> - от 28.06.2016 г.</w:t>
      </w:r>
      <w:r w:rsidR="0010303D" w:rsidRPr="0010303D">
        <w:rPr>
          <w:rFonts w:ascii="Times New Roman" w:eastAsia="Times New Roman" w:hAnsi="Times New Roman" w:cs="Times New Roman"/>
          <w:sz w:val="28"/>
          <w:szCs w:val="28"/>
          <w:lang w:eastAsia="ru-RU"/>
        </w:rPr>
        <w:t xml:space="preserve"> №  164 «Об утверждении Положения об оплате труда Главы Ковылкинского сельского поселения и муниципальных служащих муниципального образования «</w:t>
      </w:r>
      <w:proofErr w:type="spellStart"/>
      <w:r w:rsidR="0010303D" w:rsidRPr="0010303D">
        <w:rPr>
          <w:rFonts w:ascii="Times New Roman" w:eastAsia="Times New Roman" w:hAnsi="Times New Roman" w:cs="Times New Roman"/>
          <w:sz w:val="28"/>
          <w:szCs w:val="28"/>
          <w:lang w:eastAsia="ru-RU"/>
        </w:rPr>
        <w:t>Ковылкинское</w:t>
      </w:r>
      <w:proofErr w:type="spellEnd"/>
      <w:r w:rsidR="0010303D" w:rsidRPr="0010303D">
        <w:rPr>
          <w:rFonts w:ascii="Times New Roman" w:eastAsia="Times New Roman" w:hAnsi="Times New Roman" w:cs="Times New Roman"/>
          <w:sz w:val="28"/>
          <w:szCs w:val="28"/>
          <w:lang w:eastAsia="ru-RU"/>
        </w:rPr>
        <w:t xml:space="preserve"> сельское поселение»»</w:t>
      </w:r>
      <w:r w:rsidR="0010303D">
        <w:rPr>
          <w:rFonts w:ascii="Times New Roman" w:eastAsia="Times New Roman" w:hAnsi="Times New Roman" w:cs="Times New Roman"/>
          <w:sz w:val="28"/>
          <w:szCs w:val="28"/>
          <w:lang w:eastAsia="ru-RU"/>
        </w:rPr>
        <w:t>;</w:t>
      </w:r>
    </w:p>
    <w:p w:rsidR="0010303D" w:rsidRDefault="0010303D"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0303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30.05</w:t>
      </w:r>
      <w:r w:rsidRPr="0010303D">
        <w:rPr>
          <w:rFonts w:ascii="Times New Roman" w:eastAsia="Times New Roman" w:hAnsi="Times New Roman" w:cs="Times New Roman"/>
          <w:sz w:val="28"/>
          <w:szCs w:val="28"/>
          <w:lang w:eastAsia="ru-RU"/>
        </w:rPr>
        <w:t xml:space="preserve">.2017г. № </w:t>
      </w:r>
      <w:r>
        <w:rPr>
          <w:rFonts w:ascii="Times New Roman" w:eastAsia="Times New Roman" w:hAnsi="Times New Roman" w:cs="Times New Roman"/>
          <w:sz w:val="28"/>
          <w:szCs w:val="28"/>
          <w:lang w:eastAsia="ru-RU"/>
        </w:rPr>
        <w:t>45</w:t>
      </w:r>
      <w:r w:rsidRPr="0010303D">
        <w:rPr>
          <w:rFonts w:ascii="Times New Roman" w:eastAsia="Times New Roman" w:hAnsi="Times New Roman" w:cs="Times New Roman"/>
          <w:sz w:val="28"/>
          <w:szCs w:val="28"/>
          <w:lang w:eastAsia="ru-RU"/>
        </w:rPr>
        <w:t xml:space="preserve"> «О внесении изменений в решение Собрания депутатов   Ковылкинского сельского поселения от 28 июня  2016 года №  164 «Об утверждении Положения об оплате труда Главы Ковылкинского сельского поселения и муниципальных служащих муниципального образования «</w:t>
      </w:r>
      <w:proofErr w:type="spellStart"/>
      <w:r w:rsidRPr="0010303D">
        <w:rPr>
          <w:rFonts w:ascii="Times New Roman" w:eastAsia="Times New Roman" w:hAnsi="Times New Roman" w:cs="Times New Roman"/>
          <w:sz w:val="28"/>
          <w:szCs w:val="28"/>
          <w:lang w:eastAsia="ru-RU"/>
        </w:rPr>
        <w:t>Ковылкинское</w:t>
      </w:r>
      <w:proofErr w:type="spellEnd"/>
      <w:r w:rsidRPr="0010303D">
        <w:rPr>
          <w:rFonts w:ascii="Times New Roman" w:eastAsia="Times New Roman" w:hAnsi="Times New Roman" w:cs="Times New Roman"/>
          <w:sz w:val="28"/>
          <w:szCs w:val="28"/>
          <w:lang w:eastAsia="ru-RU"/>
        </w:rPr>
        <w:t xml:space="preserve"> сельское поселение»»;</w:t>
      </w:r>
    </w:p>
    <w:p w:rsidR="0010303D" w:rsidRPr="00004080" w:rsidRDefault="0010303D"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29.09.2017г. № 51 «</w:t>
      </w:r>
      <w:r w:rsidRPr="0010303D">
        <w:rPr>
          <w:rFonts w:ascii="Times New Roman" w:eastAsia="Times New Roman" w:hAnsi="Times New Roman" w:cs="Times New Roman"/>
          <w:sz w:val="28"/>
          <w:szCs w:val="28"/>
          <w:lang w:eastAsia="ru-RU"/>
        </w:rPr>
        <w:t>О внесении изменений в решение Собрания депутатов   Ковылкинского сельского поселения от 28 июня  2016 года №  164 «Об утверждении Положения об оплате труда Главы Ковылкинского сельского поселения и муниципальных служащих муниципального образования «</w:t>
      </w:r>
      <w:proofErr w:type="spellStart"/>
      <w:r w:rsidRPr="0010303D">
        <w:rPr>
          <w:rFonts w:ascii="Times New Roman" w:eastAsia="Times New Roman" w:hAnsi="Times New Roman" w:cs="Times New Roman"/>
          <w:sz w:val="28"/>
          <w:szCs w:val="28"/>
          <w:lang w:eastAsia="ru-RU"/>
        </w:rPr>
        <w:t>Ковылкинское</w:t>
      </w:r>
      <w:proofErr w:type="spellEnd"/>
      <w:r w:rsidRPr="0010303D">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rsidR="00004080" w:rsidRPr="00004080" w:rsidRDefault="0010303D"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004080" w:rsidRPr="00004080">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p>
    <w:p w:rsidR="00004080" w:rsidRPr="00004080" w:rsidRDefault="00004080"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5. </w:t>
      </w:r>
      <w:proofErr w:type="gramStart"/>
      <w:r w:rsidR="0010303D" w:rsidRPr="0010303D">
        <w:rPr>
          <w:rFonts w:ascii="Times New Roman" w:eastAsia="Times New Roman" w:hAnsi="Times New Roman" w:cs="Times New Roman"/>
          <w:sz w:val="28"/>
          <w:szCs w:val="28"/>
          <w:lang w:eastAsia="ru-RU"/>
        </w:rPr>
        <w:t>Контроль за</w:t>
      </w:r>
      <w:proofErr w:type="gramEnd"/>
      <w:r w:rsidR="0010303D" w:rsidRPr="0010303D">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по экономической реформе, бюджету, налогам, муниципальной собственности (председатель комиссии – Одинцова Н.А.)</w:t>
      </w:r>
      <w:r w:rsidR="0010303D">
        <w:rPr>
          <w:rFonts w:ascii="Times New Roman" w:eastAsia="Times New Roman" w:hAnsi="Times New Roman" w:cs="Times New Roman"/>
          <w:sz w:val="28"/>
          <w:szCs w:val="28"/>
          <w:lang w:eastAsia="ru-RU"/>
        </w:rPr>
        <w:t>.</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p>
    <w:p w:rsidR="00004080" w:rsidRPr="00004080" w:rsidRDefault="0010303D" w:rsidP="000040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Председатель Собрания депутатов-</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 xml:space="preserve">глава Ковылкинского </w:t>
      </w:r>
      <w:proofErr w:type="gramStart"/>
      <w:r w:rsidRPr="0010303D">
        <w:rPr>
          <w:rFonts w:ascii="Times New Roman" w:eastAsia="Times New Roman" w:hAnsi="Times New Roman" w:cs="Times New Roman"/>
          <w:sz w:val="28"/>
          <w:szCs w:val="24"/>
          <w:lang w:eastAsia="ru-RU"/>
        </w:rPr>
        <w:t>сельского</w:t>
      </w:r>
      <w:proofErr w:type="gramEnd"/>
      <w:r w:rsidRPr="0010303D">
        <w:rPr>
          <w:rFonts w:ascii="Times New Roman" w:eastAsia="Times New Roman" w:hAnsi="Times New Roman" w:cs="Times New Roman"/>
          <w:sz w:val="28"/>
          <w:szCs w:val="24"/>
          <w:lang w:eastAsia="ru-RU"/>
        </w:rPr>
        <w:t xml:space="preserve"> </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 xml:space="preserve">поселения                                                                     </w:t>
      </w:r>
      <w:r w:rsidR="00C74C62">
        <w:rPr>
          <w:rFonts w:ascii="Times New Roman" w:eastAsia="Times New Roman" w:hAnsi="Times New Roman" w:cs="Times New Roman"/>
          <w:sz w:val="28"/>
          <w:szCs w:val="24"/>
          <w:lang w:eastAsia="ru-RU"/>
        </w:rPr>
        <w:t xml:space="preserve">  </w:t>
      </w:r>
      <w:r w:rsidRPr="0010303D">
        <w:rPr>
          <w:rFonts w:ascii="Times New Roman" w:eastAsia="Times New Roman" w:hAnsi="Times New Roman" w:cs="Times New Roman"/>
          <w:sz w:val="28"/>
          <w:szCs w:val="24"/>
          <w:lang w:eastAsia="ru-RU"/>
        </w:rPr>
        <w:t xml:space="preserve">      Т.А.</w:t>
      </w:r>
      <w:r>
        <w:rPr>
          <w:rFonts w:ascii="Times New Roman" w:eastAsia="Times New Roman" w:hAnsi="Times New Roman" w:cs="Times New Roman"/>
          <w:sz w:val="28"/>
          <w:szCs w:val="24"/>
          <w:lang w:eastAsia="ru-RU"/>
        </w:rPr>
        <w:t xml:space="preserve"> </w:t>
      </w:r>
      <w:proofErr w:type="spellStart"/>
      <w:r w:rsidRPr="0010303D">
        <w:rPr>
          <w:rFonts w:ascii="Times New Roman" w:eastAsia="Times New Roman" w:hAnsi="Times New Roman" w:cs="Times New Roman"/>
          <w:sz w:val="28"/>
          <w:szCs w:val="24"/>
          <w:lang w:eastAsia="ru-RU"/>
        </w:rPr>
        <w:t>Шаповалова</w:t>
      </w:r>
      <w:proofErr w:type="spellEnd"/>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w:t>
      </w:r>
      <w:r w:rsidRPr="0010303D">
        <w:rPr>
          <w:rFonts w:ascii="Times New Roman" w:eastAsia="Times New Roman" w:hAnsi="Times New Roman" w:cs="Times New Roman"/>
          <w:sz w:val="28"/>
          <w:szCs w:val="24"/>
          <w:lang w:eastAsia="ru-RU"/>
        </w:rPr>
        <w:t>Ковылкин</w:t>
      </w:r>
    </w:p>
    <w:p w:rsidR="0010303D" w:rsidRPr="0010303D" w:rsidRDefault="00C74C62" w:rsidP="0010303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28 декабря </w:t>
      </w:r>
      <w:r w:rsidR="0010303D" w:rsidRPr="0010303D">
        <w:rPr>
          <w:rFonts w:ascii="Times New Roman" w:eastAsia="Times New Roman" w:hAnsi="Times New Roman" w:cs="Times New Roman"/>
          <w:sz w:val="28"/>
          <w:szCs w:val="24"/>
          <w:lang w:eastAsia="ru-RU"/>
        </w:rPr>
        <w:t>2017 года</w:t>
      </w:r>
    </w:p>
    <w:p w:rsidR="0010303D" w:rsidRPr="0010303D" w:rsidRDefault="0010303D" w:rsidP="0010303D">
      <w:pPr>
        <w:spacing w:after="0" w:line="240" w:lineRule="auto"/>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 xml:space="preserve">№ </w:t>
      </w:r>
      <w:r w:rsidR="00C74C62">
        <w:rPr>
          <w:rFonts w:ascii="Times New Roman" w:eastAsia="Times New Roman" w:hAnsi="Times New Roman" w:cs="Times New Roman"/>
          <w:sz w:val="28"/>
          <w:szCs w:val="24"/>
          <w:lang w:eastAsia="ru-RU"/>
        </w:rPr>
        <w:t>67</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4C1EED" w:rsidRDefault="004C1EED" w:rsidP="004C1EED">
      <w:pPr>
        <w:spacing w:after="0" w:line="240" w:lineRule="auto"/>
        <w:ind w:right="-5"/>
        <w:rPr>
          <w:rFonts w:ascii="Times New Roman" w:eastAsia="Times New Roman" w:hAnsi="Times New Roman" w:cs="Times New Roman"/>
          <w:sz w:val="28"/>
          <w:szCs w:val="28"/>
          <w:lang w:eastAsia="ru-RU"/>
        </w:rPr>
      </w:pPr>
    </w:p>
    <w:p w:rsidR="00004080" w:rsidRPr="00004080" w:rsidRDefault="00004080" w:rsidP="004C1EED">
      <w:pPr>
        <w:spacing w:after="0" w:line="240" w:lineRule="auto"/>
        <w:ind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Приложение </w:t>
      </w:r>
    </w:p>
    <w:p w:rsidR="00004080" w:rsidRPr="00004080" w:rsidRDefault="00004080" w:rsidP="004B4697">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к решению </w:t>
      </w:r>
      <w:bookmarkStart w:id="0" w:name="OLE_LINK2"/>
      <w:bookmarkStart w:id="1" w:name="OLE_LINK1"/>
      <w:r w:rsidRPr="00004080">
        <w:rPr>
          <w:rFonts w:ascii="Times New Roman" w:eastAsia="Times New Roman" w:hAnsi="Times New Roman" w:cs="Times New Roman"/>
          <w:sz w:val="28"/>
          <w:szCs w:val="28"/>
          <w:lang w:eastAsia="ru-RU"/>
        </w:rPr>
        <w:t xml:space="preserve">Собрания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4B469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от</w:t>
      </w:r>
      <w:r w:rsidR="00D47D75">
        <w:rPr>
          <w:rFonts w:ascii="Times New Roman" w:eastAsia="Times New Roman" w:hAnsi="Times New Roman" w:cs="Times New Roman"/>
          <w:sz w:val="28"/>
          <w:szCs w:val="28"/>
          <w:lang w:eastAsia="ru-RU"/>
        </w:rPr>
        <w:t xml:space="preserve"> 28.12.</w:t>
      </w:r>
      <w:r w:rsidRPr="00004080">
        <w:rPr>
          <w:rFonts w:ascii="Times New Roman" w:eastAsia="Times New Roman" w:hAnsi="Times New Roman" w:cs="Times New Roman"/>
          <w:sz w:val="28"/>
          <w:szCs w:val="28"/>
          <w:lang w:eastAsia="ru-RU"/>
        </w:rPr>
        <w:t xml:space="preserve"> 2017 года № </w:t>
      </w:r>
      <w:r w:rsidR="00D47D75">
        <w:rPr>
          <w:rFonts w:ascii="Times New Roman" w:eastAsia="Times New Roman" w:hAnsi="Times New Roman" w:cs="Times New Roman"/>
          <w:sz w:val="28"/>
          <w:szCs w:val="28"/>
          <w:lang w:eastAsia="ru-RU"/>
        </w:rPr>
        <w:t>67</w:t>
      </w:r>
      <w:r w:rsidRPr="00004080">
        <w:rPr>
          <w:rFonts w:ascii="Times New Roman" w:eastAsia="Times New Roman" w:hAnsi="Times New Roman" w:cs="Times New Roman"/>
          <w:sz w:val="28"/>
          <w:szCs w:val="28"/>
          <w:lang w:eastAsia="ru-RU"/>
        </w:rPr>
        <w:t xml:space="preserve"> </w:t>
      </w:r>
    </w:p>
    <w:bookmarkEnd w:id="0"/>
    <w:bookmarkEnd w:id="1"/>
    <w:p w:rsidR="00004080" w:rsidRPr="00004080" w:rsidRDefault="00004080" w:rsidP="004B4697">
      <w:pPr>
        <w:spacing w:after="0" w:line="240" w:lineRule="auto"/>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ПОЛОЖЕНИЕ</w:t>
      </w:r>
    </w:p>
    <w:p w:rsidR="00004080" w:rsidRPr="00004080" w:rsidRDefault="00D47D75"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04080" w:rsidRPr="00004080">
        <w:rPr>
          <w:rFonts w:ascii="Times New Roman" w:eastAsia="Times New Roman" w:hAnsi="Times New Roman" w:cs="Times New Roman"/>
          <w:sz w:val="28"/>
          <w:szCs w:val="28"/>
          <w:lang w:eastAsia="ru-RU"/>
        </w:rPr>
        <w:t>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00004080"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Денежное содержание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Оплата труда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К дополнительным выплатам относятся: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надбавка к должностному окладу за выслугу лет на муниципальной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ежемесячное денежное поощрение;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материальная помощь.</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Статья 2. Должностной оклад муниципального служащего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proofErr w:type="gramStart"/>
      <w:r w:rsidRPr="00004080">
        <w:rPr>
          <w:rFonts w:ascii="Times New Roman" w:eastAsia="Times New Roman" w:hAnsi="Times New Roman" w:cs="Times New Roman"/>
          <w:sz w:val="28"/>
          <w:szCs w:val="28"/>
          <w:lang w:eastAsia="ru-RU"/>
        </w:rPr>
        <w:t xml:space="preserve">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w:t>
      </w:r>
      <w:r w:rsidRPr="00004080">
        <w:rPr>
          <w:rFonts w:ascii="Times New Roman" w:eastAsia="Times New Roman" w:hAnsi="Times New Roman" w:cs="Times New Roman"/>
          <w:sz w:val="28"/>
          <w:szCs w:val="28"/>
          <w:lang w:eastAsia="ru-RU"/>
        </w:rPr>
        <w:lastRenderedPageBreak/>
        <w:t>10.12.2010г.  № 538-ЗС «О денежном содержании государственных гражданских служащих Ростовской области» в размере 4330 рублей с учетом уровня индексации, производимой в</w:t>
      </w:r>
      <w:proofErr w:type="gramEnd"/>
      <w:r w:rsidRPr="00004080">
        <w:rPr>
          <w:rFonts w:ascii="Times New Roman" w:eastAsia="Times New Roman" w:hAnsi="Times New Roman" w:cs="Times New Roman"/>
          <w:sz w:val="28"/>
          <w:szCs w:val="28"/>
          <w:lang w:eastAsia="ru-RU"/>
        </w:rPr>
        <w:t xml:space="preserve"> </w:t>
      </w:r>
      <w:proofErr w:type="gramStart"/>
      <w:r w:rsidRPr="00004080">
        <w:rPr>
          <w:rFonts w:ascii="Times New Roman" w:eastAsia="Times New Roman" w:hAnsi="Times New Roman" w:cs="Times New Roman"/>
          <w:sz w:val="28"/>
          <w:szCs w:val="28"/>
          <w:lang w:eastAsia="ru-RU"/>
        </w:rPr>
        <w:t>соответствии</w:t>
      </w:r>
      <w:proofErr w:type="gramEnd"/>
      <w:r w:rsidRPr="00004080">
        <w:rPr>
          <w:rFonts w:ascii="Times New Roman" w:eastAsia="Times New Roman" w:hAnsi="Times New Roman" w:cs="Times New Roman"/>
          <w:sz w:val="28"/>
          <w:szCs w:val="28"/>
          <w:lang w:eastAsia="ru-RU"/>
        </w:rPr>
        <w:t xml:space="preserve"> с областным законом об областном бюджете.</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hyperlink r:id="rId6" w:history="1">
        <w:r w:rsidRPr="00004080">
          <w:rPr>
            <w:rFonts w:ascii="Times New Roman" w:eastAsia="Times New Roman" w:hAnsi="Times New Roman" w:cs="Times New Roman"/>
            <w:color w:val="0000FF"/>
            <w:sz w:val="28"/>
            <w:szCs w:val="28"/>
            <w:u w:val="single"/>
            <w:lang w:eastAsia="ru-RU"/>
          </w:rPr>
          <w:t>Коэффициенты</w:t>
        </w:r>
      </w:hyperlink>
      <w:r w:rsidRPr="00004080">
        <w:rPr>
          <w:rFonts w:ascii="Times New Roman" w:eastAsia="Times New Roman" w:hAnsi="Times New Roman" w:cs="Times New Roman"/>
          <w:sz w:val="28"/>
          <w:szCs w:val="28"/>
          <w:lang w:eastAsia="ru-RU"/>
        </w:rPr>
        <w:t>, применяемые при исчислении должностных окладов муниципальных служащих, устанавливаются согласно приложению 1 к настоящему Положению.</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установлении и увеличении (индексации) должностных окладов муниципальных служащих их размеры подлежат округлению до целого рубля в сторону увеличения.</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Увеличение (индексация) размеров должностных окладов муниципальных служащих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производится нормативно правовым актом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сроки, установленные решением о местном бюджете.</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Ежемесячная квалификационная надбавка к должностному окладу</w:t>
      </w: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квалификационная надбавка к должн</w:t>
      </w:r>
      <w:r w:rsidR="00B34D51">
        <w:rPr>
          <w:rFonts w:ascii="Times New Roman" w:eastAsia="Times New Roman" w:hAnsi="Times New Roman" w:cs="Times New Roman"/>
          <w:sz w:val="28"/>
          <w:szCs w:val="28"/>
          <w:lang w:eastAsia="ru-RU"/>
        </w:rPr>
        <w:t>остному окладу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4. Ежемесячная надбавка к должностному окладу муниципального служащего за выслугу лет</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не более 10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до 10 лет - не более 15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3) при стаже муниципальной службы от 10 до 15 лет - не более 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при стаже муниципальной службы свыше 15 лет - не более 30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color w:val="FF0000"/>
          <w:sz w:val="28"/>
          <w:szCs w:val="28"/>
          <w:lang w:eastAsia="ru-RU"/>
        </w:rPr>
      </w:pPr>
      <w:r w:rsidRPr="00004080">
        <w:rPr>
          <w:rFonts w:ascii="Times New Roman" w:eastAsia="Times New Roman" w:hAnsi="Times New Roman" w:cs="Times New Roman"/>
          <w:sz w:val="28"/>
          <w:szCs w:val="28"/>
          <w:lang w:eastAsia="ru-RU"/>
        </w:rPr>
        <w:t>Статья 5. Ежемесячная надбавка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муниципальным служащим, замещающим высшие должности муниципальной службы, - не более 200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муниципальным служащим, замещающим главные должности муниципальной службы, -  не более 150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муниципальным служащим, замещающим ведущие должности муниципальной службы, - не более 120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муниципальным служащим, замещающим старшие должности муниципальной службы, - не более 90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муниципальным служащим, замещающим младшие должности муниципальной службы, - не более 60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Размер ежемесячной надбавки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r w:rsidRPr="00004080">
        <w:rPr>
          <w:rFonts w:ascii="Times New Roman" w:eastAsia="Times New Roman" w:hAnsi="Times New Roman" w:cs="Times New Roman"/>
          <w:color w:val="FF0000"/>
          <w:sz w:val="28"/>
          <w:szCs w:val="28"/>
          <w:lang w:eastAsia="ru-RU"/>
        </w:rPr>
        <w:t xml:space="preserve"> </w:t>
      </w:r>
      <w:r w:rsidR="00B34D51">
        <w:rPr>
          <w:rFonts w:ascii="Times New Roman" w:eastAsia="Times New Roman" w:hAnsi="Times New Roman" w:cs="Times New Roman"/>
          <w:sz w:val="28"/>
          <w:szCs w:val="28"/>
          <w:lang w:eastAsia="ru-RU"/>
        </w:rPr>
        <w:t>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w:t>
      </w:r>
      <w:proofErr w:type="gramStart"/>
      <w:r w:rsidRPr="00004080">
        <w:rPr>
          <w:rFonts w:ascii="Times New Roman" w:eastAsia="Times New Roman" w:hAnsi="Times New Roman" w:cs="Times New Roman"/>
          <w:sz w:val="28"/>
          <w:szCs w:val="28"/>
          <w:lang w:eastAsia="ru-RU"/>
        </w:rPr>
        <w:t>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w:t>
      </w:r>
      <w:proofErr w:type="gramEnd"/>
      <w:r w:rsidRPr="00004080">
        <w:rPr>
          <w:rFonts w:ascii="Times New Roman" w:eastAsia="Times New Roman" w:hAnsi="Times New Roman" w:cs="Times New Roman"/>
          <w:sz w:val="28"/>
          <w:szCs w:val="28"/>
          <w:lang w:eastAsia="ru-RU"/>
        </w:rPr>
        <w:t xml:space="preserve"> группе должностей муниципальной  службы, в зависимости от понижения сложности и напряженности в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6. Ежемесячное денежное поощрение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ежемесячного денеж</w:t>
      </w:r>
      <w:r w:rsidR="00B34D51">
        <w:rPr>
          <w:rFonts w:ascii="Times New Roman" w:eastAsia="Times New Roman" w:hAnsi="Times New Roman" w:cs="Times New Roman"/>
          <w:sz w:val="28"/>
          <w:szCs w:val="28"/>
          <w:lang w:eastAsia="ru-RU"/>
        </w:rPr>
        <w:t>ного поощрения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spacing w:after="0" w:line="240" w:lineRule="auto"/>
        <w:ind w:right="-5" w:firstLine="708"/>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7.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w:t>
      </w:r>
      <w:r w:rsidR="00B34D51">
        <w:rPr>
          <w:rFonts w:ascii="Times New Roman" w:eastAsia="Times New Roman" w:hAnsi="Times New Roman" w:cs="Times New Roman"/>
          <w:sz w:val="28"/>
          <w:szCs w:val="28"/>
          <w:lang w:eastAsia="ru-RU"/>
        </w:rPr>
        <w:t>твенную тайну,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размерах и порядке, определяемых </w:t>
      </w:r>
      <w:hyperlink r:id="rId7" w:history="1">
        <w:r w:rsidRPr="00004080">
          <w:rPr>
            <w:rFonts w:ascii="Times New Roman" w:eastAsia="Times New Roman" w:hAnsi="Times New Roman" w:cs="Times New Roman"/>
            <w:color w:val="0000FF"/>
            <w:sz w:val="28"/>
            <w:szCs w:val="28"/>
            <w:u w:val="single"/>
            <w:lang w:eastAsia="ru-RU"/>
          </w:rPr>
          <w:t>постановлением</w:t>
        </w:r>
      </w:hyperlink>
      <w:r w:rsidRPr="00004080">
        <w:rPr>
          <w:rFonts w:ascii="Times New Roman" w:eastAsia="Times New Roman" w:hAnsi="Times New Roman" w:cs="Times New Roman"/>
          <w:sz w:val="28"/>
          <w:szCs w:val="28"/>
          <w:lang w:eastAsia="ru-RU"/>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004080" w:rsidRPr="00004080" w:rsidRDefault="00004080"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8. Единовременная выплата при предоставлении ежегодного оплачиваемого отпуска и материальная помощь</w:t>
      </w: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двух должностных окладов на основании его письменного заявления.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w:t>
      </w:r>
      <w:proofErr w:type="gramStart"/>
      <w:r w:rsidRPr="00004080">
        <w:rPr>
          <w:rFonts w:ascii="Times New Roman" w:eastAsia="Times New Roman" w:hAnsi="Times New Roman" w:cs="Times New Roman"/>
          <w:sz w:val="28"/>
          <w:szCs w:val="28"/>
          <w:lang w:eastAsia="ru-RU"/>
        </w:rPr>
        <w:t>пропорционально полным месяцам</w:t>
      </w:r>
      <w:proofErr w:type="gramEnd"/>
      <w:r w:rsidRPr="00004080">
        <w:rPr>
          <w:rFonts w:ascii="Times New Roman" w:eastAsia="Times New Roman" w:hAnsi="Times New Roman" w:cs="Times New Roman"/>
          <w:sz w:val="28"/>
          <w:szCs w:val="28"/>
          <w:lang w:eastAsia="ru-RU"/>
        </w:rPr>
        <w:t>, прошедшим с начала календарного года до дня увольнения с муниципальной службы.</w:t>
      </w:r>
    </w:p>
    <w:p w:rsidR="00004080" w:rsidRPr="00004080" w:rsidRDefault="00004080" w:rsidP="00004080">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отработанному времени, прошедшим с начала</w:t>
      </w:r>
      <w:proofErr w:type="gramEnd"/>
      <w:r w:rsidRPr="00004080">
        <w:rPr>
          <w:rFonts w:ascii="Times New Roman" w:eastAsia="Times New Roman" w:hAnsi="Times New Roman" w:cs="Times New Roman"/>
          <w:sz w:val="28"/>
          <w:szCs w:val="28"/>
          <w:lang w:eastAsia="ru-RU"/>
        </w:rPr>
        <w:t xml:space="preserve"> календарного года </w:t>
      </w:r>
      <w:proofErr w:type="gramStart"/>
      <w:r w:rsidRPr="00004080">
        <w:rPr>
          <w:rFonts w:ascii="Times New Roman" w:eastAsia="Times New Roman" w:hAnsi="Times New Roman" w:cs="Times New Roman"/>
          <w:sz w:val="28"/>
          <w:szCs w:val="28"/>
          <w:lang w:eastAsia="ru-RU"/>
        </w:rPr>
        <w:t>до дня ухода в отпуск по уходу за ребенком до достижения</w:t>
      </w:r>
      <w:proofErr w:type="gramEnd"/>
      <w:r w:rsidRPr="00004080">
        <w:rPr>
          <w:rFonts w:ascii="Times New Roman" w:eastAsia="Times New Roman" w:hAnsi="Times New Roman" w:cs="Times New Roman"/>
          <w:sz w:val="28"/>
          <w:szCs w:val="28"/>
          <w:lang w:eastAsia="ru-RU"/>
        </w:rPr>
        <w:t xml:space="preserve"> им возраста полутора лет.</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2. Материальная помощь выплачивается муниципальному служащему один раз в квартал в размере 0,25 должностного оклада.</w:t>
      </w:r>
    </w:p>
    <w:p w:rsidR="00004080" w:rsidRPr="00004080" w:rsidRDefault="00004080" w:rsidP="00004080">
      <w:pPr>
        <w:widowControl w:val="0"/>
        <w:spacing w:after="0" w:line="240" w:lineRule="auto"/>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z w:val="28"/>
          <w:szCs w:val="28"/>
          <w:lang w:eastAsia="ru-RU"/>
        </w:rPr>
        <w:lastRenderedPageBreak/>
        <w:t xml:space="preserve">         </w:t>
      </w: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napToGrid w:val="0"/>
          <w:sz w:val="28"/>
          <w:szCs w:val="28"/>
          <w:lang w:eastAsia="ru-RU"/>
        </w:rPr>
        <w:t>При увольнении муниципального служащего с муниципальной службы выплата материальной помощи производится пропорционально фактически отработанному времени в квартале до дня увольнения с муниципальной службы.</w:t>
      </w:r>
      <w:r w:rsidRPr="00004080">
        <w:rPr>
          <w:rFonts w:ascii="Times New Roman" w:eastAsia="Times New Roman" w:hAnsi="Times New Roman" w:cs="Times New Roman"/>
          <w:sz w:val="28"/>
          <w:szCs w:val="28"/>
          <w:lang w:eastAsia="ru-RU"/>
        </w:rPr>
        <w:t xml:space="preserve">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в квартале со дня выхода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материальная помощь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w:t>
      </w:r>
      <w:r w:rsidRPr="00004080">
        <w:rPr>
          <w:rFonts w:ascii="Times New Roman" w:eastAsia="Times New Roman" w:hAnsi="Times New Roman" w:cs="Times New Roman"/>
          <w:sz w:val="28"/>
          <w:szCs w:val="28"/>
          <w:lang w:eastAsia="ru-RU"/>
        </w:rPr>
        <w:t xml:space="preserve"> до достижения им возраста полутора лет</w:t>
      </w:r>
      <w:r w:rsidRPr="00004080">
        <w:rPr>
          <w:rFonts w:ascii="Times New Roman" w:eastAsia="Times New Roman" w:hAnsi="Times New Roman" w:cs="Times New Roman"/>
          <w:snapToGrid w:val="0"/>
          <w:sz w:val="28"/>
          <w:szCs w:val="28"/>
          <w:lang w:eastAsia="ru-RU"/>
        </w:rPr>
        <w:t>, материальная помощь выплачивается пропорционально отработанному времени в квартале до дня ухода в отпуск.</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муниципальным служащим соответствующего заявления.</w:t>
      </w:r>
    </w:p>
    <w:p w:rsidR="00004080" w:rsidRPr="00004080" w:rsidRDefault="00004080" w:rsidP="0000408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9.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Премии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качестве выполнения им должностных обязанностей с учетом обеспечения муниципальным служащим задач и обязанностей в соответствии с должностной инструкцией.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bookmarkStart w:id="2" w:name="OLE_LINK4"/>
      <w:bookmarkStart w:id="3" w:name="OLE_LINK3"/>
      <w:r w:rsidRPr="00004080">
        <w:rPr>
          <w:rFonts w:ascii="Times New Roman" w:eastAsia="Times New Roman" w:hAnsi="Times New Roman" w:cs="Times New Roman"/>
          <w:sz w:val="28"/>
          <w:szCs w:val="28"/>
          <w:lang w:eastAsia="ru-RU"/>
        </w:rPr>
        <w:t>3. Максимальный размер премий не ограничивается.</w:t>
      </w:r>
    </w:p>
    <w:bookmarkEnd w:id="2"/>
    <w:bookmarkEnd w:id="3"/>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Порядок и условия выплаты премий муниципальному служащему определяются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Выплата премии осуществля</w:t>
      </w:r>
      <w:r w:rsidR="00B34D51">
        <w:rPr>
          <w:rFonts w:ascii="Times New Roman" w:eastAsia="Times New Roman" w:hAnsi="Times New Roman" w:cs="Times New Roman"/>
          <w:sz w:val="28"/>
          <w:szCs w:val="28"/>
          <w:lang w:eastAsia="ru-RU"/>
        </w:rPr>
        <w:t>ется на основании распоряжения г</w:t>
      </w:r>
      <w:r w:rsidRPr="00004080">
        <w:rPr>
          <w:rFonts w:ascii="Times New Roman" w:eastAsia="Times New Roman" w:hAnsi="Times New Roman" w:cs="Times New Roman"/>
          <w:sz w:val="28"/>
          <w:szCs w:val="28"/>
          <w:lang w:eastAsia="ru-RU"/>
        </w:rPr>
        <w:t>лавы Администрации поселения.</w:t>
      </w:r>
    </w:p>
    <w:p w:rsidR="00004080" w:rsidRPr="00004080" w:rsidRDefault="00004080" w:rsidP="00004080">
      <w:pPr>
        <w:spacing w:after="0" w:line="240" w:lineRule="auto"/>
        <w:ind w:right="-5"/>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10.</w:t>
      </w:r>
      <w:r w:rsidRPr="00004080">
        <w:rPr>
          <w:rFonts w:ascii="Times New Roman" w:eastAsia="Times New Roman" w:hAnsi="Times New Roman" w:cs="Times New Roman"/>
          <w:b/>
          <w:sz w:val="28"/>
          <w:szCs w:val="28"/>
          <w:lang w:eastAsia="ru-RU"/>
        </w:rPr>
        <w:t xml:space="preserve"> </w:t>
      </w:r>
      <w:r w:rsidRPr="00004080">
        <w:rPr>
          <w:rFonts w:ascii="Times New Roman" w:eastAsia="Times New Roman" w:hAnsi="Times New Roman" w:cs="Times New Roman"/>
          <w:sz w:val="28"/>
          <w:szCs w:val="28"/>
          <w:lang w:eastAsia="ru-RU"/>
        </w:rPr>
        <w:t>Дополнительные гарантии, предоставляемые муниципальному служащему</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Дополнительно муниципальным служащим выплачивается:</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4080" w:rsidRPr="00004080">
        <w:rPr>
          <w:rFonts w:ascii="Times New Roman" w:eastAsia="Times New Roman" w:hAnsi="Times New Roman" w:cs="Times New Roman"/>
          <w:sz w:val="28"/>
          <w:szCs w:val="28"/>
          <w:lang w:eastAsia="ru-RU"/>
        </w:rPr>
        <w:t xml:space="preserve"> ежегодная компенсация на лечение;</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004080" w:rsidRPr="00004080">
        <w:rPr>
          <w:rFonts w:ascii="Times New Roman" w:eastAsia="Times New Roman" w:hAnsi="Times New Roman" w:cs="Times New Roman"/>
          <w:sz w:val="28"/>
          <w:szCs w:val="28"/>
          <w:lang w:eastAsia="ru-RU"/>
        </w:rPr>
        <w:t xml:space="preserve">единовременное пособие </w:t>
      </w:r>
      <w:proofErr w:type="gramStart"/>
      <w:r w:rsidR="00004080" w:rsidRPr="00004080">
        <w:rPr>
          <w:rFonts w:ascii="Times New Roman" w:eastAsia="Times New Roman" w:hAnsi="Times New Roman" w:cs="Times New Roman"/>
          <w:sz w:val="28"/>
          <w:szCs w:val="28"/>
          <w:lang w:eastAsia="ru-RU"/>
        </w:rPr>
        <w:t>за полные годы</w:t>
      </w:r>
      <w:proofErr w:type="gramEnd"/>
      <w:r w:rsidR="00004080" w:rsidRPr="00004080">
        <w:rPr>
          <w:rFonts w:ascii="Times New Roman" w:eastAsia="Times New Roman" w:hAnsi="Times New Roman" w:cs="Times New Roman"/>
          <w:sz w:val="28"/>
          <w:szCs w:val="28"/>
          <w:lang w:eastAsia="ru-RU"/>
        </w:rPr>
        <w:t xml:space="preserve"> стажа муниципальной службы при увольнении с муниципальной службы.</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numPr>
          <w:ilvl w:val="0"/>
          <w:numId w:val="2"/>
        </w:numPr>
        <w:tabs>
          <w:tab w:val="left" w:pos="720"/>
        </w:tabs>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Ежегодная компенсация на лечение</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Arial" w:eastAsia="Times New Roman" w:hAnsi="Arial" w:cs="Arial"/>
          <w:sz w:val="28"/>
          <w:szCs w:val="28"/>
          <w:lang w:eastAsia="ru-RU"/>
        </w:rPr>
      </w:pPr>
      <w:r w:rsidRPr="00004080">
        <w:rPr>
          <w:rFonts w:ascii="Arial" w:eastAsia="Times New Roman" w:hAnsi="Arial" w:cs="Arial"/>
          <w:sz w:val="18"/>
          <w:szCs w:val="28"/>
          <w:lang w:eastAsia="ru-RU"/>
        </w:rPr>
        <w:t xml:space="preserve">      </w:t>
      </w:r>
      <w:r w:rsidRPr="00004080">
        <w:rPr>
          <w:rFonts w:ascii="Arial" w:eastAsia="Times New Roman" w:hAnsi="Arial" w:cs="Arial"/>
          <w:sz w:val="28"/>
          <w:szCs w:val="28"/>
          <w:lang w:eastAsia="ru-RU"/>
        </w:rPr>
        <w:t xml:space="preserve">    </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004080">
        <w:rPr>
          <w:rFonts w:ascii="Arial" w:eastAsia="Times New Roman" w:hAnsi="Arial" w:cs="Arial"/>
          <w:sz w:val="28"/>
          <w:szCs w:val="28"/>
          <w:lang w:eastAsia="ru-RU"/>
        </w:rPr>
        <w:t xml:space="preserve">    </w:t>
      </w:r>
      <w:r w:rsidRPr="00004080">
        <w:rPr>
          <w:rFonts w:ascii="Times New Roman" w:eastAsia="Times New Roman" w:hAnsi="Times New Roman" w:cs="Times New Roman"/>
          <w:snapToGrid w:val="0"/>
          <w:sz w:val="28"/>
          <w:szCs w:val="28"/>
          <w:lang w:eastAsia="ru-RU"/>
        </w:rPr>
        <w:t>Выплата ежегодной компенсации на лечение муниципальному служащему производится один раз в квартал в размере 1,2 должностного оклада, но не выше 4,8 должностного оклада в год.</w:t>
      </w:r>
    </w:p>
    <w:p w:rsidR="00004080" w:rsidRPr="00004080" w:rsidRDefault="00004080" w:rsidP="00004080">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Размер компенсации на лечение определяется исходя из размера должностного оклада, установленного на день данной выплаты.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расторжении трудового договора по инициативе муниципального служащего выплата ежегодной компенсации на лечение производится пропорционально фактически отработанному времени в квартале до дня увольнения с муниципальной службы.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ежегодная компенсация на лечение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w:t>
      </w:r>
      <w:r w:rsidRPr="00004080">
        <w:rPr>
          <w:rFonts w:ascii="Times New Roman" w:eastAsia="Times New Roman" w:hAnsi="Times New Roman" w:cs="Times New Roman"/>
          <w:sz w:val="28"/>
          <w:szCs w:val="28"/>
          <w:lang w:eastAsia="ru-RU"/>
        </w:rPr>
        <w:t>до достижения им возраста полутора лет</w:t>
      </w:r>
      <w:r w:rsidRPr="00004080">
        <w:rPr>
          <w:rFonts w:ascii="Times New Roman" w:eastAsia="Times New Roman" w:hAnsi="Times New Roman" w:cs="Times New Roman"/>
          <w:snapToGrid w:val="0"/>
          <w:sz w:val="28"/>
          <w:szCs w:val="28"/>
          <w:lang w:eastAsia="ru-RU"/>
        </w:rPr>
        <w:t>, ежегодная компенсация на лечение выплачивается пропорционально отработанному времени в квартале до дня ухода в отпуск.</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В состав фактически отработанного времени, за которое выплачивается компенсация, включается:</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и получал пособие по государственному социальному страхованию;</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предоставленных муниципальному служащему, и по иным уважительным причинам.</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xml:space="preserve">При увольнении в порядке перевода из одного органа местного самоуправления в другой орган местного самоуправления, получение ежегодной </w:t>
      </w:r>
      <w:r w:rsidRPr="00004080">
        <w:rPr>
          <w:rFonts w:ascii="Times New Roman" w:eastAsia="Times New Roman" w:hAnsi="Times New Roman" w:cs="Times New Roman"/>
          <w:spacing w:val="-5"/>
          <w:sz w:val="28"/>
          <w:szCs w:val="28"/>
          <w:lang w:eastAsia="ru-RU"/>
        </w:rPr>
        <w:lastRenderedPageBreak/>
        <w:t>компенсации на лечение подтверждается справкой бухгалтерии органа местного самоуправления, из которого муниципальный служащий был переведен.</w:t>
      </w:r>
    </w:p>
    <w:p w:rsidR="00004080" w:rsidRPr="00004080" w:rsidRDefault="00004080" w:rsidP="00004080">
      <w:pPr>
        <w:spacing w:after="120" w:line="240" w:lineRule="auto"/>
        <w:ind w:left="283" w:right="126" w:firstLine="567"/>
        <w:jc w:val="both"/>
        <w:rPr>
          <w:rFonts w:ascii="Times New Roman" w:eastAsia="Times New Roman" w:hAnsi="Times New Roman" w:cs="Times New Roman"/>
          <w:sz w:val="28"/>
          <w:szCs w:val="28"/>
          <w:lang w:eastAsia="x-none"/>
        </w:rPr>
      </w:pPr>
    </w:p>
    <w:p w:rsidR="00004080" w:rsidRPr="00004080" w:rsidRDefault="00004080" w:rsidP="00004080">
      <w:pPr>
        <w:numPr>
          <w:ilvl w:val="0"/>
          <w:numId w:val="2"/>
        </w:numPr>
        <w:spacing w:after="120" w:line="240" w:lineRule="auto"/>
        <w:ind w:right="126"/>
        <w:jc w:val="both"/>
        <w:rPr>
          <w:rFonts w:ascii="Times New Roman" w:eastAsia="Times New Roman" w:hAnsi="Times New Roman" w:cs="Times New Roman"/>
          <w:sz w:val="28"/>
          <w:szCs w:val="28"/>
          <w:lang w:val="x-none" w:eastAsia="x-none"/>
        </w:rPr>
      </w:pPr>
      <w:r w:rsidRPr="00004080">
        <w:rPr>
          <w:rFonts w:ascii="Times New Roman" w:eastAsia="Times New Roman" w:hAnsi="Times New Roman" w:cs="Times New Roman"/>
          <w:sz w:val="28"/>
          <w:szCs w:val="28"/>
          <w:lang w:val="x-none" w:eastAsia="x-none"/>
        </w:rPr>
        <w:t>Единовременное пособие за целые годы стажа муниципальной службы при увольнении с муниципальной службы</w:t>
      </w:r>
    </w:p>
    <w:p w:rsidR="00004080" w:rsidRPr="00004080" w:rsidRDefault="00004080" w:rsidP="00004080">
      <w:pPr>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Муниципальным служащим, достигшим пенсионного возраста, за счет средств бюджета муниципального образования выплачивается единовременное пособие </w:t>
      </w:r>
      <w:proofErr w:type="gramStart"/>
      <w:r w:rsidRPr="00004080">
        <w:rPr>
          <w:rFonts w:ascii="Times New Roman" w:eastAsia="Times New Roman" w:hAnsi="Times New Roman" w:cs="Times New Roman"/>
          <w:sz w:val="28"/>
          <w:szCs w:val="28"/>
          <w:lang w:eastAsia="ru-RU"/>
        </w:rPr>
        <w:t>за полные годы</w:t>
      </w:r>
      <w:proofErr w:type="gramEnd"/>
      <w:r w:rsidRPr="00004080">
        <w:rPr>
          <w:rFonts w:ascii="Times New Roman" w:eastAsia="Times New Roman" w:hAnsi="Times New Roman" w:cs="Times New Roman"/>
          <w:sz w:val="28"/>
          <w:szCs w:val="28"/>
          <w:lang w:eastAsia="ru-RU"/>
        </w:rPr>
        <w:t xml:space="preserve"> стажа муниципальной службы при увольнении с муниципальной службы по следующим основаниям: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истечение срока трудового договора;</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расторжение трудового договора по инициативе муниципального служащего в связи с выходом на пенсию.</w:t>
      </w:r>
    </w:p>
    <w:p w:rsidR="00004080" w:rsidRPr="00004080" w:rsidRDefault="00004080" w:rsidP="00004080">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В случае увольнения с муниципальной службы в связи с назначением пенсии по инвалидности</w:t>
      </w:r>
      <w:proofErr w:type="gramEnd"/>
      <w:r w:rsidRPr="00004080">
        <w:rPr>
          <w:rFonts w:ascii="Times New Roman" w:eastAsia="Times New Roman" w:hAnsi="Times New Roman" w:cs="Times New Roman"/>
          <w:sz w:val="28"/>
          <w:szCs w:val="28"/>
          <w:lang w:eastAsia="ru-RU"/>
        </w:rPr>
        <w:t xml:space="preserve">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004080" w:rsidRPr="00004080" w:rsidRDefault="00004080" w:rsidP="00004080">
      <w:pPr>
        <w:tabs>
          <w:tab w:val="left" w:pos="720"/>
        </w:tabs>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единовременного пособия за целые годы стажа муниципальной службы при увольнении составляет:</w:t>
      </w:r>
    </w:p>
    <w:p w:rsidR="00004080" w:rsidRP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стаже работы муниципальной службы от 5 до 10 лет – в размере 3,5 должностных окладов;</w:t>
      </w:r>
    </w:p>
    <w:p w:rsidR="00004080" w:rsidRP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стаже работы муниципальной службы от 10 до 20 лет – в размере 7 должностных окладов;</w:t>
      </w:r>
    </w:p>
    <w:p w:rsidR="00004080" w:rsidRP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стаже работы муниципальной службы свыше 20 лет – в размере 14 должностных окладов.</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Данное пособие выплачивается однократно при увольнении. При последующих увольнениях работающих пенсионеров данное пособие не выплачивается. </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Единовременное пособие, выплачиваемое за целые годы стажа муниципальной службы согласно настоящему порядку, не учитывается при исчислении средней заработной платы муниципальных служащих.</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w:t>
      </w:r>
    </w:p>
    <w:p w:rsidR="00004080" w:rsidRPr="00004080" w:rsidRDefault="00004080" w:rsidP="00B34D51">
      <w:pPr>
        <w:spacing w:after="0" w:line="240" w:lineRule="auto"/>
        <w:ind w:right="126" w:firstLine="540"/>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11. Отпуск муниципального служащего</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numPr>
          <w:ilvl w:val="0"/>
          <w:numId w:val="4"/>
        </w:num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предоставляется ежегодный отпуск</w:t>
      </w:r>
      <w:r w:rsidR="008705FA">
        <w:rPr>
          <w:rFonts w:ascii="Times New Roman" w:eastAsia="Times New Roman" w:hAnsi="Times New Roman" w:cs="Times New Roman"/>
          <w:sz w:val="28"/>
          <w:szCs w:val="28"/>
          <w:lang w:eastAsia="ru-RU"/>
        </w:rPr>
        <w:t xml:space="preserve"> </w:t>
      </w:r>
      <w:proofErr w:type="gramStart"/>
      <w:r w:rsidR="008705FA">
        <w:rPr>
          <w:rFonts w:ascii="Times New Roman" w:eastAsia="Times New Roman" w:hAnsi="Times New Roman" w:cs="Times New Roman"/>
          <w:sz w:val="28"/>
          <w:szCs w:val="28"/>
          <w:lang w:eastAsia="ru-RU"/>
        </w:rPr>
        <w:t>с</w:t>
      </w:r>
      <w:proofErr w:type="gramEnd"/>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4080" w:rsidRPr="00004080" w:rsidRDefault="00004080" w:rsidP="008705FA">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муниципального служащего состоит из</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основного оплачиваемого отпуска и дополнительных оплачиваемых отпусков.</w:t>
      </w:r>
    </w:p>
    <w:p w:rsidR="00004080" w:rsidRPr="00004080" w:rsidRDefault="00004080" w:rsidP="00004080">
      <w:pPr>
        <w:spacing w:after="0" w:line="240" w:lineRule="auto"/>
        <w:ind w:left="900"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Ежегодный оплачиваемый отпуск предоставляется </w:t>
      </w:r>
      <w:proofErr w:type="gramStart"/>
      <w:r w:rsidRPr="00004080">
        <w:rPr>
          <w:rFonts w:ascii="Times New Roman" w:eastAsia="Times New Roman" w:hAnsi="Times New Roman" w:cs="Times New Roman"/>
          <w:sz w:val="28"/>
          <w:szCs w:val="28"/>
          <w:lang w:eastAsia="ru-RU"/>
        </w:rPr>
        <w:t>муниципальному</w:t>
      </w:r>
      <w:proofErr w:type="gramEnd"/>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служащему продолжительностью 30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ежегодный дополнительный отпуск за выслугу лет продолжительностью:</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лет до 10 лет – 5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при стаже муниципальной службы от 10 лет до 15 лет – 7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4) при стаже муниципальной службы от 15 лет и более – 10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w:t>
      </w:r>
      <w:r w:rsidR="00B34D51">
        <w:rPr>
          <w:rFonts w:ascii="Times New Roman" w:eastAsia="Times New Roman" w:hAnsi="Times New Roman" w:cs="Times New Roman"/>
          <w:sz w:val="28"/>
          <w:szCs w:val="28"/>
          <w:lang w:eastAsia="ru-RU"/>
        </w:rPr>
        <w:t xml:space="preserve">менее </w:t>
      </w:r>
      <w:r w:rsidRPr="00004080">
        <w:rPr>
          <w:rFonts w:ascii="Times New Roman" w:eastAsia="Times New Roman" w:hAnsi="Times New Roman" w:cs="Times New Roman"/>
          <w:sz w:val="28"/>
          <w:szCs w:val="28"/>
          <w:lang w:eastAsia="ru-RU"/>
        </w:rPr>
        <w:t>14 календарных дней.</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Муниципальному служащему, имеющему ненормированный </w:t>
      </w:r>
      <w:r w:rsidR="00426981">
        <w:rPr>
          <w:rFonts w:ascii="Times New Roman" w:eastAsia="Times New Roman" w:hAnsi="Times New Roman" w:cs="Times New Roman"/>
          <w:sz w:val="28"/>
          <w:szCs w:val="28"/>
          <w:lang w:eastAsia="ru-RU"/>
        </w:rPr>
        <w:t xml:space="preserve">служебный </w:t>
      </w:r>
      <w:r w:rsidRPr="00004080">
        <w:rPr>
          <w:rFonts w:ascii="Times New Roman" w:eastAsia="Times New Roman" w:hAnsi="Times New Roman" w:cs="Times New Roman"/>
          <w:sz w:val="28"/>
          <w:szCs w:val="28"/>
          <w:lang w:eastAsia="ru-RU"/>
        </w:rPr>
        <w:t>день,</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предоставляется ежегодный дополнительный оплачиваемый отпуск продолжительностью 3 </w:t>
      </w:r>
      <w:proofErr w:type="gramStart"/>
      <w:r w:rsidRPr="00004080">
        <w:rPr>
          <w:rFonts w:ascii="Times New Roman" w:eastAsia="Times New Roman" w:hAnsi="Times New Roman" w:cs="Times New Roman"/>
          <w:sz w:val="28"/>
          <w:szCs w:val="28"/>
          <w:lang w:eastAsia="ru-RU"/>
        </w:rPr>
        <w:t>календарных</w:t>
      </w:r>
      <w:proofErr w:type="gramEnd"/>
      <w:r w:rsidRPr="00004080">
        <w:rPr>
          <w:rFonts w:ascii="Times New Roman" w:eastAsia="Times New Roman" w:hAnsi="Times New Roman" w:cs="Times New Roman"/>
          <w:sz w:val="28"/>
          <w:szCs w:val="28"/>
          <w:lang w:eastAsia="ru-RU"/>
        </w:rPr>
        <w:t xml:space="preserve"> дня.</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по его письменному заявлению решением</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представителя нанимателя (работодателем) может предоставляться отпуск без сохранения денежного содержани</w:t>
      </w:r>
      <w:bookmarkStart w:id="4" w:name="_GoBack"/>
      <w:bookmarkEnd w:id="4"/>
      <w:r w:rsidRPr="00004080">
        <w:rPr>
          <w:rFonts w:ascii="Times New Roman" w:eastAsia="Times New Roman" w:hAnsi="Times New Roman" w:cs="Times New Roman"/>
          <w:sz w:val="28"/>
          <w:szCs w:val="28"/>
          <w:lang w:eastAsia="ru-RU"/>
        </w:rPr>
        <w:t>я продолжительностью не более одного года.</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отпуск без сохранения денежного содержания в случаях, предусмотренных федеральными законами.</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12. Планирование средств на оплату труда и дополнительных гарантий муниципальных служащих</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Финансирование расходов на оплату труда и дополнительных гарантий муниципальных служащих осуществляется за счет средств местного бюджета.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При формировании фонда оплаты труда муниципальных служащих сверх суммы средств, направляемых для выплаты должностных окладов и </w:t>
      </w:r>
      <w:r w:rsidRPr="00004080">
        <w:rPr>
          <w:rFonts w:ascii="Times New Roman" w:eastAsia="Times New Roman" w:hAnsi="Times New Roman" w:cs="Times New Roman"/>
          <w:sz w:val="28"/>
          <w:szCs w:val="28"/>
          <w:lang w:eastAsia="ru-RU"/>
        </w:rPr>
        <w:lastRenderedPageBreak/>
        <w:t>ежемесячных денежных поощрений, предусматриваются следующие средства для выплаты (в расчете на год):</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ежемесячной квалификационной надбавки к должностному окладу - в размере пяти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ежемесячной надбавки к должностному окладу за выслугу лет - в размере трех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 в размере четырнадцати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ежемесячного денежного поощрения - в размере четырех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премий за выполнение особо важных и сложных заданий - в размере не более 2,4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единовременной выплаты при предоставлении ежегодного оплачиваемого отпуска и материальной помощи - в размере трех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ежегодная компенсация на лечение – в размере 4,8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Глава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вправе перераспределять средства фонда оплаты труда муниципальных служащих между выплатами, предусмотренными </w:t>
      </w:r>
      <w:hyperlink r:id="rId8" w:history="1">
        <w:r w:rsidRPr="00004080">
          <w:rPr>
            <w:rFonts w:ascii="Times New Roman" w:eastAsia="Times New Roman" w:hAnsi="Times New Roman" w:cs="Times New Roman"/>
            <w:color w:val="0000FF"/>
            <w:sz w:val="28"/>
            <w:szCs w:val="28"/>
            <w:u w:val="single"/>
            <w:lang w:eastAsia="ru-RU"/>
          </w:rPr>
          <w:t>частью 2</w:t>
        </w:r>
      </w:hyperlink>
      <w:r w:rsidRPr="00004080">
        <w:rPr>
          <w:rFonts w:ascii="Times New Roman" w:eastAsia="Times New Roman" w:hAnsi="Times New Roman" w:cs="Times New Roman"/>
          <w:sz w:val="28"/>
          <w:szCs w:val="28"/>
          <w:lang w:eastAsia="ru-RU"/>
        </w:rPr>
        <w:t xml:space="preserve"> настоящей статьи.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Экономия денежных средств по фонду оплаты труда муниципальных служащих изъятию не подлежит и мо</w:t>
      </w:r>
      <w:r w:rsidR="003A5140">
        <w:rPr>
          <w:rFonts w:ascii="Times New Roman" w:eastAsia="Times New Roman" w:hAnsi="Times New Roman" w:cs="Times New Roman"/>
          <w:sz w:val="28"/>
          <w:szCs w:val="28"/>
          <w:lang w:eastAsia="ru-RU"/>
        </w:rPr>
        <w:t>жет быть направлена по решению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на выплату премий и другие выплаты, предусмотренные действующим законодательством.</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ype="page"/>
      </w:r>
      <w:r w:rsidRPr="00004080">
        <w:rPr>
          <w:rFonts w:ascii="Times New Roman" w:eastAsia="Times New Roman" w:hAnsi="Times New Roman" w:cs="Times New Roman"/>
          <w:sz w:val="28"/>
          <w:szCs w:val="28"/>
          <w:lang w:eastAsia="ru-RU"/>
        </w:rPr>
        <w:lastRenderedPageBreak/>
        <w:t>Приложение 1</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труда </w:t>
      </w:r>
      <w:proofErr w:type="gramStart"/>
      <w:r w:rsidRPr="00004080">
        <w:rPr>
          <w:rFonts w:ascii="Times New Roman" w:eastAsia="Times New Roman" w:hAnsi="Times New Roman" w:cs="Times New Roman"/>
          <w:sz w:val="28"/>
          <w:szCs w:val="28"/>
          <w:lang w:eastAsia="ru-RU"/>
        </w:rPr>
        <w:t>муниципальных</w:t>
      </w:r>
      <w:proofErr w:type="gramEnd"/>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служащих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proofErr w:type="gramEnd"/>
      <w:r w:rsidRPr="00004080">
        <w:rPr>
          <w:rFonts w:ascii="Times New Roman" w:eastAsia="Times New Roman" w:hAnsi="Times New Roman" w:cs="Times New Roman"/>
          <w:sz w:val="28"/>
          <w:szCs w:val="28"/>
          <w:lang w:eastAsia="ru-RU"/>
        </w:rPr>
        <w:t>,</w:t>
      </w:r>
      <w:r w:rsidR="003A514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муниципального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left="5040"/>
        <w:jc w:val="right"/>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ТАБЛИЦА</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предельных коэффициентов, применяемых при исчислении должностных окладов и размеров ежемесячного денежного поощрения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4"/>
          <w:szCs w:val="24"/>
          <w:lang w:eastAsia="ru-RU"/>
        </w:rPr>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4140"/>
        <w:gridCol w:w="2340"/>
        <w:gridCol w:w="2700"/>
      </w:tblGrid>
      <w:tr w:rsidR="00004080" w:rsidRPr="00004080" w:rsidTr="00004080">
        <w:trPr>
          <w:cantSplit/>
          <w:trHeight w:val="2680"/>
        </w:trPr>
        <w:tc>
          <w:tcPr>
            <w:tcW w:w="72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br/>
            </w:r>
            <w:proofErr w:type="gramStart"/>
            <w:r w:rsidRPr="00004080">
              <w:rPr>
                <w:rFonts w:ascii="Times New Roman" w:eastAsia="Times New Roman" w:hAnsi="Times New Roman" w:cs="Times New Roman"/>
                <w:sz w:val="28"/>
                <w:szCs w:val="28"/>
                <w:lang w:eastAsia="ru-RU"/>
              </w:rPr>
              <w:t>п</w:t>
            </w:r>
            <w:proofErr w:type="gramEnd"/>
            <w:r w:rsidRPr="00004080">
              <w:rPr>
                <w:rFonts w:ascii="Times New Roman" w:eastAsia="Times New Roman" w:hAnsi="Times New Roman" w:cs="Times New Roman"/>
                <w:sz w:val="28"/>
                <w:szCs w:val="28"/>
                <w:lang w:eastAsia="ru-RU"/>
              </w:rPr>
              <w:t>/п</w:t>
            </w:r>
          </w:p>
        </w:tc>
        <w:tc>
          <w:tcPr>
            <w:tcW w:w="41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Наименование    </w:t>
            </w:r>
            <w:r w:rsidRPr="00004080">
              <w:rPr>
                <w:rFonts w:ascii="Times New Roman" w:eastAsia="Times New Roman" w:hAnsi="Times New Roman" w:cs="Times New Roman"/>
                <w:sz w:val="24"/>
                <w:szCs w:val="24"/>
                <w:lang w:eastAsia="ru-RU"/>
              </w:rPr>
              <w:br/>
              <w:t>должности</w:t>
            </w:r>
          </w:p>
        </w:tc>
        <w:tc>
          <w:tcPr>
            <w:tcW w:w="23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Коэффициенты, применяемые при исчислении размеров должностных окладов </w:t>
            </w:r>
          </w:p>
        </w:tc>
        <w:tc>
          <w:tcPr>
            <w:tcW w:w="270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Размер </w:t>
            </w:r>
          </w:p>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ежемесячного денежного поощрения  (должностных окладов)</w:t>
            </w:r>
          </w:p>
        </w:tc>
      </w:tr>
      <w:tr w:rsidR="00004080" w:rsidRPr="00004080" w:rsidTr="00004080">
        <w:trPr>
          <w:cantSplit/>
          <w:trHeight w:val="51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3A514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w:t>
            </w:r>
            <w:r w:rsidR="00004080" w:rsidRPr="00004080">
              <w:rPr>
                <w:rFonts w:ascii="Times New Roman" w:eastAsia="Times New Roman" w:hAnsi="Times New Roman" w:cs="Times New Roman"/>
                <w:sz w:val="28"/>
                <w:szCs w:val="28"/>
                <w:lang w:eastAsia="ru-RU"/>
              </w:rPr>
              <w:t xml:space="preserve">дминистрации муниципального образования, </w:t>
            </w:r>
            <w:proofErr w:type="gramStart"/>
            <w:r w:rsidR="00004080" w:rsidRPr="00004080">
              <w:rPr>
                <w:rFonts w:ascii="Times New Roman" w:eastAsia="Times New Roman" w:hAnsi="Times New Roman" w:cs="Times New Roman"/>
                <w:sz w:val="28"/>
                <w:szCs w:val="28"/>
                <w:lang w:eastAsia="ru-RU"/>
              </w:rPr>
              <w:t>назначаемый</w:t>
            </w:r>
            <w:proofErr w:type="gramEnd"/>
            <w:r w:rsidR="00004080" w:rsidRPr="00004080">
              <w:rPr>
                <w:rFonts w:ascii="Times New Roman" w:eastAsia="Times New Roman" w:hAnsi="Times New Roman" w:cs="Times New Roman"/>
                <w:sz w:val="28"/>
                <w:szCs w:val="28"/>
                <w:lang w:eastAsia="ru-RU"/>
              </w:rPr>
              <w:t xml:space="preserve"> по контракту</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не более 0,31</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Начальник сектора экономики и финансов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1,52</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0,28</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Главный бухгалтер</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1,65</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0,29</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Главный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1,28</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0,27</w:t>
            </w:r>
          </w:p>
        </w:tc>
      </w:tr>
      <w:tr w:rsidR="00004080" w:rsidRPr="00004080" w:rsidTr="00004080">
        <w:trPr>
          <w:cantSplit/>
          <w:trHeight w:val="55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5.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1,21</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0,28</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первой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0,29</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7.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второй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0,86</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0,31</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Специалист</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0,83</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0,30</w:t>
            </w:r>
          </w:p>
        </w:tc>
      </w:tr>
    </w:tbl>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Приложение 2</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труда </w:t>
      </w:r>
      <w:proofErr w:type="gramStart"/>
      <w:r w:rsidRPr="00004080">
        <w:rPr>
          <w:rFonts w:ascii="Times New Roman" w:eastAsia="Times New Roman" w:hAnsi="Times New Roman" w:cs="Times New Roman"/>
          <w:sz w:val="28"/>
          <w:szCs w:val="28"/>
          <w:lang w:eastAsia="ru-RU"/>
        </w:rPr>
        <w:t>муниципальных</w:t>
      </w:r>
      <w:proofErr w:type="gramEnd"/>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служащих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proofErr w:type="gramEnd"/>
      <w:r w:rsidRPr="00004080">
        <w:rPr>
          <w:rFonts w:ascii="Times New Roman" w:eastAsia="Times New Roman" w:hAnsi="Times New Roman" w:cs="Times New Roman"/>
          <w:sz w:val="28"/>
          <w:szCs w:val="28"/>
          <w:lang w:eastAsia="ru-RU"/>
        </w:rPr>
        <w:t>, предоставляемых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муниципального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ПОРЯДОК </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8"/>
          <w:szCs w:val="28"/>
          <w:lang w:eastAsia="ru-RU"/>
        </w:rPr>
        <w:t>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4"/>
          <w:szCs w:val="24"/>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Настоящий Порядок принят в целях определения порядка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муниципальные служащие) премий за выполнение особо важных и сложных заданий (далее -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2. Порядок выплаты ежеквартальных премий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Фонд для выплаты ежеквартальных премий муниципальным служащим формируется в пределах утвержденного фонда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Сектор экономики и финансов (специалист по бухгалтерскому учету)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(далее - сектор экономики и финансов (специалист по бухгалтерскому учету)) ежеквартально определяет размер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При расчете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также учитывается 70 процентов сложившейся экономии по фонду оплаты труда.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Оценку эффективности работы муниципальных служащих и принятие решения об установлении им конкрет</w:t>
      </w:r>
      <w:r w:rsidR="003A5140">
        <w:rPr>
          <w:rFonts w:ascii="Times New Roman" w:eastAsia="Times New Roman" w:hAnsi="Times New Roman" w:cs="Times New Roman"/>
          <w:sz w:val="28"/>
          <w:szCs w:val="28"/>
          <w:lang w:eastAsia="ru-RU"/>
        </w:rPr>
        <w:t>ных коэффициентов осуществляет г</w:t>
      </w:r>
      <w:r w:rsidRPr="00004080">
        <w:rPr>
          <w:rFonts w:ascii="Times New Roman" w:eastAsia="Times New Roman" w:hAnsi="Times New Roman" w:cs="Times New Roman"/>
          <w:sz w:val="28"/>
          <w:szCs w:val="28"/>
          <w:lang w:eastAsia="ru-RU"/>
        </w:rPr>
        <w:t xml:space="preserve">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Специалист по кадровой работе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представляет в сектор экономики и финансов </w:t>
      </w:r>
      <w:r w:rsidRPr="00004080">
        <w:rPr>
          <w:rFonts w:ascii="Times New Roman" w:eastAsia="Times New Roman" w:hAnsi="Times New Roman" w:cs="Times New Roman"/>
          <w:sz w:val="28"/>
          <w:szCs w:val="28"/>
          <w:lang w:eastAsia="ru-RU"/>
        </w:rPr>
        <w:lastRenderedPageBreak/>
        <w:t xml:space="preserve">(специалисту по бухгалтерскому учету) письменную информацию, утвержденную Главой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об установлении коэффициентов в отношении каждого муниципального служащего до 10 числа месяца, следующего за учетным периодом, за IV квартал - до 10 декабря.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Конкретный размер ежеквартальной премии муниципальным служащим, соответствующий установленному коэффициенту, рассчитывает сектор экономики и финансов (специалист по бухгалтерскому учету).</w:t>
      </w:r>
    </w:p>
    <w:p w:rsidR="00004080" w:rsidRPr="00004080" w:rsidRDefault="003A514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Ежеквартальная премия г</w:t>
      </w:r>
      <w:r w:rsidR="00004080" w:rsidRPr="00004080">
        <w:rPr>
          <w:rFonts w:ascii="Times New Roman" w:eastAsia="Times New Roman" w:hAnsi="Times New Roman" w:cs="Times New Roman"/>
          <w:sz w:val="28"/>
          <w:szCs w:val="28"/>
          <w:lang w:eastAsia="ru-RU"/>
        </w:rPr>
        <w:t xml:space="preserve">лаве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устанавливается в размере средней суммы премиального фонда на одну штатную единицу, сложившейся в целом по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с максимальным коэффициентом для оценки эффективности работы муниципальных служащих, предусмотренным настоящим Порядком. При этом </w:t>
      </w:r>
      <w:r>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 xml:space="preserve">лава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вправе принять решение об уменьшении размера ежеквартальной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6. Решение о выплате ежеквартальных премий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Порядок выплаты единовременных премий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По результатам выполнения разовых поручений и иных должностных обязанностей лицам, определенным в </w:t>
      </w:r>
      <w:hyperlink r:id="rId9" w:history="1">
        <w:r w:rsidRPr="00004080">
          <w:rPr>
            <w:rFonts w:ascii="Times New Roman" w:eastAsia="Times New Roman" w:hAnsi="Times New Roman" w:cs="Times New Roman"/>
            <w:color w:val="0000FF"/>
            <w:sz w:val="28"/>
            <w:szCs w:val="28"/>
            <w:u w:val="single"/>
            <w:lang w:eastAsia="ru-RU"/>
          </w:rPr>
          <w:t>статье 1</w:t>
        </w:r>
      </w:hyperlink>
      <w:r w:rsidRPr="00004080">
        <w:rPr>
          <w:rFonts w:ascii="Times New Roman" w:eastAsia="Times New Roman" w:hAnsi="Times New Roman" w:cs="Times New Roman"/>
          <w:sz w:val="28"/>
          <w:szCs w:val="28"/>
          <w:lang w:eastAsia="ru-RU"/>
        </w:rPr>
        <w:t xml:space="preserve"> настоящего Порядка, при наличии экономии денежных средств по фонду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может выплачиваться единовременная премия.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Решение о выплате еди</w:t>
      </w:r>
      <w:r w:rsidR="003A5140">
        <w:rPr>
          <w:rFonts w:ascii="Times New Roman" w:eastAsia="Times New Roman" w:hAnsi="Times New Roman" w:cs="Times New Roman"/>
          <w:sz w:val="28"/>
          <w:szCs w:val="28"/>
          <w:lang w:eastAsia="ru-RU"/>
        </w:rPr>
        <w:t>новременной премии принимается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Конкретн</w:t>
      </w:r>
      <w:r w:rsidR="006F0616">
        <w:rPr>
          <w:rFonts w:ascii="Times New Roman" w:eastAsia="Times New Roman" w:hAnsi="Times New Roman" w:cs="Times New Roman"/>
          <w:sz w:val="28"/>
          <w:szCs w:val="28"/>
          <w:lang w:eastAsia="ru-RU"/>
        </w:rPr>
        <w:t>ые размеры премий определяются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исходя из результатов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w:t>
      </w:r>
      <w:r w:rsidR="006F0616">
        <w:rPr>
          <w:rFonts w:ascii="Times New Roman" w:eastAsia="Times New Roman" w:hAnsi="Times New Roman" w:cs="Times New Roman"/>
          <w:sz w:val="28"/>
          <w:szCs w:val="28"/>
          <w:lang w:eastAsia="ru-RU"/>
        </w:rPr>
        <w:t>ого поселения и личного вклада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муниципальных служащих в результат работы.</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Решение о выплате единовременной премии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6F061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Приложение </w:t>
      </w: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8"/>
          <w:szCs w:val="28"/>
          <w:lang w:eastAsia="ru-RU"/>
        </w:rPr>
        <w:t>к Порядку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 </w:t>
      </w: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КРИТЕРИИ</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оценки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tbl>
      <w:tblPr>
        <w:tblW w:w="10275" w:type="dxa"/>
        <w:tblInd w:w="-878" w:type="dxa"/>
        <w:tblLayout w:type="fixed"/>
        <w:tblCellMar>
          <w:left w:w="70" w:type="dxa"/>
          <w:right w:w="70" w:type="dxa"/>
        </w:tblCellMar>
        <w:tblLook w:val="04A0" w:firstRow="1" w:lastRow="0" w:firstColumn="1" w:lastColumn="0" w:noHBand="0" w:noVBand="1"/>
      </w:tblPr>
      <w:tblGrid>
        <w:gridCol w:w="3023"/>
        <w:gridCol w:w="7252"/>
      </w:tblGrid>
      <w:tr w:rsidR="00004080" w:rsidRPr="00004080" w:rsidTr="00004080">
        <w:trPr>
          <w:cantSplit/>
          <w:trHeight w:val="693"/>
        </w:trPr>
        <w:tc>
          <w:tcPr>
            <w:tcW w:w="3023"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Коэффициенты</w:t>
            </w:r>
          </w:p>
        </w:tc>
        <w:tc>
          <w:tcPr>
            <w:tcW w:w="7252" w:type="dxa"/>
            <w:tcBorders>
              <w:top w:val="single" w:sz="6" w:space="0" w:color="auto"/>
              <w:left w:val="single" w:sz="6" w:space="0" w:color="auto"/>
              <w:bottom w:val="nil"/>
              <w:right w:val="single" w:sz="6" w:space="0" w:color="auto"/>
            </w:tcBorders>
            <w:hideMark/>
          </w:tcPr>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Критерии оценки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1,1-1,5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tabs>
                <w:tab w:val="left" w:pos="27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0,6-1,0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0,3-0,5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постоянном контроле и необходимой помощи со стороны руководителя</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0,1-0,2</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постоянной помощи со стороны руководителя</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наличии дисциплинарного взыскания</w:t>
            </w:r>
          </w:p>
        </w:tc>
      </w:tr>
    </w:tbl>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8412C6" w:rsidRDefault="008412C6"/>
    <w:sectPr w:rsidR="0084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7B52"/>
    <w:multiLevelType w:val="singleLevel"/>
    <w:tmpl w:val="99DE5204"/>
    <w:lvl w:ilvl="0">
      <w:start w:val="4"/>
      <w:numFmt w:val="bullet"/>
      <w:lvlText w:val="-"/>
      <w:lvlJc w:val="left"/>
      <w:pPr>
        <w:tabs>
          <w:tab w:val="num" w:pos="644"/>
        </w:tabs>
        <w:ind w:left="644" w:hanging="360"/>
      </w:pPr>
    </w:lvl>
  </w:abstractNum>
  <w:abstractNum w:abstractNumId="1">
    <w:nsid w:val="3D261472"/>
    <w:multiLevelType w:val="hybridMultilevel"/>
    <w:tmpl w:val="1366971C"/>
    <w:lvl w:ilvl="0" w:tplc="99DE5204">
      <w:start w:val="4"/>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55AB3623"/>
    <w:multiLevelType w:val="hybridMultilevel"/>
    <w:tmpl w:val="40B0FA8C"/>
    <w:lvl w:ilvl="0" w:tplc="70E44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6E233F0"/>
    <w:multiLevelType w:val="hybridMultilevel"/>
    <w:tmpl w:val="4B0698B0"/>
    <w:lvl w:ilvl="0" w:tplc="A7BA2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16"/>
    <w:rsid w:val="00004080"/>
    <w:rsid w:val="0010303D"/>
    <w:rsid w:val="001B7016"/>
    <w:rsid w:val="003A5140"/>
    <w:rsid w:val="003D2D4E"/>
    <w:rsid w:val="00426981"/>
    <w:rsid w:val="004B4697"/>
    <w:rsid w:val="004C1EED"/>
    <w:rsid w:val="006F0616"/>
    <w:rsid w:val="007625D1"/>
    <w:rsid w:val="008412C6"/>
    <w:rsid w:val="008705FA"/>
    <w:rsid w:val="00B34D51"/>
    <w:rsid w:val="00C74C62"/>
    <w:rsid w:val="00D47D75"/>
    <w:rsid w:val="00D8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3726;fld=134;dst=100074" TargetMode="External"/><Relationship Id="rId3" Type="http://schemas.microsoft.com/office/2007/relationships/stylesWithEffects" Target="stylesWithEffects.xml"/><Relationship Id="rId7" Type="http://schemas.openxmlformats.org/officeDocument/2006/relationships/hyperlink" Target="consultantplus://offline/main?base=LAW;n=7748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6;n=32669;fld=134;dst=10015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86;n=33341;fld=134;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4329</Words>
  <Characters>24680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13</cp:revision>
  <dcterms:created xsi:type="dcterms:W3CDTF">2017-12-05T10:45:00Z</dcterms:created>
  <dcterms:modified xsi:type="dcterms:W3CDTF">2017-12-28T10:47:00Z</dcterms:modified>
</cp:coreProperties>
</file>