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FC3A7A" w:rsidTr="00FC3A7A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7A" w:rsidRDefault="00FC3A7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FC3A7A" w:rsidRDefault="00FC3A7A">
            <w:pPr>
              <w:spacing w:line="25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C3A7A" w:rsidRDefault="00FC3A7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FC3A7A" w:rsidRDefault="00FC3A7A">
            <w:pPr>
              <w:spacing w:line="25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C3A7A" w:rsidRDefault="00FC3A7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FC3A7A" w:rsidRDefault="00FC3A7A">
            <w:pPr>
              <w:spacing w:line="25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C3A7A" w:rsidRDefault="00FC3A7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FC3A7A" w:rsidRDefault="00FC3A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C3A7A" w:rsidRDefault="00FC3A7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FC3A7A" w:rsidRDefault="00FC3A7A" w:rsidP="00FC3A7A">
      <w:pPr>
        <w:jc w:val="center"/>
        <w:rPr>
          <w:b/>
          <w:sz w:val="16"/>
          <w:szCs w:val="16"/>
        </w:rPr>
      </w:pPr>
    </w:p>
    <w:p w:rsidR="00FC3A7A" w:rsidRDefault="00FC3A7A" w:rsidP="00F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C3A7A" w:rsidRDefault="00FC3A7A" w:rsidP="00FC3A7A">
      <w:pPr>
        <w:jc w:val="center"/>
        <w:rPr>
          <w:b/>
          <w:sz w:val="16"/>
          <w:szCs w:val="16"/>
        </w:rPr>
      </w:pPr>
    </w:p>
    <w:p w:rsidR="00FC3A7A" w:rsidRDefault="00FC3A7A" w:rsidP="00FC3A7A">
      <w:pPr>
        <w:rPr>
          <w:sz w:val="28"/>
          <w:szCs w:val="28"/>
        </w:rPr>
      </w:pPr>
      <w:r>
        <w:rPr>
          <w:sz w:val="28"/>
          <w:szCs w:val="28"/>
        </w:rPr>
        <w:t xml:space="preserve">13 декабря 2019г.            </w:t>
      </w:r>
      <w:r w:rsidR="009A57FD">
        <w:rPr>
          <w:sz w:val="28"/>
          <w:szCs w:val="28"/>
        </w:rPr>
        <w:t xml:space="preserve">                          №  47</w:t>
      </w:r>
      <w:bookmarkStart w:id="0" w:name="_GoBack"/>
      <w:bookmarkEnd w:id="0"/>
      <w:r>
        <w:rPr>
          <w:sz w:val="28"/>
          <w:szCs w:val="28"/>
        </w:rPr>
        <w:t xml:space="preserve">                                  х. Ковылкин</w:t>
      </w:r>
    </w:p>
    <w:p w:rsidR="00FC3A7A" w:rsidRDefault="00FC3A7A" w:rsidP="00FC3A7A">
      <w:pPr>
        <w:ind w:left="360"/>
        <w:jc w:val="both"/>
        <w:rPr>
          <w:sz w:val="28"/>
          <w:szCs w:val="28"/>
        </w:rPr>
      </w:pPr>
    </w:p>
    <w:p w:rsidR="00FC3A7A" w:rsidRDefault="00FC3A7A" w:rsidP="00FC3A7A">
      <w:pPr>
        <w:rPr>
          <w:sz w:val="28"/>
          <w:szCs w:val="28"/>
        </w:rPr>
      </w:pPr>
    </w:p>
    <w:p w:rsidR="00FC3A7A" w:rsidRDefault="00FC3A7A" w:rsidP="00FC3A7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FC3A7A">
        <w:rPr>
          <w:rFonts w:eastAsiaTheme="minorHAnsi"/>
          <w:sz w:val="28"/>
          <w:szCs w:val="28"/>
          <w:lang w:eastAsia="en-US"/>
        </w:rPr>
        <w:t>О месте</w:t>
      </w:r>
      <w:r>
        <w:rPr>
          <w:rFonts w:eastAsiaTheme="minorHAnsi"/>
          <w:sz w:val="28"/>
          <w:szCs w:val="28"/>
          <w:lang w:eastAsia="en-US"/>
        </w:rPr>
        <w:t xml:space="preserve"> проведения фейерверка</w:t>
      </w:r>
    </w:p>
    <w:p w:rsidR="00FC3A7A" w:rsidRDefault="00FC3A7A" w:rsidP="00FC3A7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празднованию Нового года – 2020</w:t>
      </w:r>
    </w:p>
    <w:p w:rsidR="00FC3A7A" w:rsidRDefault="00FC3A7A" w:rsidP="00FC3A7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CF2B0A" w:rsidRDefault="00FC3A7A" w:rsidP="00FC3A7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обеспечения безопасности при проведении праздничного фейерверка, посвященного празднованию Нового года – 2020 в Ковылкинском сельском поселении, в соответствии с Федеральным законом от 21.12.1994 № 69 – ФЗ «О пожарной безопасности», постановлением Правительства Российской Федерации от 22.12.2009 № 1052 «Об утверждении требований безопасности при рассмотрении и использовании пиротехнических изделий», руководствуясь </w:t>
      </w:r>
      <w:proofErr w:type="spellStart"/>
      <w:r>
        <w:rPr>
          <w:rFonts w:eastAsiaTheme="minorHAnsi"/>
          <w:sz w:val="28"/>
          <w:szCs w:val="28"/>
          <w:lang w:eastAsia="en-US"/>
        </w:rPr>
        <w:t>пп</w:t>
      </w:r>
      <w:proofErr w:type="spellEnd"/>
      <w:r>
        <w:rPr>
          <w:rFonts w:eastAsiaTheme="minorHAnsi"/>
          <w:sz w:val="28"/>
          <w:szCs w:val="28"/>
          <w:lang w:eastAsia="en-US"/>
        </w:rPr>
        <w:t>. 11 п. 1 ст.33 и п.9 ст.46 Устава муниципального образования «</w:t>
      </w:r>
      <w:r w:rsidR="00CF2B0A">
        <w:rPr>
          <w:rFonts w:eastAsiaTheme="minorHAnsi"/>
          <w:sz w:val="28"/>
          <w:szCs w:val="28"/>
          <w:lang w:eastAsia="en-US"/>
        </w:rPr>
        <w:t xml:space="preserve">Ковылкинское сельское поселение»: </w:t>
      </w:r>
    </w:p>
    <w:p w:rsidR="00CF2B0A" w:rsidRDefault="00CF2B0A" w:rsidP="00CF2B0A">
      <w:pPr>
        <w:pStyle w:val="a3"/>
        <w:numPr>
          <w:ilvl w:val="0"/>
          <w:numId w:val="2"/>
        </w:num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обеспечения пожарной безопасности и безопасности граждан в период подготовки и проведения Новогодних и Рождественских праздничных мероприятий 31.12.2019 года и 06.01.2020 года на территории Ковылкинского сельского поселения, определить следующую площадку для запуска фейерверков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CF2B0A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val="en-US" w:eastAsia="en-US"/>
        </w:rPr>
        <w:t>III</w:t>
      </w:r>
      <w:r w:rsidRPr="00CF2B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класса опасности:</w:t>
      </w:r>
    </w:p>
    <w:p w:rsidR="00CF2B0A" w:rsidRDefault="00CF2B0A" w:rsidP="00CF2B0A">
      <w:pPr>
        <w:pStyle w:val="a3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х. Ковылкин – центральная площадь (ул. Мира);</w:t>
      </w:r>
    </w:p>
    <w:p w:rsidR="00CF2B0A" w:rsidRDefault="00CF2B0A" w:rsidP="00CF2B0A">
      <w:pPr>
        <w:pStyle w:val="a3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х. Бабовня – территория детской игровой площадки (ул. Юбилейная);</w:t>
      </w:r>
    </w:p>
    <w:p w:rsidR="00CF2B0A" w:rsidRDefault="00CF2B0A" w:rsidP="00CF2B0A">
      <w:pPr>
        <w:pStyle w:val="a3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х. Коминтерн – территория детской игровой площадки (ул. Молодежная);</w:t>
      </w:r>
    </w:p>
    <w:p w:rsidR="00CF2B0A" w:rsidRDefault="00CF2B0A" w:rsidP="00CF2B0A">
      <w:pPr>
        <w:pStyle w:val="a3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х. Луговой – центральная площадь (ул. Мира).</w:t>
      </w:r>
    </w:p>
    <w:p w:rsidR="00CF2B0A" w:rsidRDefault="00CF2B0A" w:rsidP="00CF2B0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2. Охрана площадок и безопасность граждан при устройстве фейерверков возлагается на организацию или лицо, проводящее фейерверк. Зрители должны находиться с наветренной стороны.</w:t>
      </w:r>
    </w:p>
    <w:p w:rsidR="00CF2B0A" w:rsidRDefault="00CF2B0A" w:rsidP="00CF2B0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3. Безопасное расстояние от места проведения фейерверков до зданий и зрителей определяется с учетом требований инструкции применяемых пиротехнических изделий.</w:t>
      </w:r>
    </w:p>
    <w:p w:rsidR="00CF2B0A" w:rsidRDefault="00CF2B0A" w:rsidP="00CF2B0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4. </w:t>
      </w:r>
      <w:r w:rsidR="000A61A8">
        <w:rPr>
          <w:rFonts w:eastAsiaTheme="minorHAnsi"/>
          <w:sz w:val="28"/>
          <w:szCs w:val="28"/>
          <w:lang w:eastAsia="en-US"/>
        </w:rPr>
        <w:t>Организатору при проведении фейерверка обеспечить информирование служб: ОМВД России по Тацинскому району, ФГКУ «4 отряд ФПС по РО», МУЗ «Центральная районная больница», отделение надзорной деятельности и профилактической работы по Тацинскому району Главного управления МЧС России по Ростовской области.</w:t>
      </w:r>
    </w:p>
    <w:p w:rsidR="000A61A8" w:rsidRDefault="000A61A8" w:rsidP="00CF2B0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5. Контроль за исполнением настоящего распоряжения оставляю за собой.</w:t>
      </w:r>
    </w:p>
    <w:p w:rsidR="000A61A8" w:rsidRDefault="000A61A8" w:rsidP="00CF2B0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A61A8" w:rsidRDefault="000A61A8" w:rsidP="00CF2B0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</w:p>
    <w:p w:rsidR="000A61A8" w:rsidRPr="00CF2B0A" w:rsidRDefault="000A61A8" w:rsidP="00CF2B0A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Ковылкинского сельского поселения                                       Т.В. Лачугина</w:t>
      </w:r>
    </w:p>
    <w:p w:rsidR="00FC3A7A" w:rsidRPr="00FC3A7A" w:rsidRDefault="00FC3A7A" w:rsidP="00FC3A7A">
      <w:pPr>
        <w:spacing w:after="160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FC3A7A" w:rsidRPr="00FC3A7A" w:rsidRDefault="00FC3A7A" w:rsidP="00FC3A7A">
      <w:pPr>
        <w:spacing w:after="160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FC3A7A" w:rsidRPr="00FC3A7A" w:rsidRDefault="00FC3A7A" w:rsidP="00FC3A7A">
      <w:pPr>
        <w:spacing w:after="160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FC3A7A" w:rsidRPr="00FC3A7A" w:rsidRDefault="00FC3A7A" w:rsidP="00FC3A7A">
      <w:pPr>
        <w:spacing w:after="160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FC3A7A" w:rsidRPr="00FC3A7A" w:rsidRDefault="00FC3A7A" w:rsidP="00FC3A7A">
      <w:pPr>
        <w:spacing w:after="160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FC3A7A" w:rsidRPr="00FC3A7A" w:rsidRDefault="00FC3A7A" w:rsidP="00FC3A7A">
      <w:pPr>
        <w:spacing w:after="160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FC3A7A" w:rsidRPr="00FC3A7A" w:rsidRDefault="00FC3A7A" w:rsidP="00FC3A7A">
      <w:pPr>
        <w:spacing w:after="160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FC3A7A" w:rsidRDefault="00FC3A7A" w:rsidP="00FC3A7A">
      <w:pPr>
        <w:spacing w:after="160" w:line="256" w:lineRule="auto"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</w:p>
    <w:p w:rsidR="00FC3A7A" w:rsidRDefault="00FC3A7A" w:rsidP="00FC3A7A">
      <w:pPr>
        <w:spacing w:after="160" w:line="25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FC3A7A" w:rsidRDefault="00FC3A7A" w:rsidP="00FC3A7A">
      <w:pPr>
        <w:spacing w:after="160" w:line="25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FC3A7A" w:rsidRDefault="00FC3A7A" w:rsidP="00FC3A7A">
      <w:pPr>
        <w:spacing w:after="160" w:line="25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FC3A7A" w:rsidRDefault="00FC3A7A" w:rsidP="00FC3A7A">
      <w:pPr>
        <w:spacing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  <w:sectPr w:rsidR="00FC3A7A" w:rsidSect="000A61A8">
          <w:pgSz w:w="11906" w:h="16838"/>
          <w:pgMar w:top="426" w:right="851" w:bottom="1276" w:left="1418" w:header="720" w:footer="357" w:gutter="0"/>
          <w:pgNumType w:start="1"/>
          <w:cols w:space="720"/>
        </w:sectPr>
      </w:pPr>
    </w:p>
    <w:p w:rsidR="0041474A" w:rsidRDefault="009A57FD"/>
    <w:sectPr w:rsidR="0041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47F35"/>
    <w:multiLevelType w:val="hybridMultilevel"/>
    <w:tmpl w:val="AE9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D1CD3"/>
    <w:multiLevelType w:val="hybridMultilevel"/>
    <w:tmpl w:val="58F40AEC"/>
    <w:lvl w:ilvl="0" w:tplc="8D240342">
      <w:start w:val="5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F4"/>
    <w:rsid w:val="000A61A8"/>
    <w:rsid w:val="004472F4"/>
    <w:rsid w:val="006F14DC"/>
    <w:rsid w:val="00824074"/>
    <w:rsid w:val="009A57FD"/>
    <w:rsid w:val="00CF2B0A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3CE04-5B44-4ACB-A871-017C98A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2019-12-13T09:13:00Z</dcterms:created>
  <dcterms:modified xsi:type="dcterms:W3CDTF">2019-12-13T10:08:00Z</dcterms:modified>
</cp:coreProperties>
</file>