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54850" w:rsidTr="00854850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850" w:rsidRDefault="00854850" w:rsidP="005B0A1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РОССИЙСКАЯ ФЕДЕРАЦИЯ</w:t>
            </w:r>
          </w:p>
          <w:p w:rsidR="00854850" w:rsidRDefault="00854850" w:rsidP="005B0A10">
            <w:pPr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54850" w:rsidRDefault="00854850" w:rsidP="005B0A1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854850" w:rsidRDefault="00854850" w:rsidP="005B0A10">
            <w:pPr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54850" w:rsidRDefault="00854850" w:rsidP="005B0A1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854850" w:rsidRDefault="00854850" w:rsidP="005B0A10">
            <w:pPr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54850" w:rsidRDefault="00854850" w:rsidP="005B0A1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854850" w:rsidRDefault="00854850" w:rsidP="005B0A10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854850" w:rsidRDefault="00854850" w:rsidP="005B0A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854850" w:rsidRDefault="00854850" w:rsidP="0085485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4850" w:rsidRDefault="00854850" w:rsidP="00854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54850" w:rsidRDefault="00854850" w:rsidP="00854850">
      <w:pPr>
        <w:rPr>
          <w:b/>
          <w:sz w:val="28"/>
          <w:szCs w:val="28"/>
        </w:rPr>
      </w:pPr>
    </w:p>
    <w:p w:rsidR="00854850" w:rsidRPr="005B0A10" w:rsidRDefault="00854850" w:rsidP="005B0A10">
      <w:pPr>
        <w:jc w:val="center"/>
        <w:rPr>
          <w:sz w:val="28"/>
          <w:szCs w:val="28"/>
        </w:rPr>
      </w:pPr>
      <w:r>
        <w:rPr>
          <w:sz w:val="28"/>
          <w:szCs w:val="28"/>
        </w:rPr>
        <w:t>18 декабря  2018г.                               № 37                                         х.Ковылкин</w:t>
      </w:r>
    </w:p>
    <w:p w:rsidR="00854850" w:rsidRDefault="00854850" w:rsidP="00854850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91"/>
      </w:tblGrid>
      <w:tr w:rsidR="00854850" w:rsidTr="005B0A10">
        <w:trPr>
          <w:trHeight w:val="1590"/>
        </w:trPr>
        <w:tc>
          <w:tcPr>
            <w:tcW w:w="6091" w:type="dxa"/>
            <w:hideMark/>
          </w:tcPr>
          <w:p w:rsidR="00854850" w:rsidRDefault="00854850" w:rsidP="005B0A1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 определении места для запуска салютов, фейерверков и применения пиротехники на территории Ковылкинского  сельского поселения  </w:t>
            </w:r>
          </w:p>
        </w:tc>
      </w:tr>
    </w:tbl>
    <w:p w:rsidR="00854850" w:rsidRDefault="00854850" w:rsidP="005B0A1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22.12.2009 года № 1052 «об утверждении требований пожарной безопасности при распространении и использовании пиротехнических изделий»:  </w:t>
      </w:r>
    </w:p>
    <w:p w:rsidR="00854850" w:rsidRDefault="00854850" w:rsidP="005B0A1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В целях обеспечения пожарной безопасности и безопасности граждан в период подготовки и проведения Новогодних и  Рождественских праздничных мероприятий 31.12.2018 года и 06.01.2019 года на территории Ковылкинского сельского поселения, определить следующую площадку для запуска фейерверков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класса опасности:</w:t>
      </w:r>
    </w:p>
    <w:p w:rsidR="00854850" w:rsidRDefault="00854850" w:rsidP="005B0A1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х. Ковылкин - центральная площадь (ул. Мира);</w:t>
      </w:r>
    </w:p>
    <w:p w:rsidR="00854850" w:rsidRDefault="00854850" w:rsidP="005B0A1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х. </w:t>
      </w:r>
      <w:proofErr w:type="spellStart"/>
      <w:r>
        <w:rPr>
          <w:rFonts w:eastAsia="Calibri"/>
          <w:sz w:val="28"/>
          <w:szCs w:val="28"/>
        </w:rPr>
        <w:t>Бабовн</w:t>
      </w:r>
      <w:proofErr w:type="gramStart"/>
      <w:r>
        <w:rPr>
          <w:rFonts w:eastAsia="Calibri"/>
          <w:sz w:val="28"/>
          <w:szCs w:val="28"/>
        </w:rPr>
        <w:t>я</w:t>
      </w:r>
      <w:proofErr w:type="spellEnd"/>
      <w:r>
        <w:rPr>
          <w:rFonts w:eastAsia="Calibri"/>
          <w:sz w:val="28"/>
          <w:szCs w:val="28"/>
        </w:rPr>
        <w:t>-</w:t>
      </w:r>
      <w:proofErr w:type="gramEnd"/>
      <w:r>
        <w:rPr>
          <w:rFonts w:eastAsia="Calibri"/>
          <w:sz w:val="28"/>
          <w:szCs w:val="28"/>
        </w:rPr>
        <w:t xml:space="preserve"> территория детской игровой площадки (ул. Юбилейная);</w:t>
      </w:r>
    </w:p>
    <w:p w:rsidR="00854850" w:rsidRDefault="00854850" w:rsidP="005B0A1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х. Коминтерн -   территория детской игровой площадки (ул. Молодежная);</w:t>
      </w:r>
    </w:p>
    <w:p w:rsidR="00854850" w:rsidRDefault="00854850" w:rsidP="005B0A1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х. </w:t>
      </w:r>
      <w:proofErr w:type="gramStart"/>
      <w:r>
        <w:rPr>
          <w:rFonts w:eastAsia="Calibri"/>
          <w:sz w:val="28"/>
          <w:szCs w:val="28"/>
        </w:rPr>
        <w:t>Луговой</w:t>
      </w:r>
      <w:proofErr w:type="gramEnd"/>
      <w:r>
        <w:rPr>
          <w:rFonts w:eastAsia="Calibri"/>
          <w:sz w:val="28"/>
          <w:szCs w:val="28"/>
        </w:rPr>
        <w:t xml:space="preserve">   -  центральная площадь (ул. Мира).  </w:t>
      </w:r>
    </w:p>
    <w:p w:rsidR="00854850" w:rsidRDefault="00854850" w:rsidP="005B0A1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Охрана площадок и безопасность граждан при устройстве фейерверков возлагается на организацию или лицо, проводящее фейерверк. Зрители должны находиться с наветренной стороны.</w:t>
      </w:r>
    </w:p>
    <w:p w:rsidR="00854850" w:rsidRDefault="00854850" w:rsidP="005B0A1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Безопасное расстояние от места проведения фейерверков до зданий и зрителей определяется с учетом требований инструкции применяемых пиротехнических изделий.</w:t>
      </w:r>
    </w:p>
    <w:p w:rsidR="00854850" w:rsidRDefault="00854850" w:rsidP="005B0A1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Организатору при проведении фейерверка обеспечить информирование служб: ОМВД России по Тацинскому району, ФГКУ «4 отряд ФПС по РО», МУЗ «Центральная районная больница», отделение надзорной деятельности и профилактической работы по Тацинскому району Главного управления МЧС России по Ростовской области.</w:t>
      </w:r>
    </w:p>
    <w:p w:rsidR="00854850" w:rsidRPr="005B0A10" w:rsidRDefault="00854850" w:rsidP="005B0A1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распоряжения оставляю за собой. </w:t>
      </w:r>
    </w:p>
    <w:p w:rsidR="005B0A10" w:rsidRDefault="00854850" w:rsidP="005B0A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5B0A10">
        <w:rPr>
          <w:sz w:val="28"/>
          <w:szCs w:val="28"/>
        </w:rPr>
        <w:t xml:space="preserve"> </w:t>
      </w:r>
      <w:r>
        <w:rPr>
          <w:sz w:val="28"/>
          <w:szCs w:val="28"/>
        </w:rPr>
        <w:t>Ковылкинского</w:t>
      </w:r>
    </w:p>
    <w:p w:rsidR="00854850" w:rsidRDefault="00854850" w:rsidP="005B0A1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Т.В. Лачугина</w:t>
      </w:r>
    </w:p>
    <w:p w:rsidR="00A2451A" w:rsidRDefault="00A2451A">
      <w:bookmarkStart w:id="0" w:name="_GoBack"/>
      <w:bookmarkEnd w:id="0"/>
    </w:p>
    <w:sectPr w:rsidR="00A2451A" w:rsidSect="005B0A1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C1"/>
    <w:rsid w:val="005B0A10"/>
    <w:rsid w:val="00854850"/>
    <w:rsid w:val="00A2451A"/>
    <w:rsid w:val="00B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2018-12-24T08:10:00Z</dcterms:created>
  <dcterms:modified xsi:type="dcterms:W3CDTF">2018-12-24T08:12:00Z</dcterms:modified>
</cp:coreProperties>
</file>