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EC" w:rsidRDefault="008F7AEC" w:rsidP="008F7AEC">
      <w:pPr>
        <w:jc w:val="center"/>
      </w:pPr>
      <w:r>
        <w:rPr>
          <w:b/>
          <w:color w:val="FF0000"/>
          <w:sz w:val="28"/>
          <w:szCs w:val="28"/>
        </w:rPr>
        <w:t>Что такое птичий грипп?</w:t>
      </w:r>
    </w:p>
    <w:p w:rsidR="008F7AEC" w:rsidRDefault="008F7AEC" w:rsidP="008F7AEC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62336" behindDoc="0" locked="0" layoutInCell="1" allowOverlap="1" wp14:anchorId="764AB54F" wp14:editId="2B1A7D3B">
            <wp:simplePos x="0" y="0"/>
            <wp:positionH relativeFrom="column">
              <wp:posOffset>-176530</wp:posOffset>
            </wp:positionH>
            <wp:positionV relativeFrom="paragraph">
              <wp:posOffset>13335</wp:posOffset>
            </wp:positionV>
            <wp:extent cx="1561465" cy="116903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169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Грипп птиц – острая инфекционная, особо опасная болезнь, передаваемая человеку от животных, возбудителем которой является вирус типа А.</w:t>
      </w:r>
    </w:p>
    <w:p w:rsidR="008F7AEC" w:rsidRDefault="008F7AEC" w:rsidP="008F7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гриппу птиц восприимчивы все птицы,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куры, утки, перепелки и др. и практ</w:t>
      </w:r>
      <w:bookmarkStart w:id="0" w:name="_GoBack"/>
      <w:bookmarkEnd w:id="0"/>
      <w:r>
        <w:rPr>
          <w:sz w:val="28"/>
          <w:szCs w:val="28"/>
        </w:rPr>
        <w:t>ически все виды синантропных (голуби, воробьи, вороны и др.), диких, экзотических и декоративных птиц, а также свиньи, лошади, хорьки, мыши, кошки, собаки и иные позвоночные и человек.</w:t>
      </w:r>
    </w:p>
    <w:p w:rsidR="008F7AEC" w:rsidRDefault="008F7AEC" w:rsidP="008F7AEC">
      <w:pPr>
        <w:jc w:val="both"/>
      </w:pPr>
      <w:r>
        <w:rPr>
          <w:sz w:val="28"/>
          <w:szCs w:val="28"/>
        </w:rPr>
        <w:t>Грипп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Данное заболевание характеризуется потенциально высокой опасностью возбудителя для человека.</w:t>
      </w:r>
    </w:p>
    <w:p w:rsidR="008F7AEC" w:rsidRDefault="008F7AEC" w:rsidP="008F7AEC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61312" behindDoc="0" locked="0" layoutInCell="1" allowOverlap="1" wp14:anchorId="3242F8B5" wp14:editId="4E4BFB0A">
            <wp:simplePos x="0" y="0"/>
            <wp:positionH relativeFrom="column">
              <wp:posOffset>5425440</wp:posOffset>
            </wp:positionH>
            <wp:positionV relativeFrom="paragraph">
              <wp:posOffset>34290</wp:posOffset>
            </wp:positionV>
            <wp:extent cx="1430020" cy="10699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69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Заражение человека и домашней птицы происходит при тесном контакте с инфицированной или мертвой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 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 путем и через грязные руки.</w:t>
      </w:r>
    </w:p>
    <w:p w:rsidR="008F7AEC" w:rsidRDefault="008F7AEC" w:rsidP="008F7AEC">
      <w:pPr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вирусов гриппа птиц к физическим и химическим воздействиям:</w:t>
      </w:r>
    </w:p>
    <w:p w:rsidR="008F7AEC" w:rsidRDefault="008F7AEC" w:rsidP="008F7AE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Погибает при +56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 течение 3 часов, при +60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 течение 30 мин.; в кислой среде; инактивируется окислителями, липидными растворителями,  формалином и йодсодержащими препаратами.</w:t>
      </w:r>
    </w:p>
    <w:p w:rsidR="008F7AEC" w:rsidRDefault="008F7AEC" w:rsidP="008F7AEC">
      <w:pPr>
        <w:pStyle w:val="ListParagraph"/>
        <w:numPr>
          <w:ilvl w:val="0"/>
          <w:numId w:val="1"/>
        </w:numPr>
        <w:spacing w:after="0"/>
        <w:jc w:val="both"/>
      </w:pPr>
      <w:r>
        <w:rPr>
          <w:sz w:val="28"/>
          <w:szCs w:val="28"/>
        </w:rPr>
        <w:t>Вирус гриппа птиц в отличие от человеческого очень устойчив во внешней среде, а в тушках мертвых птиц он может жить до одного года. Длительно сохраняется в тканях, фекалиях и воде.</w:t>
      </w:r>
    </w:p>
    <w:p w:rsidR="008F7AEC" w:rsidRDefault="008F7AEC" w:rsidP="008F7AEC">
      <w:pPr>
        <w:pStyle w:val="ListParagraph"/>
        <w:spacing w:after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59264" behindDoc="0" locked="0" layoutInCell="1" allowOverlap="1" wp14:anchorId="53EA8CD1" wp14:editId="68291420">
            <wp:simplePos x="0" y="0"/>
            <wp:positionH relativeFrom="column">
              <wp:posOffset>-176530</wp:posOffset>
            </wp:positionH>
            <wp:positionV relativeFrom="paragraph">
              <wp:posOffset>70485</wp:posOffset>
            </wp:positionV>
            <wp:extent cx="1454785" cy="10947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94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 xml:space="preserve">Симптомы заболевания у человека: </w:t>
      </w:r>
    </w:p>
    <w:p w:rsidR="008F7AEC" w:rsidRDefault="008F7AEC" w:rsidP="008F7AEC">
      <w:pPr>
        <w:pStyle w:val="ListParagraph"/>
        <w:spacing w:after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Инкубационный период составляет от нескольких часов до 5 дней.  Заболевание начинается остро с озноба, повышения температуры тела до 38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и выше, мышечных и головных болей, болей в горле. Возможен жидкий водянистый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сердце и почки, поражает головной мозг. </w:t>
      </w:r>
      <w:r>
        <w:rPr>
          <w:b/>
          <w:sz w:val="28"/>
          <w:szCs w:val="28"/>
          <w:u w:val="single"/>
        </w:rPr>
        <w:t>При появлении первых признаков заболевания необходимо срочно обратиться к врачу.</w:t>
      </w:r>
    </w:p>
    <w:p w:rsidR="008F7AEC" w:rsidRDefault="008F7AEC" w:rsidP="008F7AE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 целях профилактики необходимо: </w:t>
      </w:r>
    </w:p>
    <w:p w:rsidR="008F7AEC" w:rsidRDefault="008F7AEC" w:rsidP="008F7AEC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личной гигиены, в том числе не хранить совместно  с продуктами, которые не будут подвергаться тепловой обработке (хлеб, сыр, колбаса, кондитерские изделия и т.д. приобретенное сырое мясо птицы и яйца;</w:t>
      </w:r>
    </w:p>
    <w:p w:rsidR="008F7AEC" w:rsidRDefault="008F7AEC" w:rsidP="008F7AEC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Избегать контакта с подозрительной в заболевании или мертвой птицей;</w:t>
      </w:r>
    </w:p>
    <w:p w:rsidR="008F7AEC" w:rsidRDefault="008F7AEC" w:rsidP="008F7AEC">
      <w:pPr>
        <w:pStyle w:val="ListParagraph"/>
        <w:numPr>
          <w:ilvl w:val="0"/>
          <w:numId w:val="2"/>
        </w:numPr>
        <w:spacing w:after="0"/>
        <w:jc w:val="both"/>
      </w:pPr>
      <w:r>
        <w:rPr>
          <w:sz w:val="28"/>
          <w:szCs w:val="28"/>
        </w:rPr>
        <w:lastRenderedPageBreak/>
        <w:t>Ухаживать за домашней птицей в выделенной для этого рабочей одежде (халат, передник, рукавицы, резиновая обувь). В период контакта с птицей (кормление, уборка помещений  и пр.) не следует пить, принимать пищу, курить;</w:t>
      </w:r>
    </w:p>
    <w:p w:rsidR="008F7AEC" w:rsidRDefault="008F7AEC" w:rsidP="008F7AEC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60288" behindDoc="0" locked="0" layoutInCell="1" allowOverlap="1" wp14:anchorId="0AF6068A" wp14:editId="1B6599BA">
            <wp:simplePos x="0" y="0"/>
            <wp:positionH relativeFrom="column">
              <wp:posOffset>5318760</wp:posOffset>
            </wp:positionH>
            <wp:positionV relativeFrom="paragraph">
              <wp:posOffset>137795</wp:posOffset>
            </wp:positionV>
            <wp:extent cx="1677035" cy="11112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Приобретенное для питания мясо птицы и яйцо в местах санкционированной торговли только при наличии ветеринарных сопроводительных документов;</w:t>
      </w:r>
    </w:p>
    <w:p w:rsidR="008F7AEC" w:rsidRDefault="008F7AEC" w:rsidP="008F7AEC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Употреблять в пищу мясо птицы и яйцо после термической обработки: яйцо варить не </w:t>
      </w:r>
      <w:proofErr w:type="spellStart"/>
      <w:r>
        <w:rPr>
          <w:sz w:val="28"/>
          <w:szCs w:val="28"/>
        </w:rPr>
        <w:t>мение</w:t>
      </w:r>
      <w:proofErr w:type="spellEnd"/>
      <w:r>
        <w:rPr>
          <w:sz w:val="28"/>
          <w:szCs w:val="28"/>
        </w:rPr>
        <w:t xml:space="preserve"> 10 минут, мясо – не </w:t>
      </w:r>
      <w:proofErr w:type="spellStart"/>
      <w:r>
        <w:rPr>
          <w:sz w:val="28"/>
          <w:szCs w:val="28"/>
        </w:rPr>
        <w:t>мение</w:t>
      </w:r>
      <w:proofErr w:type="spellEnd"/>
      <w:r>
        <w:rPr>
          <w:sz w:val="28"/>
          <w:szCs w:val="28"/>
        </w:rPr>
        <w:t xml:space="preserve"> 30 минут при температуре 100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8F7AEC" w:rsidRDefault="008F7AEC" w:rsidP="008F7AEC">
      <w:pPr>
        <w:pStyle w:val="ListParagraph"/>
        <w:numPr>
          <w:ilvl w:val="0"/>
          <w:numId w:val="2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Исключить контакт с водоплавающими и синантропными птицами 9голуби, воробьи, вороны, чайки, утки и пр.)</w:t>
      </w:r>
    </w:p>
    <w:p w:rsidR="008F7AEC" w:rsidRDefault="008F7AEC" w:rsidP="008F7AEC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Соблюдайте меры осторожности при туристических поездках в страны неблагополучные по птичьему гриппу.</w:t>
      </w:r>
    </w:p>
    <w:p w:rsidR="008F7AEC" w:rsidRDefault="008F7AEC" w:rsidP="008F7AEC">
      <w:pPr>
        <w:ind w:left="340" w:right="397"/>
        <w:jc w:val="center"/>
      </w:pPr>
      <w:r>
        <w:rPr>
          <w:sz w:val="28"/>
          <w:szCs w:val="28"/>
        </w:rPr>
        <w:t>ФФБУЗ «ЦГ и Э в РО» в г. Белая Калитва</w:t>
      </w:r>
    </w:p>
    <w:p w:rsidR="00844681" w:rsidRDefault="00844681"/>
    <w:sectPr w:rsidR="00844681" w:rsidSect="008F7A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43"/>
    <w:rsid w:val="00843043"/>
    <w:rsid w:val="00844681"/>
    <w:rsid w:val="008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F7AEC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F7AEC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2017-04-21T08:20:00Z</dcterms:created>
  <dcterms:modified xsi:type="dcterms:W3CDTF">2017-04-21T08:22:00Z</dcterms:modified>
</cp:coreProperties>
</file>