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20" w:rsidRDefault="00914A20" w:rsidP="00914A2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14A20" w:rsidRDefault="00914A20" w:rsidP="00914A20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914A20" w:rsidRPr="008F2D93" w:rsidRDefault="00914A20" w:rsidP="00914A20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CF593A">
        <w:rPr>
          <w:color w:val="000000" w:themeColor="text1"/>
          <w:sz w:val="32"/>
          <w:szCs w:val="32"/>
        </w:rPr>
        <w:t>«</w:t>
      </w:r>
      <w:r w:rsidR="00CF593A" w:rsidRPr="00CF593A">
        <w:rPr>
          <w:color w:val="000000" w:themeColor="text1"/>
          <w:sz w:val="32"/>
          <w:szCs w:val="32"/>
        </w:rPr>
        <w:t xml:space="preserve"> Ковылкинское</w:t>
      </w:r>
      <w:r w:rsidRPr="00CF593A">
        <w:rPr>
          <w:color w:val="000000" w:themeColor="text1"/>
          <w:sz w:val="32"/>
          <w:szCs w:val="32"/>
        </w:rPr>
        <w:t xml:space="preserve"> сельское поселение»</w:t>
      </w:r>
    </w:p>
    <w:p w:rsidR="00914A20" w:rsidRPr="005D55F9" w:rsidRDefault="00914A20" w:rsidP="00914A20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 xml:space="preserve">АДМИНИСТРАЦИЯ </w:t>
      </w:r>
      <w:r w:rsidR="00CF59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593A" w:rsidRPr="00CF593A">
        <w:rPr>
          <w:rFonts w:ascii="Times New Roman" w:hAnsi="Times New Roman"/>
          <w:color w:val="000000" w:themeColor="text1"/>
          <w:sz w:val="36"/>
          <w:szCs w:val="36"/>
        </w:rPr>
        <w:t>Ковылкинского</w:t>
      </w:r>
      <w:r w:rsidRPr="00CF593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914A20" w:rsidRDefault="00914A20" w:rsidP="00914A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22860" t="22860" r="20955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59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914A20" w:rsidRPr="00A132E4" w:rsidRDefault="00914A20" w:rsidP="00914A20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914A20" w:rsidRPr="00A132E4" w:rsidRDefault="00914A20" w:rsidP="00914A20">
      <w:pPr>
        <w:jc w:val="center"/>
        <w:rPr>
          <w:b/>
          <w:bCs/>
          <w:iCs/>
          <w:sz w:val="28"/>
          <w:szCs w:val="28"/>
        </w:rPr>
      </w:pPr>
    </w:p>
    <w:p w:rsidR="00914A20" w:rsidRDefault="00914A20" w:rsidP="00914A20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F7BD8">
          <w:rPr>
            <w:b/>
            <w:bCs/>
            <w:iCs/>
            <w:sz w:val="28"/>
            <w:szCs w:val="28"/>
          </w:rPr>
          <w:t>201</w:t>
        </w:r>
        <w:r>
          <w:rPr>
            <w:b/>
            <w:bCs/>
            <w:iCs/>
            <w:sz w:val="28"/>
            <w:szCs w:val="28"/>
          </w:rPr>
          <w:t>7</w:t>
        </w:r>
        <w:r w:rsidRPr="007F7BD8">
          <w:rPr>
            <w:b/>
            <w:bCs/>
            <w:iCs/>
            <w:sz w:val="28"/>
            <w:szCs w:val="28"/>
          </w:rPr>
          <w:t xml:space="preserve"> г</w:t>
        </w:r>
      </w:smartTag>
      <w:r w:rsidRPr="007F7BD8">
        <w:rPr>
          <w:b/>
          <w:bCs/>
          <w:iCs/>
          <w:sz w:val="28"/>
          <w:szCs w:val="28"/>
        </w:rPr>
        <w:t xml:space="preserve">.                     № </w:t>
      </w:r>
      <w:r>
        <w:rPr>
          <w:b/>
          <w:bCs/>
          <w:iCs/>
          <w:sz w:val="28"/>
          <w:szCs w:val="28"/>
        </w:rPr>
        <w:t xml:space="preserve">____    </w:t>
      </w:r>
      <w:r w:rsidRPr="00A132E4">
        <w:rPr>
          <w:b/>
          <w:bCs/>
          <w:iCs/>
          <w:sz w:val="28"/>
          <w:szCs w:val="28"/>
        </w:rPr>
        <w:t xml:space="preserve">                </w:t>
      </w:r>
      <w:r w:rsidRPr="00CF593A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CF593A" w:rsidRPr="00CF593A">
        <w:rPr>
          <w:b/>
          <w:bCs/>
          <w:iCs/>
          <w:color w:val="000000" w:themeColor="text1"/>
          <w:sz w:val="28"/>
          <w:szCs w:val="28"/>
        </w:rPr>
        <w:t xml:space="preserve"> х. Ковылкин</w:t>
      </w:r>
    </w:p>
    <w:p w:rsidR="00914A20" w:rsidRDefault="00914A20" w:rsidP="00914A2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914A20" w:rsidTr="00CF593A">
        <w:trPr>
          <w:trHeight w:val="1095"/>
        </w:trPr>
        <w:tc>
          <w:tcPr>
            <w:tcW w:w="7308" w:type="dxa"/>
          </w:tcPr>
          <w:p w:rsidR="00914A20" w:rsidRDefault="00914A20" w:rsidP="00CF593A">
            <w:pPr>
              <w:tabs>
                <w:tab w:val="left" w:pos="6649"/>
              </w:tabs>
              <w:rPr>
                <w:b/>
                <w:sz w:val="26"/>
                <w:szCs w:val="26"/>
              </w:rPr>
            </w:pPr>
            <w:r w:rsidRPr="00BD229A">
              <w:rPr>
                <w:b/>
                <w:sz w:val="26"/>
                <w:szCs w:val="26"/>
              </w:rPr>
              <w:t xml:space="preserve">Об обеспечении требований пожарной </w:t>
            </w:r>
          </w:p>
          <w:p w:rsidR="00914A20" w:rsidRDefault="00914A20" w:rsidP="00CF593A">
            <w:pPr>
              <w:tabs>
                <w:tab w:val="left" w:pos="6649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безопасности в период </w:t>
            </w:r>
            <w:r w:rsidRPr="00BD229A">
              <w:rPr>
                <w:b/>
                <w:sz w:val="26"/>
                <w:szCs w:val="26"/>
              </w:rPr>
              <w:t xml:space="preserve">уборки урожая и </w:t>
            </w:r>
          </w:p>
          <w:p w:rsidR="00914A20" w:rsidRPr="00BD229A" w:rsidRDefault="00914A20" w:rsidP="00CF593A">
            <w:pPr>
              <w:tabs>
                <w:tab w:val="left" w:pos="6649"/>
              </w:tabs>
              <w:rPr>
                <w:b/>
                <w:sz w:val="26"/>
                <w:szCs w:val="26"/>
              </w:rPr>
            </w:pPr>
            <w:r w:rsidRPr="00BD229A">
              <w:rPr>
                <w:b/>
                <w:sz w:val="26"/>
                <w:szCs w:val="26"/>
              </w:rPr>
              <w:t xml:space="preserve">заготовки кормов на территории </w:t>
            </w:r>
          </w:p>
          <w:p w:rsidR="00914A20" w:rsidRPr="00867BCE" w:rsidRDefault="00CF593A" w:rsidP="00CF593A">
            <w:pPr>
              <w:tabs>
                <w:tab w:val="left" w:pos="6649"/>
              </w:tabs>
              <w:rPr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CF593A">
              <w:rPr>
                <w:b/>
                <w:color w:val="000000" w:themeColor="text1"/>
                <w:sz w:val="26"/>
                <w:szCs w:val="26"/>
              </w:rPr>
              <w:t xml:space="preserve">Ковылкинского </w:t>
            </w:r>
            <w:r w:rsidR="00914A20" w:rsidRPr="00CF593A">
              <w:rPr>
                <w:b/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14A20" w:rsidRPr="003E4872" w:rsidRDefault="00914A20" w:rsidP="00CF593A">
            <w:pPr>
              <w:rPr>
                <w:sz w:val="28"/>
                <w:szCs w:val="28"/>
              </w:rPr>
            </w:pPr>
          </w:p>
        </w:tc>
      </w:tr>
    </w:tbl>
    <w:p w:rsidR="00914A20" w:rsidRDefault="00CF593A" w:rsidP="00914A20">
      <w:pPr>
        <w:tabs>
          <w:tab w:val="left" w:pos="664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textWrapping" w:clear="all"/>
      </w:r>
    </w:p>
    <w:p w:rsidR="00914A20" w:rsidRDefault="00914A20" w:rsidP="00914A20">
      <w:pPr>
        <w:tabs>
          <w:tab w:val="left" w:pos="6649"/>
        </w:tabs>
        <w:rPr>
          <w:b/>
          <w:sz w:val="26"/>
          <w:szCs w:val="26"/>
        </w:rPr>
      </w:pPr>
    </w:p>
    <w:p w:rsidR="00914A20" w:rsidRPr="0057694F" w:rsidRDefault="00914A20" w:rsidP="00914A20">
      <w:pPr>
        <w:tabs>
          <w:tab w:val="left" w:pos="6649"/>
        </w:tabs>
        <w:jc w:val="both"/>
        <w:rPr>
          <w:sz w:val="28"/>
          <w:szCs w:val="28"/>
        </w:rPr>
      </w:pPr>
      <w:r w:rsidRPr="0057694F">
        <w:rPr>
          <w:sz w:val="28"/>
          <w:szCs w:val="28"/>
        </w:rPr>
        <w:t xml:space="preserve">     В соответствии с Федеральным законом от 21.12.1994 №69-ФЗ «О пожарной безопасности», Федеральным законом от 06.10.2003 года № 131 – ФЗ «Об общих принципах организации местного самоуправления в Российской  Федерации» и в целях укрепления пожарной безопасности, защиты жизни и здоровья населения на территории </w:t>
      </w:r>
      <w:r w:rsidR="00CF593A">
        <w:rPr>
          <w:sz w:val="28"/>
          <w:szCs w:val="28"/>
        </w:rPr>
        <w:t xml:space="preserve"> Ковылкинского</w:t>
      </w:r>
      <w:r>
        <w:rPr>
          <w:sz w:val="28"/>
          <w:szCs w:val="28"/>
        </w:rPr>
        <w:t xml:space="preserve"> сельского поселения,</w:t>
      </w:r>
    </w:p>
    <w:p w:rsidR="00914A20" w:rsidRPr="0057694F" w:rsidRDefault="00914A20" w:rsidP="00914A20">
      <w:pPr>
        <w:tabs>
          <w:tab w:val="left" w:pos="6649"/>
        </w:tabs>
        <w:jc w:val="center"/>
        <w:rPr>
          <w:sz w:val="10"/>
          <w:szCs w:val="10"/>
        </w:rPr>
      </w:pPr>
    </w:p>
    <w:p w:rsidR="00914A20" w:rsidRPr="0057694F" w:rsidRDefault="00914A20" w:rsidP="00914A20">
      <w:pPr>
        <w:tabs>
          <w:tab w:val="left" w:pos="66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57694F">
        <w:rPr>
          <w:sz w:val="28"/>
          <w:szCs w:val="28"/>
        </w:rPr>
        <w:t>:</w:t>
      </w:r>
    </w:p>
    <w:p w:rsidR="00914A20" w:rsidRPr="0057694F" w:rsidRDefault="00914A20" w:rsidP="00914A20">
      <w:pPr>
        <w:tabs>
          <w:tab w:val="left" w:pos="6649"/>
        </w:tabs>
        <w:rPr>
          <w:sz w:val="10"/>
          <w:szCs w:val="10"/>
        </w:rPr>
      </w:pPr>
    </w:p>
    <w:p w:rsidR="00914A20" w:rsidRDefault="00914A20" w:rsidP="00914A20">
      <w:pPr>
        <w:jc w:val="both"/>
        <w:rPr>
          <w:sz w:val="28"/>
          <w:szCs w:val="28"/>
        </w:rPr>
      </w:pPr>
      <w:r w:rsidRPr="0057694F">
        <w:rPr>
          <w:sz w:val="28"/>
          <w:szCs w:val="28"/>
        </w:rPr>
        <w:t xml:space="preserve">     1. Утвердить положение об обеспечении требований пожарной безопасности в период уборки урожая и заготовки кормов (приложение № 1).</w:t>
      </w:r>
      <w:r>
        <w:rPr>
          <w:sz w:val="28"/>
          <w:szCs w:val="28"/>
        </w:rPr>
        <w:t xml:space="preserve">  </w:t>
      </w:r>
    </w:p>
    <w:p w:rsidR="00914A20" w:rsidRPr="000F6826" w:rsidRDefault="00914A20" w:rsidP="0091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0F682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914A20" w:rsidRPr="0057694F" w:rsidRDefault="00914A20" w:rsidP="00914A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7694F">
        <w:rPr>
          <w:sz w:val="28"/>
          <w:szCs w:val="28"/>
        </w:rPr>
        <w:t xml:space="preserve">     </w:t>
      </w:r>
    </w:p>
    <w:p w:rsidR="00914A20" w:rsidRDefault="00914A20" w:rsidP="00914A20">
      <w:pPr>
        <w:spacing w:line="360" w:lineRule="auto"/>
        <w:jc w:val="both"/>
        <w:rPr>
          <w:b/>
          <w:sz w:val="28"/>
          <w:szCs w:val="28"/>
        </w:rPr>
      </w:pPr>
    </w:p>
    <w:p w:rsidR="00914A20" w:rsidRDefault="00914A20" w:rsidP="00914A20">
      <w:pPr>
        <w:spacing w:line="360" w:lineRule="auto"/>
        <w:jc w:val="both"/>
        <w:rPr>
          <w:b/>
          <w:sz w:val="28"/>
          <w:szCs w:val="28"/>
        </w:rPr>
      </w:pPr>
    </w:p>
    <w:p w:rsidR="00914A20" w:rsidRDefault="00914A20" w:rsidP="00914A20">
      <w:pPr>
        <w:spacing w:line="360" w:lineRule="auto"/>
        <w:jc w:val="both"/>
        <w:rPr>
          <w:b/>
          <w:sz w:val="28"/>
          <w:szCs w:val="28"/>
        </w:rPr>
      </w:pPr>
    </w:p>
    <w:p w:rsidR="00914A20" w:rsidRDefault="00914A20" w:rsidP="00914A20">
      <w:pPr>
        <w:spacing w:line="360" w:lineRule="auto"/>
        <w:jc w:val="both"/>
        <w:rPr>
          <w:b/>
          <w:sz w:val="28"/>
          <w:szCs w:val="28"/>
        </w:rPr>
      </w:pPr>
    </w:p>
    <w:p w:rsidR="00CF593A" w:rsidRPr="00CF593A" w:rsidRDefault="00914A20" w:rsidP="00914A2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F593A">
        <w:rPr>
          <w:color w:val="000000" w:themeColor="text1"/>
          <w:sz w:val="28"/>
          <w:szCs w:val="28"/>
        </w:rPr>
        <w:t>Глава Администрации</w:t>
      </w:r>
      <w:r w:rsidR="00CF593A" w:rsidRPr="00CF593A">
        <w:rPr>
          <w:color w:val="000000" w:themeColor="text1"/>
          <w:sz w:val="28"/>
          <w:szCs w:val="28"/>
        </w:rPr>
        <w:t xml:space="preserve"> Ковылкинского</w:t>
      </w:r>
      <w:r w:rsidRPr="00CF593A">
        <w:rPr>
          <w:color w:val="000000" w:themeColor="text1"/>
          <w:sz w:val="28"/>
          <w:szCs w:val="28"/>
        </w:rPr>
        <w:t xml:space="preserve"> </w:t>
      </w:r>
    </w:p>
    <w:p w:rsidR="00914A20" w:rsidRPr="00CF593A" w:rsidRDefault="00914A20" w:rsidP="00914A2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F593A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CF593A" w:rsidRPr="00CF593A">
        <w:rPr>
          <w:color w:val="000000" w:themeColor="text1"/>
          <w:sz w:val="28"/>
          <w:szCs w:val="28"/>
        </w:rPr>
        <w:t xml:space="preserve">                                              Т.В. Лачугина</w:t>
      </w:r>
    </w:p>
    <w:p w:rsidR="00914A20" w:rsidRPr="00A42801" w:rsidRDefault="00914A20" w:rsidP="00914A20">
      <w:pPr>
        <w:ind w:firstLine="708"/>
        <w:jc w:val="both"/>
        <w:rPr>
          <w:sz w:val="28"/>
          <w:szCs w:val="28"/>
        </w:rPr>
      </w:pPr>
    </w:p>
    <w:p w:rsidR="00914A20" w:rsidRPr="000A08FE" w:rsidRDefault="00914A20" w:rsidP="00914A20">
      <w:pPr>
        <w:spacing w:before="100" w:beforeAutospacing="1" w:after="100" w:afterAutospacing="1"/>
      </w:pPr>
    </w:p>
    <w:p w:rsidR="00914A20" w:rsidRPr="000A08FE" w:rsidRDefault="00914A20" w:rsidP="00914A20">
      <w:pPr>
        <w:spacing w:before="100" w:beforeAutospacing="1" w:after="100" w:afterAutospacing="1"/>
      </w:pPr>
      <w:r w:rsidRPr="000A08FE">
        <w:t> </w:t>
      </w:r>
    </w:p>
    <w:p w:rsidR="00914A20" w:rsidRDefault="00914A20" w:rsidP="00914A20">
      <w:pPr>
        <w:rPr>
          <w:b/>
          <w:sz w:val="26"/>
          <w:szCs w:val="26"/>
        </w:rPr>
      </w:pPr>
    </w:p>
    <w:p w:rsidR="00914A20" w:rsidRDefault="00914A20" w:rsidP="00914A20">
      <w:pPr>
        <w:rPr>
          <w:b/>
          <w:sz w:val="26"/>
          <w:szCs w:val="26"/>
        </w:rPr>
      </w:pPr>
    </w:p>
    <w:p w:rsidR="00914A20" w:rsidRDefault="00914A20" w:rsidP="00914A20">
      <w:pPr>
        <w:rPr>
          <w:b/>
          <w:sz w:val="26"/>
          <w:szCs w:val="26"/>
        </w:rPr>
      </w:pPr>
    </w:p>
    <w:p w:rsidR="00914A20" w:rsidRDefault="00914A20" w:rsidP="00914A20">
      <w:pPr>
        <w:rPr>
          <w:b/>
          <w:sz w:val="26"/>
          <w:szCs w:val="26"/>
        </w:rPr>
      </w:pPr>
    </w:p>
    <w:p w:rsidR="00914A20" w:rsidRPr="000F6826" w:rsidRDefault="00914A20" w:rsidP="00914A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0F6826">
        <w:rPr>
          <w:sz w:val="28"/>
          <w:szCs w:val="28"/>
        </w:rPr>
        <w:t>р</w:t>
      </w:r>
      <w:r w:rsidRPr="000F6826">
        <w:rPr>
          <w:bCs/>
          <w:sz w:val="28"/>
          <w:szCs w:val="28"/>
        </w:rPr>
        <w:t>иложение 1</w:t>
      </w:r>
    </w:p>
    <w:p w:rsidR="00914A20" w:rsidRDefault="00914A20" w:rsidP="00914A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</w:t>
      </w:r>
      <w:r w:rsidRPr="000F6826">
        <w:rPr>
          <w:bCs/>
          <w:sz w:val="28"/>
          <w:szCs w:val="28"/>
        </w:rPr>
        <w:t xml:space="preserve"> </w:t>
      </w:r>
    </w:p>
    <w:p w:rsidR="00914A20" w:rsidRDefault="00914A20" w:rsidP="00914A20">
      <w:pPr>
        <w:widowControl w:val="0"/>
        <w:autoSpaceDE w:val="0"/>
        <w:autoSpaceDN w:val="0"/>
        <w:adjustRightInd w:val="0"/>
        <w:jc w:val="right"/>
        <w:rPr>
          <w:bCs/>
          <w:color w:val="442E19"/>
          <w:sz w:val="28"/>
          <w:szCs w:val="28"/>
        </w:rPr>
      </w:pPr>
      <w:r w:rsidRPr="000F6826">
        <w:rPr>
          <w:bCs/>
          <w:sz w:val="28"/>
          <w:szCs w:val="28"/>
        </w:rPr>
        <w:t xml:space="preserve">администрации  </w:t>
      </w:r>
      <w:r>
        <w:rPr>
          <w:bCs/>
          <w:color w:val="442E19"/>
          <w:sz w:val="28"/>
          <w:szCs w:val="28"/>
        </w:rPr>
        <w:t xml:space="preserve">сельского поселения </w:t>
      </w:r>
    </w:p>
    <w:p w:rsidR="00914A20" w:rsidRDefault="00914A20" w:rsidP="00914A20">
      <w:pPr>
        <w:rPr>
          <w:b/>
          <w:sz w:val="26"/>
          <w:szCs w:val="26"/>
        </w:rPr>
      </w:pPr>
    </w:p>
    <w:p w:rsidR="00914A20" w:rsidRDefault="00914A20" w:rsidP="00914A20">
      <w:pPr>
        <w:rPr>
          <w:b/>
          <w:sz w:val="26"/>
          <w:szCs w:val="26"/>
        </w:rPr>
      </w:pPr>
    </w:p>
    <w:p w:rsidR="00914A20" w:rsidRDefault="00914A20" w:rsidP="00914A20">
      <w:pPr>
        <w:rPr>
          <w:b/>
          <w:sz w:val="26"/>
          <w:szCs w:val="26"/>
        </w:rPr>
      </w:pPr>
    </w:p>
    <w:p w:rsidR="00914A20" w:rsidRPr="00BD229A" w:rsidRDefault="00914A20" w:rsidP="00914A20">
      <w:pPr>
        <w:jc w:val="center"/>
        <w:rPr>
          <w:b/>
          <w:sz w:val="26"/>
          <w:szCs w:val="26"/>
        </w:rPr>
      </w:pPr>
      <w:r w:rsidRPr="00BD229A">
        <w:rPr>
          <w:b/>
          <w:sz w:val="26"/>
          <w:szCs w:val="26"/>
        </w:rPr>
        <w:t>ПОЛОЖЕНИЕ</w:t>
      </w:r>
    </w:p>
    <w:p w:rsidR="00914A20" w:rsidRPr="00BD229A" w:rsidRDefault="00914A20" w:rsidP="00914A20">
      <w:pPr>
        <w:jc w:val="center"/>
        <w:rPr>
          <w:b/>
          <w:sz w:val="26"/>
          <w:szCs w:val="26"/>
        </w:rPr>
      </w:pPr>
      <w:r w:rsidRPr="00BD229A">
        <w:rPr>
          <w:b/>
          <w:sz w:val="26"/>
          <w:szCs w:val="26"/>
        </w:rPr>
        <w:t>об обеспечении требований пожарной безопасности</w:t>
      </w:r>
    </w:p>
    <w:p w:rsidR="00914A20" w:rsidRPr="00BD229A" w:rsidRDefault="00914A20" w:rsidP="00914A20">
      <w:pPr>
        <w:jc w:val="center"/>
        <w:rPr>
          <w:b/>
          <w:sz w:val="26"/>
          <w:szCs w:val="26"/>
        </w:rPr>
      </w:pPr>
      <w:r w:rsidRPr="00BD229A">
        <w:rPr>
          <w:b/>
          <w:sz w:val="26"/>
          <w:szCs w:val="26"/>
        </w:rPr>
        <w:t>в период у</w:t>
      </w:r>
      <w:r>
        <w:rPr>
          <w:b/>
          <w:sz w:val="26"/>
          <w:szCs w:val="26"/>
        </w:rPr>
        <w:t>борки урожая и заготовки кормов</w:t>
      </w:r>
    </w:p>
    <w:p w:rsidR="00914A20" w:rsidRDefault="00914A20" w:rsidP="00914A20">
      <w:pPr>
        <w:jc w:val="center"/>
        <w:rPr>
          <w:b/>
          <w:sz w:val="26"/>
          <w:szCs w:val="26"/>
        </w:rPr>
      </w:pPr>
    </w:p>
    <w:p w:rsidR="00914A20" w:rsidRPr="00867BCE" w:rsidRDefault="00914A20" w:rsidP="00914A20">
      <w:pPr>
        <w:jc w:val="center"/>
        <w:rPr>
          <w:b/>
          <w:sz w:val="28"/>
          <w:szCs w:val="28"/>
        </w:rPr>
      </w:pPr>
      <w:r w:rsidRPr="00867BCE">
        <w:rPr>
          <w:b/>
          <w:sz w:val="28"/>
          <w:szCs w:val="28"/>
        </w:rPr>
        <w:t xml:space="preserve">1. Общие положения       </w:t>
      </w:r>
    </w:p>
    <w:p w:rsidR="00914A20" w:rsidRPr="00867BCE" w:rsidRDefault="00914A20" w:rsidP="00914A20">
      <w:pPr>
        <w:tabs>
          <w:tab w:val="left" w:pos="6649"/>
        </w:tabs>
        <w:jc w:val="both"/>
        <w:rPr>
          <w:sz w:val="28"/>
          <w:szCs w:val="28"/>
        </w:rPr>
      </w:pPr>
      <w:r w:rsidRPr="00867BCE">
        <w:rPr>
          <w:b/>
          <w:sz w:val="28"/>
          <w:szCs w:val="28"/>
        </w:rPr>
        <w:t xml:space="preserve">     </w:t>
      </w:r>
      <w:r w:rsidRPr="00867BCE">
        <w:rPr>
          <w:sz w:val="28"/>
          <w:szCs w:val="28"/>
        </w:rPr>
        <w:t>1.1.</w:t>
      </w:r>
      <w:r w:rsidRPr="00867BCE">
        <w:rPr>
          <w:b/>
          <w:sz w:val="28"/>
          <w:szCs w:val="28"/>
        </w:rPr>
        <w:t xml:space="preserve"> </w:t>
      </w:r>
      <w:r w:rsidRPr="00867BCE">
        <w:rPr>
          <w:sz w:val="28"/>
          <w:szCs w:val="28"/>
        </w:rPr>
        <w:t xml:space="preserve"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</w:t>
      </w:r>
      <w:r w:rsidR="00A96175">
        <w:rPr>
          <w:sz w:val="28"/>
          <w:szCs w:val="28"/>
        </w:rPr>
        <w:t xml:space="preserve"> Ковылкинского </w:t>
      </w:r>
      <w:r w:rsidRPr="00867BCE">
        <w:rPr>
          <w:sz w:val="28"/>
          <w:szCs w:val="28"/>
        </w:rPr>
        <w:t>сельского поселения. Требования являются обязательными для выполнения вышеуказанными предприятиями и организациями.</w:t>
      </w:r>
    </w:p>
    <w:p w:rsidR="00914A20" w:rsidRPr="00867BCE" w:rsidRDefault="00914A20" w:rsidP="00914A20">
      <w:pPr>
        <w:rPr>
          <w:b/>
          <w:sz w:val="28"/>
          <w:szCs w:val="28"/>
        </w:rPr>
      </w:pPr>
    </w:p>
    <w:p w:rsidR="00914A20" w:rsidRPr="00867BCE" w:rsidRDefault="00914A20" w:rsidP="00914A20">
      <w:pPr>
        <w:jc w:val="center"/>
        <w:rPr>
          <w:b/>
          <w:sz w:val="28"/>
          <w:szCs w:val="28"/>
        </w:rPr>
      </w:pPr>
      <w:r w:rsidRPr="00867BCE">
        <w:rPr>
          <w:b/>
          <w:sz w:val="28"/>
          <w:szCs w:val="28"/>
        </w:rPr>
        <w:t>2. Обязанности предприятий и организаций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2.1. Каждому предприятию и организации необходимо разработать и утвердить инструкции,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914A20" w:rsidRPr="00867BCE" w:rsidRDefault="00914A20" w:rsidP="00914A20">
      <w:pPr>
        <w:rPr>
          <w:b/>
          <w:sz w:val="28"/>
          <w:szCs w:val="28"/>
        </w:rPr>
      </w:pPr>
    </w:p>
    <w:p w:rsidR="00914A20" w:rsidRPr="00867BCE" w:rsidRDefault="00914A20" w:rsidP="00914A20">
      <w:pPr>
        <w:jc w:val="center"/>
        <w:rPr>
          <w:b/>
          <w:sz w:val="28"/>
          <w:szCs w:val="28"/>
        </w:rPr>
      </w:pPr>
      <w:r w:rsidRPr="00867BCE">
        <w:rPr>
          <w:b/>
          <w:sz w:val="28"/>
          <w:szCs w:val="28"/>
        </w:rPr>
        <w:t xml:space="preserve">3. Требования к автотранспорту   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– х метров.</w:t>
      </w:r>
    </w:p>
    <w:p w:rsidR="00914A20" w:rsidRPr="00867BCE" w:rsidRDefault="00914A20" w:rsidP="00914A20">
      <w:pPr>
        <w:rPr>
          <w:sz w:val="28"/>
          <w:szCs w:val="28"/>
        </w:rPr>
      </w:pPr>
    </w:p>
    <w:p w:rsidR="00914A20" w:rsidRPr="00867BCE" w:rsidRDefault="00914A20" w:rsidP="00914A20">
      <w:pPr>
        <w:jc w:val="center"/>
        <w:rPr>
          <w:b/>
          <w:sz w:val="28"/>
          <w:szCs w:val="28"/>
        </w:rPr>
      </w:pPr>
      <w:r w:rsidRPr="00867BCE">
        <w:rPr>
          <w:b/>
          <w:sz w:val="28"/>
          <w:szCs w:val="28"/>
        </w:rPr>
        <w:t>4.</w:t>
      </w:r>
      <w:r w:rsidRPr="00867BCE">
        <w:rPr>
          <w:sz w:val="28"/>
          <w:szCs w:val="28"/>
        </w:rPr>
        <w:t xml:space="preserve"> </w:t>
      </w:r>
      <w:r w:rsidRPr="00867BCE">
        <w:rPr>
          <w:b/>
          <w:sz w:val="28"/>
          <w:szCs w:val="28"/>
        </w:rPr>
        <w:t>Требования при сушке сена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                                                                                                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4.2.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867BCE">
          <w:rPr>
            <w:sz w:val="28"/>
            <w:szCs w:val="28"/>
          </w:rPr>
          <w:t>20 метров</w:t>
        </w:r>
      </w:smartTag>
      <w:r w:rsidRPr="00867BCE">
        <w:rPr>
          <w:sz w:val="28"/>
          <w:szCs w:val="28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867BCE">
          <w:rPr>
            <w:sz w:val="28"/>
            <w:szCs w:val="28"/>
          </w:rPr>
          <w:t>6 метров</w:t>
        </w:r>
      </w:smartTag>
      <w:r w:rsidRPr="00867BCE">
        <w:rPr>
          <w:sz w:val="28"/>
          <w:szCs w:val="28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867BCE">
          <w:rPr>
            <w:sz w:val="28"/>
            <w:szCs w:val="28"/>
          </w:rPr>
          <w:t>30 метров</w:t>
        </w:r>
      </w:smartTag>
      <w:r w:rsidRPr="00867BCE">
        <w:rPr>
          <w:sz w:val="28"/>
          <w:szCs w:val="28"/>
        </w:rPr>
        <w:t>. Каждая пара скирд должна быть опахана четырехметровой полосой.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4.3.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867BCE">
          <w:rPr>
            <w:sz w:val="28"/>
            <w:szCs w:val="28"/>
          </w:rPr>
          <w:t>15 метров</w:t>
        </w:r>
      </w:smartTag>
      <w:r w:rsidRPr="00867BCE">
        <w:rPr>
          <w:sz w:val="28"/>
          <w:szCs w:val="28"/>
        </w:rPr>
        <w:t xml:space="preserve">, до дорог – не менее 20метров,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 w:rsidRPr="00867BCE">
          <w:rPr>
            <w:sz w:val="28"/>
            <w:szCs w:val="28"/>
          </w:rPr>
          <w:t>50 метров</w:t>
        </w:r>
      </w:smartTag>
      <w:r w:rsidRPr="00867BCE">
        <w:rPr>
          <w:sz w:val="28"/>
          <w:szCs w:val="28"/>
        </w:rPr>
        <w:t xml:space="preserve">.                                                             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  <w:r w:rsidRPr="00867BCE">
        <w:rPr>
          <w:sz w:val="28"/>
          <w:szCs w:val="28"/>
        </w:rPr>
        <w:lastRenderedPageBreak/>
        <w:t xml:space="preserve">     4.4. В каждом хозяйстве приказом должны быть назначены лица, ответственные за заготовку, </w:t>
      </w:r>
      <w:proofErr w:type="spellStart"/>
      <w:r w:rsidRPr="00867BCE">
        <w:rPr>
          <w:sz w:val="28"/>
          <w:szCs w:val="28"/>
        </w:rPr>
        <w:t>досушку</w:t>
      </w:r>
      <w:proofErr w:type="spellEnd"/>
      <w:r w:rsidRPr="00867BCE">
        <w:rPr>
          <w:sz w:val="28"/>
          <w:szCs w:val="28"/>
        </w:rPr>
        <w:t xml:space="preserve">  и  хранение сена.</w:t>
      </w:r>
    </w:p>
    <w:p w:rsidR="00914A20" w:rsidRPr="00867BCE" w:rsidRDefault="00914A20" w:rsidP="00914A20">
      <w:pPr>
        <w:jc w:val="both"/>
        <w:rPr>
          <w:sz w:val="28"/>
          <w:szCs w:val="28"/>
        </w:rPr>
      </w:pPr>
    </w:p>
    <w:p w:rsidR="00914A20" w:rsidRPr="00867BCE" w:rsidRDefault="00914A20" w:rsidP="00914A20">
      <w:pPr>
        <w:pStyle w:val="a3"/>
        <w:jc w:val="center"/>
        <w:rPr>
          <w:b/>
          <w:sz w:val="28"/>
          <w:szCs w:val="28"/>
        </w:rPr>
      </w:pPr>
      <w:r w:rsidRPr="00867BCE">
        <w:rPr>
          <w:b/>
          <w:sz w:val="28"/>
          <w:szCs w:val="28"/>
        </w:rPr>
        <w:t>5. Ответственность руководителей организаций и предприятий</w:t>
      </w:r>
    </w:p>
    <w:p w:rsidR="00914A20" w:rsidRPr="00867BCE" w:rsidRDefault="00914A20" w:rsidP="00914A20">
      <w:pPr>
        <w:pStyle w:val="a3"/>
        <w:jc w:val="both"/>
        <w:rPr>
          <w:sz w:val="28"/>
          <w:szCs w:val="28"/>
        </w:rPr>
      </w:pPr>
      <w:r w:rsidRPr="00867BCE">
        <w:rPr>
          <w:sz w:val="28"/>
          <w:szCs w:val="28"/>
        </w:rPr>
        <w:t xml:space="preserve">     5.1. Руководители предприятий и организаций несут персональную ответственность за возникновение пожара на территории предприятий или организации согласно действующего законодательства.</w:t>
      </w:r>
    </w:p>
    <w:p w:rsidR="0041474A" w:rsidRDefault="00B54B83"/>
    <w:sectPr w:rsidR="0041474A" w:rsidSect="0057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00"/>
    <w:rsid w:val="001B3600"/>
    <w:rsid w:val="006F14DC"/>
    <w:rsid w:val="00824074"/>
    <w:rsid w:val="00914A20"/>
    <w:rsid w:val="00A96175"/>
    <w:rsid w:val="00B54B83"/>
    <w:rsid w:val="00C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1328-E97A-4C36-867E-B38E34D6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4A2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A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9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2017-05-15T11:53:00Z</dcterms:created>
  <dcterms:modified xsi:type="dcterms:W3CDTF">2017-05-15T12:27:00Z</dcterms:modified>
</cp:coreProperties>
</file>