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4995" w:rsidRDefault="00594F54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984995" w:rsidRDefault="00594F54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984995" w:rsidRDefault="00594F54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984995" w:rsidRDefault="00594F54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984995" w:rsidRDefault="00594F54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984995" w:rsidRDefault="00594F54">
                      <w:pPr>
                        <w:pStyle w:val="ad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Pr="00B9660B" w:rsidRDefault="00317A96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вторник,07</w:t>
      </w:r>
      <w:r w:rsidR="00594F54">
        <w:rPr>
          <w:b/>
          <w:sz w:val="28"/>
          <w:szCs w:val="28"/>
          <w:lang w:val="ru-RU" w:eastAsia="ar-SA"/>
        </w:rPr>
        <w:t xml:space="preserve"> июля 2020 года</w:t>
      </w:r>
    </w:p>
    <w:p w:rsidR="00984995" w:rsidRPr="00B9660B" w:rsidRDefault="00317A96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№126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Российская Федерация, Ростовская область, Тацинский район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Муниципальное образование «Ковылкинское сельское поселение»</w:t>
      </w:r>
    </w:p>
    <w:p w:rsidR="00984995" w:rsidRDefault="00594F54" w:rsidP="00594F54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lang w:val="ru-RU" w:eastAsia="ar-SA"/>
        </w:rPr>
        <w:t>Администрация Ковылкинского сельского поселения</w:t>
      </w:r>
    </w:p>
    <w:p w:rsidR="00984995" w:rsidRPr="00317A96" w:rsidRDefault="00594F54" w:rsidP="00317A96">
      <w:pPr>
        <w:suppressAutoHyphens/>
        <w:jc w:val="both"/>
        <w:rPr>
          <w:b/>
          <w:lang w:val="ru-RU" w:eastAsia="ar-SA"/>
        </w:rPr>
      </w:pPr>
      <w:r>
        <w:rPr>
          <w:b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317A96">
        <w:rPr>
          <w:b/>
          <w:lang w:val="ru-RU" w:eastAsia="ar-SA"/>
        </w:rPr>
        <w:t>сновании постановления Администрации Ковылкинского сельского поселения «</w:t>
      </w:r>
      <w:r>
        <w:rPr>
          <w:b/>
          <w:lang w:val="ru-RU" w:eastAsia="ar-SA"/>
        </w:rPr>
        <w:t xml:space="preserve"> </w:t>
      </w:r>
      <w:r w:rsidR="00317A96" w:rsidRPr="00317A96">
        <w:rPr>
          <w:b/>
          <w:lang w:val="ru-RU" w:eastAsia="ar-SA"/>
        </w:rPr>
        <w:t>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</w:t>
      </w:r>
      <w:r w:rsidR="00317A96">
        <w:rPr>
          <w:b/>
          <w:lang w:val="ru-RU" w:eastAsia="ar-SA"/>
        </w:rPr>
        <w:t xml:space="preserve">», </w:t>
      </w:r>
      <w:r>
        <w:rPr>
          <w:b/>
          <w:lang w:val="ru-RU" w:eastAsia="ar-SA"/>
        </w:rPr>
        <w:t>постановления Администрации Ковылкинского  сельского поселения от 22.03.2017г. №21.</w:t>
      </w:r>
    </w:p>
    <w:p w:rsidR="00984995" w:rsidRPr="00594F54" w:rsidRDefault="00594F54" w:rsidP="00317A96">
      <w:pPr>
        <w:suppressAutoHyphens/>
        <w:jc w:val="both"/>
        <w:rPr>
          <w:lang w:val="ru-RU"/>
        </w:rPr>
      </w:pPr>
      <w:r>
        <w:rPr>
          <w:b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Pr="00594F54">
        <w:rPr>
          <w:lang w:val="ru-RU"/>
        </w:rPr>
        <w:t xml:space="preserve"> </w:t>
      </w: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B82E70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B82E70">
        <w:rPr>
          <w:rFonts w:cs="Arial"/>
          <w:b/>
          <w:sz w:val="20"/>
          <w:szCs w:val="20"/>
          <w:lang w:val="ru-RU" w:eastAsia="ar-SA"/>
        </w:rPr>
        <w:t xml:space="preserve"> </w:t>
      </w:r>
      <w:r>
        <w:rPr>
          <w:rFonts w:cs="Arial"/>
          <w:b/>
          <w:sz w:val="20"/>
          <w:szCs w:val="20"/>
          <w:lang w:val="ru-RU" w:eastAsia="ar-SA"/>
        </w:rPr>
        <w:t xml:space="preserve">                                                      </w:t>
      </w:r>
      <w:r w:rsidRPr="00B82E70">
        <w:rPr>
          <w:rFonts w:cs="Arial"/>
          <w:b/>
          <w:sz w:val="20"/>
          <w:szCs w:val="20"/>
          <w:lang w:val="ru-RU" w:eastAsia="ar-SA"/>
        </w:rPr>
        <w:t xml:space="preserve">  </w:t>
      </w:r>
      <w:r w:rsidR="00317A96">
        <w:rPr>
          <w:rFonts w:cs="Arial"/>
          <w:b/>
          <w:sz w:val="20"/>
          <w:szCs w:val="20"/>
          <w:lang w:val="ru-RU" w:eastAsia="ar-SA"/>
        </w:rPr>
        <w:t xml:space="preserve">                </w:t>
      </w:r>
      <w:r w:rsidR="00317A96" w:rsidRPr="00317A96">
        <w:rPr>
          <w:rFonts w:cs="Arial"/>
          <w:b/>
          <w:sz w:val="20"/>
          <w:szCs w:val="20"/>
          <w:lang w:val="ru-RU" w:eastAsia="ar-SA"/>
        </w:rPr>
        <w:t xml:space="preserve"> РОССИЙСКАЯ ФЕДЕРАЦИЯ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РОСТОВСКАЯ ОБЛАСТЬ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ТАЦИНСКИЙ РАЙОН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АДМИНИСТРАЦИЯ КОВЫЛКИНСКОГО  СЕЛЬСКОГО  ПОСЕЛЕНИЯ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ПОСТАНОВЛЕНИЕ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25 июня 2020 г                                      № 24                         х. Ковылкин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</w:t>
      </w:r>
    </w:p>
    <w:p w:rsidR="00317A96" w:rsidRPr="00317A96" w:rsidRDefault="00317A96" w:rsidP="00317A96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В соответствии со статьями 169, 184 Бюджетного кодекса Российской Федерации,  решением собрания депутатов Тацинского района от 20 декабря 2019 года № 138 «Об утверждении Положения о бюджетном процессе в Ковылкинском сельском поселении», в целях обеспечения составления проекта бюджета Ковылкинского сельского поселения на 2021 год и плановый период 2022 и 2023 годов,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П О С Т А Н О В Л Я Ю :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1.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Утвердить Порядок и  сроки    составления     проекта бюджета    Ковылкинского сельского поселения Тацинского района  на 2021 год и  на плановый период 2022 и 2023 годов согласно приложению.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2.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Ведущему специалисту по ведению бухгалтерского учета   сектора экономики и финансов Администрации Ковылкинского  сельского поселения Катриной М.С. обеспечить выполнение мероприятий, предусмотренных приложением к настоящему постановлению.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3.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Ковылкинского  сельского поселения Тацинского района на 2021 год и плановый период 2022 и 2023 годов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4.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Контроль за выполнением постановления оставляю за собой.                              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Глава Администрации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Ковылкинского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сельского поселения</w:t>
      </w:r>
      <w:r w:rsidRPr="00317A96">
        <w:rPr>
          <w:rFonts w:cs="Arial"/>
          <w:b/>
          <w:sz w:val="20"/>
          <w:szCs w:val="20"/>
          <w:lang w:val="ru-RU" w:eastAsia="ar-SA"/>
        </w:rPr>
        <w:tab/>
      </w:r>
      <w:r w:rsidRPr="00317A96">
        <w:rPr>
          <w:rFonts w:cs="Arial"/>
          <w:b/>
          <w:sz w:val="20"/>
          <w:szCs w:val="20"/>
          <w:lang w:val="ru-RU" w:eastAsia="ar-SA"/>
        </w:rPr>
        <w:tab/>
      </w:r>
      <w:r w:rsidRPr="00317A96">
        <w:rPr>
          <w:rFonts w:cs="Arial"/>
          <w:b/>
          <w:sz w:val="20"/>
          <w:szCs w:val="20"/>
          <w:lang w:val="ru-RU" w:eastAsia="ar-SA"/>
        </w:rPr>
        <w:tab/>
      </w:r>
      <w:r w:rsidRPr="00317A96">
        <w:rPr>
          <w:rFonts w:cs="Arial"/>
          <w:b/>
          <w:sz w:val="20"/>
          <w:szCs w:val="20"/>
          <w:lang w:val="ru-RU" w:eastAsia="ar-SA"/>
        </w:rPr>
        <w:tab/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                    Т.В. Лачугина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20"/>
          <w:szCs w:val="20"/>
          <w:lang w:val="ru-RU" w:eastAsia="ar-SA"/>
        </w:rPr>
        <w:t xml:space="preserve">                                                             </w:t>
      </w:r>
      <w:r w:rsidRPr="00317A96">
        <w:rPr>
          <w:rFonts w:cs="Arial"/>
          <w:b/>
          <w:sz w:val="20"/>
          <w:szCs w:val="20"/>
          <w:lang w:val="ru-RU" w:eastAsia="ar-SA"/>
        </w:rPr>
        <w:t xml:space="preserve"> Приложение </w:t>
      </w:r>
    </w:p>
    <w:p w:rsidR="00317A96" w:rsidRPr="00317A96" w:rsidRDefault="00317A96" w:rsidP="00317A96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к постановлению Администрации </w:t>
      </w:r>
    </w:p>
    <w:p w:rsidR="00317A96" w:rsidRPr="00317A96" w:rsidRDefault="00317A96" w:rsidP="00317A96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Ковылкинского сельского поселения </w:t>
      </w:r>
    </w:p>
    <w:p w:rsidR="00317A96" w:rsidRPr="00317A96" w:rsidRDefault="00317A96" w:rsidP="00317A96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от  25.06.2020 года № 24 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Порядок</w:t>
      </w:r>
    </w:p>
    <w:p w:rsidR="00317A96" w:rsidRPr="00317A96" w:rsidRDefault="00317A96" w:rsidP="00317A96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и сроки составления проекта бюджета Ковылкинского  сельского поселения Тацинского  района на 2021 год и плановый период 2022 и 2023 годов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№п\п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Содержание мероприятия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Срок исполнения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Ответственный исполнитель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1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Разработка и  представление в Финансовый отдел Администрации Тацинского района  прогноза отдельных налоговых и неналоговых доходов  в бюджет  Ковылкинского сельского поселения на 2021-2023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до 19.06.2020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lastRenderedPageBreak/>
        <w:t>уточнение данных до 01.10.2020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сектора  экономики и финансов Администрации Ковылкинского сельского поселения, ведущий специалист по земельным и имущественным отношениям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2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 Разработка и представление в Финансовый отдел Администрации Тацинского района вспомогательных таблиц по формированию  реестра расходных обязательств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ab/>
        <w:t>до  24.04. 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Ведущий специалист по ведению бухгалтерского учета сектора  экономики и финансов Администрации Ковылкинского сельского поселения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3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Формирование планового реестра расходных обязательств Ковылкинского сельского поселения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до  06.05.2020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Ведущий специалист по ведению бухгалтерского учета сектора  экономики и финансов Администрации Ковылкинского сельского поселения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4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Разработка и  представление в Финансовый отдел Администрации Тацинского района показателей и исходных данных, формирующих налоговый и неналоговый потенциал в  Ковылкинском сельском поселении  на  2021-2023  годы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01.07.2020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уточнение                     данных до 20.10.2020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 сектора  экономики и финансов Администрации Ковылкинского сельского поселения, ведущий специалист по вопросам имущественных и земельных отношений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5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Составление   проекта изменения штатного расписания на 2021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образований в 2021-2023 годах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  до 03.08.2020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общего отдела        Администрации Ковылкинского сельского поселения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 6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Согласование 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софинансирования нормативным правовым актом Правительства Ростовской области на 2021-2023 годы. Подготовка и включение в решение о бюджете Ковылкинского  сельского поселения  Тацинского района на 2021-2023 годы сумм собственных средств на софинансирование субсидий областного бюджета на 2021-2023 годы.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30.08.2020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Сектор  экономики и финансов Администрации Ковылкинского сельского поселения 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 7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Формирование параметров бюджета Ковылкинского сельского поселения на 2022 год и плановый период 2022 и 2023 годов, подготовленных на основе предельных показателей расходов бюджета.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04.09.2020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Сектор  экономики и финансов Администрации Ковылкинского  сельского поселения 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 8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Разработка проектов муниципальных программ, предлагаемых к финансированию начиная с 2021 года, а также проектов изменений в действующие муниципальные программы Ковылкинского  сел</w:t>
      </w:r>
      <w:r>
        <w:rPr>
          <w:rFonts w:cs="Arial"/>
          <w:b/>
          <w:sz w:val="20"/>
          <w:szCs w:val="20"/>
          <w:lang w:val="ru-RU" w:eastAsia="ar-SA"/>
        </w:rPr>
        <w:t>ьского поселения.</w:t>
      </w:r>
      <w:r>
        <w:rPr>
          <w:rFonts w:cs="Arial"/>
          <w:b/>
          <w:sz w:val="20"/>
          <w:szCs w:val="20"/>
          <w:lang w:val="ru-RU" w:eastAsia="ar-SA"/>
        </w:rPr>
        <w:tab/>
        <w:t>до 01.10.2020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ab/>
        <w:t>Специалисты поселения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8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Формирование электронных документов для составления бюджета Ковылкинского сельского поселения на 2021 год и на плановый период 2022 и 2023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01.10.2020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Сектор  экономики и финансов Администрации Ковылкинского  сельского поселения 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 10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Подготовка  основных направлений бюджетной политики и основных направлений налоговой политики Ковылкинского сельского поселения на 2021-2023 годы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до 09.10.2020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 сектора  экономики и финансов Администрации Ковылкинского  сельского поселения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11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Подготовка  проекта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26.10.2020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 сектора  экономики и финансов Администрации Ковылкинского сельского поселения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 12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Подготовка и представление на рассмотрение Собрания депутатов Ковылкинского сельского поселения проектов решений: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«О бюджете Ковылкинского  сельского поселения на 2020 год и на плановый период 2021-2022 годов»,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>Проекта решения о прогнозном плане (программе) приватизации  муниципального имущества Ковылкинского  сельского поселения на 2020 год и плановый период 2021-2022 годы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Не позднее 02.11.2019 г.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 сектора  экономики и финансов Администрации Ко</w:t>
      </w:r>
      <w:r>
        <w:rPr>
          <w:rFonts w:cs="Arial"/>
          <w:b/>
          <w:sz w:val="20"/>
          <w:szCs w:val="20"/>
          <w:lang w:val="ru-RU" w:eastAsia="ar-SA"/>
        </w:rPr>
        <w:t>вылкинского сельского поселения</w:t>
      </w:r>
      <w:r w:rsidRPr="00317A96">
        <w:rPr>
          <w:rFonts w:cs="Arial"/>
          <w:b/>
          <w:sz w:val="20"/>
          <w:szCs w:val="20"/>
          <w:lang w:val="ru-RU" w:eastAsia="ar-SA"/>
        </w:rPr>
        <w:t xml:space="preserve"> ведущий специалист по земельным и имущественным отношениям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   13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 xml:space="preserve">Направление в министерство финансов Ростовской области проекта решения «О бюджете Ковылкинского  сельского поселения на 2021 год и на плановый период 2022-2023  годов» в соответствии с заключенным Соглашением о предоставлении дотации на выравнивание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бюджетной обеспеченности муниципальных районов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(городских округов) и поселений из областного бюджета 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317A96">
        <w:rPr>
          <w:rFonts w:cs="Arial"/>
          <w:b/>
          <w:sz w:val="20"/>
          <w:szCs w:val="20"/>
          <w:lang w:val="ru-RU" w:eastAsia="ar-SA"/>
        </w:rPr>
        <w:t xml:space="preserve">бюджету Ковылкинского сельскому поселению Тацинского района 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до  05.11.2019</w:t>
      </w:r>
      <w:r w:rsidRPr="00317A96">
        <w:rPr>
          <w:rFonts w:cs="Arial"/>
          <w:b/>
          <w:sz w:val="20"/>
          <w:szCs w:val="20"/>
          <w:lang w:val="ru-RU" w:eastAsia="ar-SA"/>
        </w:rPr>
        <w:tab/>
        <w:t>Ведущий специалист по ведению бухгалтерского учета  сектора  экономики и финансов Администрации Ковылкинского  сельского поселения</w:t>
      </w: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B82E70" w:rsidRPr="00B82E70" w:rsidRDefault="00B82E70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B82E70" w:rsidRPr="00B82E70" w:rsidRDefault="00B82E70" w:rsidP="00B82E70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B82E70" w:rsidRPr="00B82E70" w:rsidRDefault="00B82E70" w:rsidP="00B82E70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984995" w:rsidRPr="00594F54" w:rsidRDefault="00594F54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984995" w:rsidRPr="00594F54" w:rsidRDefault="00594F54">
      <w:pPr>
        <w:suppressAutoHyphens/>
        <w:jc w:val="both"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Тираж 10 экз. </w:t>
      </w:r>
      <w:r w:rsidR="00317A96">
        <w:rPr>
          <w:rFonts w:cs="Arial"/>
          <w:b/>
          <w:sz w:val="20"/>
          <w:szCs w:val="20"/>
          <w:lang w:val="ru-RU" w:eastAsia="ar-SA"/>
        </w:rPr>
        <w:t>регистрационный №126 от 07</w:t>
      </w:r>
      <w:r>
        <w:rPr>
          <w:rFonts w:cs="Arial"/>
          <w:b/>
          <w:sz w:val="20"/>
          <w:szCs w:val="20"/>
          <w:lang w:val="ru-RU" w:eastAsia="ar-SA"/>
        </w:rPr>
        <w:t xml:space="preserve">.07.2020 </w:t>
      </w:r>
      <w:bookmarkStart w:id="0" w:name="_GoBack"/>
      <w:bookmarkEnd w:id="0"/>
      <w:r>
        <w:rPr>
          <w:rFonts w:cs="Arial"/>
          <w:b/>
          <w:sz w:val="20"/>
          <w:szCs w:val="20"/>
          <w:lang w:val="ru-RU" w:eastAsia="ar-SA"/>
        </w:rPr>
        <w:t>года</w:t>
      </w:r>
    </w:p>
    <w:sectPr w:rsidR="00984995" w:rsidRPr="00594F54">
      <w:pgSz w:w="12240" w:h="20160"/>
      <w:pgMar w:top="1134" w:right="850" w:bottom="1134" w:left="158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317A96"/>
    <w:rsid w:val="00594F54"/>
    <w:rsid w:val="00984995"/>
    <w:rsid w:val="00B82E70"/>
    <w:rsid w:val="00B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38</cp:revision>
  <cp:lastPrinted>2018-07-09T15:59:00Z</cp:lastPrinted>
  <dcterms:created xsi:type="dcterms:W3CDTF">2017-11-01T05:55:00Z</dcterms:created>
  <dcterms:modified xsi:type="dcterms:W3CDTF">2020-07-07T06:55:00Z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