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44" w:rsidRPr="00AA067B" w:rsidRDefault="00CA1D44" w:rsidP="00AA067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AA0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Приказ Минсельхоза РФ от 03.04.2006 N 103</w:t>
      </w:r>
    </w:p>
    <w:p w:rsidR="00CA1D44" w:rsidRPr="00AA067B" w:rsidRDefault="00CA1D44" w:rsidP="00AA06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"Об утвержденииветеринарных правил содержания птиц на личных подворьях граждан и птицеводческих хозяйствах открытого типа"</w:t>
      </w:r>
    </w:p>
    <w:p w:rsidR="00CA1D44" w:rsidRPr="00AA067B" w:rsidRDefault="00CA1D44" w:rsidP="00AA0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(Зарегистрировано в Минюсте РФ 27.04.2006 N 7759)</w:t>
      </w:r>
    </w:p>
    <w:p w:rsidR="00CA1D44" w:rsidRPr="00AA067B" w:rsidRDefault="00C470A3" w:rsidP="00AA0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1.5pt" o:hralign="center" o:hrstd="t" o:hrnoshade="t" o:hr="t" fillcolor="black" stroked="f"/>
        </w:pict>
      </w:r>
    </w:p>
    <w:p w:rsidR="00AA067B" w:rsidRPr="00AA067B" w:rsidRDefault="00AA067B" w:rsidP="00CA1D4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1"/>
      <w:bookmarkEnd w:id="1"/>
    </w:p>
    <w:p w:rsidR="00CA1D44" w:rsidRPr="00AA067B" w:rsidRDefault="00CA1D44" w:rsidP="00CA1D4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I</w:t>
      </w:r>
    </w:p>
    <w:p w:rsidR="00CA1D44" w:rsidRPr="00AA067B" w:rsidRDefault="00CA1D44" w:rsidP="00CA1D4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Минсельхоза РФ от 03.04.2006 N 103 "Об утверждении ветеринарных правил содержания птиц на личных подворьях граждан и птицеводческих хозяйствах открытого типа"</w:t>
      </w:r>
    </w:p>
    <w:p w:rsidR="00CA1D44" w:rsidRPr="00AA067B" w:rsidRDefault="00CA1D44" w:rsidP="00CA1D44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повышения эффективности борьбы с гриппом птиц и в соответствии с пунктом 5.2.11 Положения о Министерстве сельского хозяйства Российской Федерации, утвержденного Постановлением Правительства Российской Федерации от 24 марта 2006 г. N 164 (Собрание законодательства Российской Федерации, 2006, N 14, ст. 1543), приказываю:</w:t>
      </w:r>
    </w:p>
    <w:p w:rsidR="00CA1D44" w:rsidRDefault="00CA1D44" w:rsidP="00CA1D44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Ветеринарные правила содержания птиц на личных подворьях граждан и птицеводческих хозяйствах открытого типа согласно приложению.</w:t>
      </w:r>
    </w:p>
    <w:p w:rsidR="00AA067B" w:rsidRPr="00AA067B" w:rsidRDefault="00AA067B" w:rsidP="00CA1D44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D44" w:rsidRPr="00AA067B" w:rsidRDefault="00CA1D44" w:rsidP="00CA1D44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Приложение</w:t>
      </w:r>
      <w:r w:rsidR="00AA067B" w:rsidRPr="00AA0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A0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Приказу</w:t>
      </w:r>
      <w:r w:rsidRPr="00AA0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Минсельхоза России</w:t>
      </w:r>
      <w:r w:rsidRPr="00AA0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от 3 апреля 2006 г. N 103</w:t>
      </w:r>
    </w:p>
    <w:p w:rsidR="00CA1D44" w:rsidRPr="00AA067B" w:rsidRDefault="00CA1D44" w:rsidP="00CA1D4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2"/>
      <w:bookmarkEnd w:id="2"/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II</w:t>
      </w:r>
    </w:p>
    <w:p w:rsidR="00CA1D44" w:rsidRPr="00AA067B" w:rsidRDefault="00CA1D44" w:rsidP="00CA1D4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Ветеринарные правила содержания птиц на личных подворьях граждан и птицеводческих хозяйствах открытого типа</w:t>
      </w:r>
    </w:p>
    <w:p w:rsidR="00AA067B" w:rsidRPr="00AA067B" w:rsidRDefault="00AA067B" w:rsidP="00CA1D4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D44" w:rsidRPr="00AA067B" w:rsidRDefault="00CA1D44" w:rsidP="00CA1D4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3"/>
      <w:bookmarkEnd w:id="3"/>
      <w:r w:rsidRPr="00AA0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1. Область применения</w:t>
      </w:r>
    </w:p>
    <w:p w:rsidR="00CA1D44" w:rsidRPr="00AA067B" w:rsidRDefault="00CA1D44" w:rsidP="00CA1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Настоящие ветеринарные правила устанавливают ветеринарные требования к содержанию птиц на личных подворьях граждан и птицеводческих предприятиях открытого типа (далее - подворья) в целях недопущения распространения заразных болезней птиц.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1.2. Положения настоящих правил обязательны для выполнения на территории Российской Федерации физическими лицами, имеющими в собственности птицу, а также организациями, в которых предусмотрено выгульное содержание птицы (птицеводческие предприятия открытого типа).</w:t>
      </w:r>
    </w:p>
    <w:p w:rsidR="00AA067B" w:rsidRPr="00AA067B" w:rsidRDefault="00AA067B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D44" w:rsidRPr="00AA067B" w:rsidRDefault="00CA1D44" w:rsidP="00CA1D4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4"/>
      <w:bookmarkEnd w:id="4"/>
      <w:r w:rsidRPr="00AA0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2. Общие требования к птицеводческим помещениям подворий</w:t>
      </w:r>
    </w:p>
    <w:p w:rsidR="00AA067B" w:rsidRPr="00AA067B" w:rsidRDefault="00AA067B" w:rsidP="00CA1D4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proofErr w:type="gramStart"/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18 Закона Российской Федерации от 14 мая 1993 г. N 4979-1 "О ветеринарии" (Ведомости съездов народных депутатов Российской Федерации и Верховного Совета Российской Федерации, 1993, N 24, ст. 857, Собрание законодательства Российской Федерации, 2002, N 1 (часть I), ст. 2; 2004, N 27, ст. 2711, N 35, ст. 3607;</w:t>
      </w:r>
      <w:proofErr w:type="gramEnd"/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2005, N 19, ст. 1752; 2006, N 1, ст. 10) владельцы животных и производители продуктов животноводства обязаны соблюдать зоогигиенические и </w:t>
      </w: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ветеринарно-санитарные требования при размещении, строительстве, вводе в эксплуатацию объектов, связанных с содержанием животных, переработкой, хранением и реализацией продуктов животноводства.</w:t>
      </w:r>
      <w:proofErr w:type="gramEnd"/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2.2. При размещении, строительстве, вводе в эксплуатацию объектов, связанных с содержанием, разведением птицы на подворьях, могут предъявляться следующие требования: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птицеводческие помещения подворий размещаются на территории, имеющей соответствующие уклоны для стока и отвода поверхностных вод;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территория подворий должна быть огорожена и благоустроена;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площадки;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изолированные выгульные площадки оборудуются для раздельного содержания каждого вида птицы на прилегающей к помещению территории;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внутренние поверхности помещений подворий (стены, перегородки, потолки) должны быть устроены из материалов, доступных для очистки, мойки и дезинфекции;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полы помещений для содержания птицы на подворьях должны обладать достаточной прочностью, малой теплопроводностью, стойкостью к стокам и дезинфицирующим веществам и отвечать санитарно-гигиеническим требованиям;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микроклимата;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проведение предусмотренных настоящими Правилами мероприятий по обеспечению предупреждения болезней птиц;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не рекомендуется совместное содержание птицы на подворьях с другими видами животных.</w:t>
      </w:r>
    </w:p>
    <w:p w:rsidR="00AA067B" w:rsidRPr="00AA067B" w:rsidRDefault="00AA067B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D44" w:rsidRPr="00AA067B" w:rsidRDefault="00CA1D44" w:rsidP="00CA1D4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" w:name="5"/>
      <w:bookmarkEnd w:id="5"/>
      <w:r w:rsidRPr="00AA0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3. Ветеринарные правила содержания помещения для птицы</w:t>
      </w:r>
    </w:p>
    <w:p w:rsidR="00AA067B" w:rsidRPr="00AA067B" w:rsidRDefault="00AA067B" w:rsidP="00CA1D4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3.1. В соответствии со статьей 13 Закона Российской Федерации от 14 мая 1993 г. N 4979-1 "О ветеринарии" помещения, предназначенные для временного или постоянного содержания животных, по своей площади и оборудованию должны обеспечивать благоприятные условия для их здоровья.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3.2. Для создания благоприятных условий для здоровья птиц рекомендуется проведение следующих мероприятий: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угрозе заражения</w:t>
      </w:r>
      <w:r w:rsid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входом в помещение для содержания птицы на подворьях</w:t>
      </w:r>
      <w:r w:rsid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дезинфекции обуви оборудуют дезинфекционные кюветы (дезковрики) во всю ширину прохода, которые регулярно заполняют дезинфицирующими растворами;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помещения для птицы регулярно очищаются от помета и других загрязнений, а насесты, полы, гнезда, поддоны, клетки, кормушки, поилки моются и при необходимости дезинфицируются, помет собирают и подвергают биотермическому обеззараживанию;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напольном содержании птицы на подворьях в качестве подстилочного материала используют опилки, древесные стружки, соломенную резку и иные материалы. При смене каждой партии птицы глубокую подстилку удаляют и проводят тщательную механическую очистку и дезинфекцию помещения. При замене подстилочного материала пол очищают, дезинфицируют (посыпают слоем извести-пушонки из расчета 0,5 кг на 1 м</w:t>
      </w:r>
      <w:proofErr w:type="gramStart"/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используют иные дезинфицирующие средства), после чего настилают подстилочный материал слоем 10 - 15 сантиметров. Запрещается использовать заплесневелую, мерзлую и сырую подстилку.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3.3. 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3.4. Посещение помещений для содержания птицы посторонними лицами не рекомендуется.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3.5. Перед входом в помещение для содержания птицы рекомендуется сменить одежду, обувь и надеть чистую рабочую спецодежду.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D44" w:rsidRPr="00AA067B" w:rsidRDefault="00CA1D44" w:rsidP="00CA1D4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6" w:name="6"/>
      <w:bookmarkEnd w:id="6"/>
      <w:r w:rsidRPr="00AA0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4. Ветеринарные правила содержания и кормления птицы на подворьях</w:t>
      </w:r>
    </w:p>
    <w:p w:rsidR="00AA067B" w:rsidRPr="00AA067B" w:rsidRDefault="00AA067B" w:rsidP="00CA1D4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4.1. В соответствии со статьей 13 Закона Российской Федерации от 14 мая 1993 г. N 4979-1 "О ветеринарии" владельцы животных обязаны обеспечивать их кормами и водой, безопасными для здоровья животных и окружающей природной среды, соответствующими ветеринарно-санитарным требованиям и нормам.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4.2. Комплектование подворий птицей рекомендуется осуществлять из источников (специализированных птицеводческих предприятий, организаций, ферм, инкубаторно-птицеводческой станции), благополучных в ветеринарно-санитарном отношении, путем приобретения суточного или подрощенного молодняка.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4.3. Яйцо от домашней птицы с подворий, используемое для инкубации, должно быть чистым и подвергаться предынкубационной дезинфекции. Инкубационные яйца хранят при температуре 8 - 10 град. C и относительной влажности воздуха 75 - 80 процентов. Максимальный срок хранения куриных яиц - 6 дней, индюшиных и утиных - 8 дней, гусиных - 10 дней. В каждый последующий день хранения смертность эмбрионов увеличивается примерно на 1 процент.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В период выращивания птицы на подворьях систематически наблюдают за состоянием ее здоровья, контролируют поведение каждой партии, поедаемость корма, потребление воды, состояние перьевого покрова. В случае отклонения от физиологических норм выясняют причины, </w:t>
      </w: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обусловившие отклонения. При необходимости обращаются к ветеринарным специалистам.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4.5. Нормы плотности посадки птицы на 1 кв. метр пола в помещении подворья следующие: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молодняк яичных и мясных пород - 11 - 12 голов;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взрослая птица (куры, индейки, утки, гуси) - 3 - 4 головы.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4.6. Фронт кормления (длина доступных птице кормушек) на одну голову птицы должен быть не менее: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взрослой птицы - 6 - 8 см;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молодняка - 4 - 5 см.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4.7. Фронт поения (длина доступных птице поилок) на одну голову птицы должен быть не менее 1 - 3 см.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4.8. Содержание, кормление и поение разных видов птицы на подворьях проводится раздельно.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4.9. Нормы температуры и влажности воздуха с допустимой концентрацией вредных газов внутри помещений подворий для содержания различных видовых групп птиц устанавливаются в соответствии санитарными правилами и нормами. Владельцам птицы рекомендуется обеспечить до отлета перелетной водоплавающей птицы исключительно подворное содержание всех видов домашней птицы в целях исключения контакта с дикой водоплавающей птицей.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4.10. Каждую партию выведенного молодняка птицы в первые дни жизни помещают в специально подготовленное, чистое, предварительно продезинфицированное, обогреваемое помещение.</w:t>
      </w:r>
    </w:p>
    <w:p w:rsidR="00AA067B" w:rsidRPr="00AA067B" w:rsidRDefault="00AA067B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D44" w:rsidRPr="00AA067B" w:rsidRDefault="00CA1D44" w:rsidP="00CA1D4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7" w:name="7"/>
      <w:bookmarkEnd w:id="7"/>
      <w:r w:rsidRPr="00AA0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5. Мероприятия по профилактике и ликвидации заразных болезней птиц на подворьях</w:t>
      </w:r>
    </w:p>
    <w:p w:rsidR="00AA067B" w:rsidRPr="00AA067B" w:rsidRDefault="00AA067B" w:rsidP="00CA1D4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5.1. В соответствии со статьей 18 Закона Российской Федерации от 14 мая 1993 г. N 4979-1 "О ветеринарии" владельцы животных и производители продуктов животноводства обязаны выполнять указания специалистов в области ветеринарии о проведении мероприятий по профилактике болезней животных и борьбы с этими болезнями.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профилактики заразных болезней птиц на подворьях помимо общих ветеринарно-санитарных мер проводят вакцинацию птицы с учетом эпизоотической ситуации населенного пункта и района.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5.2. Владельцы птицы предоставляют специалистам в области ветеринарии по их требованию птицу для осмотра.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5.3. По требованию ветеринарных специалистов владельцы птицы обязаны сообщать количество птицы каждого вида, которое имеется на подворье.</w:t>
      </w:r>
    </w:p>
    <w:p w:rsidR="00CA1D44" w:rsidRPr="00AA067B" w:rsidRDefault="00CA1D44" w:rsidP="00AA067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7B">
        <w:rPr>
          <w:rFonts w:ascii="Times New Roman" w:eastAsia="Times New Roman" w:hAnsi="Times New Roman" w:cs="Times New Roman"/>
          <w:color w:val="000000"/>
          <w:sz w:val="28"/>
          <w:szCs w:val="28"/>
        </w:rPr>
        <w:t>5.4. При возникновении подозрения в заболевании или установлении диагноза заболевания птиц необходимые мероприятия осуществляются в соответствии с правилами (инструкциями) по борьбе с данной болезнью.</w:t>
      </w:r>
    </w:p>
    <w:p w:rsidR="00857483" w:rsidRPr="00AA067B" w:rsidRDefault="00857483" w:rsidP="00AA06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7483" w:rsidRPr="00AA067B" w:rsidSect="00857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57A61"/>
    <w:multiLevelType w:val="multilevel"/>
    <w:tmpl w:val="ABC40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44"/>
    <w:rsid w:val="0050682B"/>
    <w:rsid w:val="00857483"/>
    <w:rsid w:val="00AA067B"/>
    <w:rsid w:val="00C470A3"/>
    <w:rsid w:val="00CA1D44"/>
    <w:rsid w:val="00FA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1D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A1D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A1D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1D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1D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A1D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indent">
    <w:name w:val="noindent"/>
    <w:basedOn w:val="a"/>
    <w:rsid w:val="00CA1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1D44"/>
  </w:style>
  <w:style w:type="character" w:styleId="a3">
    <w:name w:val="Hyperlink"/>
    <w:basedOn w:val="a0"/>
    <w:uiPriority w:val="99"/>
    <w:semiHidden/>
    <w:unhideWhenUsed/>
    <w:rsid w:val="00CA1D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1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1D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A1D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A1D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1D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1D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A1D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indent">
    <w:name w:val="noindent"/>
    <w:basedOn w:val="a"/>
    <w:rsid w:val="00CA1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1D44"/>
  </w:style>
  <w:style w:type="character" w:styleId="a3">
    <w:name w:val="Hyperlink"/>
    <w:basedOn w:val="a0"/>
    <w:uiPriority w:val="99"/>
    <w:semiHidden/>
    <w:unhideWhenUsed/>
    <w:rsid w:val="00CA1D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1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района</Company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 Николай Николаевич</dc:creator>
  <cp:lastModifiedBy>COMP3</cp:lastModifiedBy>
  <cp:revision>2</cp:revision>
  <dcterms:created xsi:type="dcterms:W3CDTF">2017-03-20T11:52:00Z</dcterms:created>
  <dcterms:modified xsi:type="dcterms:W3CDTF">2017-03-20T11:52:00Z</dcterms:modified>
</cp:coreProperties>
</file>