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92" w:rsidRDefault="00650592" w:rsidP="00650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330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13300C" w:rsidRPr="0013300C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300C" w:rsidRPr="0013300C" w:rsidRDefault="00F56CB5" w:rsidP="0013300C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 w:rsidR="0013300C" w:rsidRPr="001330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  <w:r w:rsidR="0013300C" w:rsidRPr="00133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13300C" w:rsidRPr="0013300C" w:rsidRDefault="0013300C" w:rsidP="0013300C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3300C" w:rsidRPr="00F56CB5" w:rsidRDefault="0013300C" w:rsidP="0013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300C" w:rsidRPr="0013300C" w:rsidRDefault="0013300C" w:rsidP="001330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3300C" w:rsidRPr="0013300C" w:rsidRDefault="0013300C" w:rsidP="0013300C">
      <w:pPr>
        <w:tabs>
          <w:tab w:val="center" w:pos="4677"/>
          <w:tab w:val="center" w:pos="4962"/>
          <w:tab w:val="right" w:pos="9355"/>
          <w:tab w:val="right" w:pos="99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13300C" w:rsidRPr="0013300C" w:rsidTr="00E8068F">
        <w:trPr>
          <w:trHeight w:val="387"/>
        </w:trPr>
        <w:tc>
          <w:tcPr>
            <w:tcW w:w="3652" w:type="dxa"/>
          </w:tcPr>
          <w:p w:rsidR="0013300C" w:rsidRPr="0013300C" w:rsidRDefault="00650592" w:rsidP="0013300C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13300C"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107" w:type="dxa"/>
          </w:tcPr>
          <w:p w:rsidR="0013300C" w:rsidRPr="0013300C" w:rsidRDefault="0013300C" w:rsidP="00650592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5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3107" w:type="dxa"/>
          </w:tcPr>
          <w:p w:rsidR="0013300C" w:rsidRPr="0013300C" w:rsidRDefault="0013300C" w:rsidP="0013300C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13300C" w:rsidRPr="0013300C" w:rsidRDefault="0013300C" w:rsidP="00133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tabs>
          <w:tab w:val="left" w:pos="3544"/>
          <w:tab w:val="left" w:pos="4678"/>
          <w:tab w:val="left" w:pos="5812"/>
          <w:tab w:val="left" w:pos="6096"/>
        </w:tabs>
        <w:spacing w:after="0"/>
        <w:ind w:righ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13300C" w:rsidRPr="0013300C" w:rsidRDefault="0013300C" w:rsidP="0013300C">
      <w:pPr>
        <w:tabs>
          <w:tab w:val="left" w:pos="3544"/>
          <w:tab w:val="left" w:pos="4678"/>
          <w:tab w:val="left" w:pos="5812"/>
        </w:tabs>
        <w:spacing w:after="0"/>
        <w:ind w:righ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муниципальной услуги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участков»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300C" w:rsidRPr="0013300C" w:rsidRDefault="0013300C" w:rsidP="001330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ст.12 Федерального закона от 27.07.2010 № 210-ФЗ «Об организации предоставления государственных и муниципальных услуг», на основании Решения Собрания депутатов Ковылкинского сельского поселения от 27 ноября 2015 г. №</w:t>
      </w:r>
      <w:r w:rsidRPr="00133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136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13300C" w:rsidRPr="0013300C" w:rsidRDefault="0013300C" w:rsidP="0013300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ПОСТАНОВЛЯЮ:</w:t>
      </w:r>
    </w:p>
    <w:p w:rsidR="0013300C" w:rsidRPr="0013300C" w:rsidRDefault="0013300C" w:rsidP="0013300C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участков»  на территории Ковылкинского  сельского поселения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13300C" w:rsidRPr="0013300C" w:rsidRDefault="0013300C" w:rsidP="001330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330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настоящее постановление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Ковылкинского</w:t>
      </w: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Интернет.</w:t>
      </w:r>
    </w:p>
    <w:p w:rsidR="0013300C" w:rsidRPr="0013300C" w:rsidRDefault="0013300C" w:rsidP="001330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вступает в силу со дня его официального обнародования. </w:t>
      </w:r>
    </w:p>
    <w:p w:rsidR="0013300C" w:rsidRPr="0013300C" w:rsidRDefault="0013300C" w:rsidP="0013300C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300C" w:rsidRPr="0013300C" w:rsidRDefault="0013300C" w:rsidP="001330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 </w:t>
      </w:r>
    </w:p>
    <w:p w:rsidR="0013300C" w:rsidRPr="0013300C" w:rsidRDefault="0013300C" w:rsidP="0013300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Т.В.Лачугина</w:t>
      </w:r>
    </w:p>
    <w:p w:rsidR="0013300C" w:rsidRPr="0013300C" w:rsidRDefault="0013300C" w:rsidP="00133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</w:t>
      </w:r>
    </w:p>
    <w:p w:rsidR="0013300C" w:rsidRPr="0013300C" w:rsidRDefault="0013300C" w:rsidP="0013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</w:t>
      </w: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13300C" w:rsidRPr="0013300C" w:rsidRDefault="0013300C" w:rsidP="0013300C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к постановлению администрации </w:t>
      </w:r>
    </w:p>
    <w:p w:rsidR="0013300C" w:rsidRPr="0013300C" w:rsidRDefault="0013300C" w:rsidP="0013300C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Ковылкинского сельского поселения</w:t>
      </w:r>
    </w:p>
    <w:p w:rsidR="0013300C" w:rsidRPr="0013300C" w:rsidRDefault="0013300C" w:rsidP="0013300C">
      <w:pPr>
        <w:spacing w:after="0" w:line="240" w:lineRule="auto"/>
        <w:ind w:left="16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№ </w:t>
      </w:r>
      <w:r w:rsidR="0065059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</w:t>
      </w: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 </w:t>
      </w:r>
      <w:r w:rsidR="0065059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</w:t>
      </w:r>
      <w:bookmarkStart w:id="0" w:name="_GoBack"/>
      <w:bookmarkEnd w:id="0"/>
      <w:r w:rsidRPr="001330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2015 г</w:t>
      </w: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3300C" w:rsidRPr="0013300C" w:rsidRDefault="0013300C" w:rsidP="0013300C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30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«Изменение вида разрешенного использования земельных участков»</w:t>
      </w:r>
    </w:p>
    <w:p w:rsidR="0013300C" w:rsidRPr="0013300C" w:rsidRDefault="0013300C" w:rsidP="001330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участков»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при и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зменении вида разрешенного использования земельных участков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определяет сроки и последовательность действий (административных процедур) при осуществлении полномочий по предоставлению физическим и юридическим лицам муниципальной услуги в сфере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вида разрешенного использования земельных участков, 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Предмет регулирования.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при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вида разрешенного использования земельных участков, 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получателей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«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участков»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являющиеся арендаторами или ссудополучателями земельных участков;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являющиеся арендаторами или ссудополучателями земельных участков.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Ковылкинского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          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многофункциональном центре предоставления государственных и муниципальных услуг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Администрации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: 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26,  х. Ковылкин, Тацинский район, Ростовская область, тел. 8 (863 97) 2-45-45.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64" w:type="dxa"/>
        <w:tblLayout w:type="fixed"/>
        <w:tblLook w:val="0000" w:firstRow="0" w:lastRow="0" w:firstColumn="0" w:lastColumn="0" w:noHBand="0" w:noVBand="0"/>
      </w:tblPr>
      <w:tblGrid>
        <w:gridCol w:w="4077"/>
        <w:gridCol w:w="4161"/>
      </w:tblGrid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 (</w:t>
            </w:r>
            <w:proofErr w:type="gramStart"/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3300C" w:rsidRPr="0013300C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3300C" w:rsidRPr="0013300C" w:rsidTr="00E8068F"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 12.00-13.00</w:t>
            </w:r>
          </w:p>
        </w:tc>
      </w:tr>
    </w:tbl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Администрации, сотрудниками МФЦ.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133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Портале государственных и муниципальных услуг Ростовской области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проезда, график (режим) работы, номера телефонов, адрес электронной почты;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перечень документов, необходимых для получения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Стандарт предоставления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- «Изменение вида разрешенного использования земельных участков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«</w:t>
      </w:r>
      <w:r w:rsidRPr="0013300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вида разрешенного использования земельных участков»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 Администрация.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 по Тацинскому району ФГБУ «ФКП «</w:t>
      </w:r>
      <w:proofErr w:type="spell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Ростовской области;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Землеустроительные организации;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инспекция Федеральной налоговой службы № 22 по Ростовской области;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архитектор Тацинского района.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Описание результата предоставления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изменение вида разрешенного использования земельного участка или получение заявителем отказа в предоставлении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заявителем: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об изменении вида разрешенного использования;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кадастрового паспорта земельного участка;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об отказе в предоставлении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срок предоставления муниципальной услуги не должен превышать 30 календарных дней.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РФ от 25.10.2001 №136-ФЗ  («Российская газета»              № 211-212  от 30.10.2001);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 от  30.11.1994  № 51-ФЗ («Российская газета»         № 238-239 от 08.12.1994);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кодекс РФ от 29.12.2004 № 190-ФЗ («Российская газета» № 290 от 30.12.2004);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Собрания депутатов Ковылкинского сельского поселения от 27 ноября 2015 г. №</w:t>
      </w:r>
      <w:r w:rsidRPr="00133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136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поселения».  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документов, необходимых для предоставления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1 к настоящему Административному регламенту.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2 к настоящему Административному регламенту.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 статьи 7</w:t>
        </w:r>
      </w:hyperlink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 для отказа в приёме документов.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Основания для отказа в предоставлении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1 к  Административному регламенту (с учётом п. 10 Административного регламента);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предоставлению сведений, внесенных в государственный кадастр недвижимости (кадастровый паспорт).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выдаче документов арендатору об отсутствии (наличии) задолженности по арендной плате. Услуга предоставляется администрацией.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взимания платы за предоставление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Максимальный срок ожидания в очереди.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Срок и порядок регистрации запроса заявителя о предоставлении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Требования к помещениям, в которых предоставляется муниципальная услуга.</w:t>
      </w: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13300C" w:rsidRPr="0013300C" w:rsidRDefault="0013300C" w:rsidP="001330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3300C" w:rsidRPr="0013300C" w:rsidRDefault="0013300C" w:rsidP="00133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13300C" w:rsidRPr="0013300C" w:rsidRDefault="0013300C" w:rsidP="00133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13300C" w:rsidRPr="0013300C" w:rsidRDefault="0013300C" w:rsidP="00133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3300C" w:rsidRPr="0013300C" w:rsidRDefault="0013300C" w:rsidP="00133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13300C" w:rsidRPr="0013300C" w:rsidRDefault="0013300C" w:rsidP="00133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Calibri" w:hAnsi="Times New Roman" w:cs="Times New Roman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Показатели доступности и качества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 для инвалидов: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допуск на объекты </w:t>
      </w:r>
      <w:proofErr w:type="spell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Основными требованиями к качеству предоставления муниципальной услуги являются: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13300C" w:rsidRPr="0013300C" w:rsidRDefault="0013300C" w:rsidP="0013300C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администрация или МФЦ.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Состав, последовательность и сроки выполнения</w:t>
      </w:r>
    </w:p>
    <w:p w:rsidR="0013300C" w:rsidRPr="0013300C" w:rsidRDefault="0013300C" w:rsidP="0013300C">
      <w:pPr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административных процедур, требования к порядку</w:t>
      </w:r>
    </w:p>
    <w:p w:rsidR="0013300C" w:rsidRPr="0013300C" w:rsidRDefault="0013300C" w:rsidP="0013300C">
      <w:pPr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их выполнения,  в том числе особенности выполнения административных процедур в электронной форме.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Заинтересованное в предоставлении муниципальной услуги лицо, обращается в Администрацию или МФЦ, с заявлением об изменении вида разрешенного использования земельных участков 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3 к Административному регламенту)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заявлении должны быть указаны: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кадастровый номер  земельного участка; 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его расположения и площадь;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разрешённый вид использования на момент обращения с заявлением и вид разрешённого использования, который должен быть внесён в государственный кадастр недвижимости.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 заявлению прикладывается необходимый пакет документов, предусмотренный п. 9 Административного регламента.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изменения вида разрешенного использования земельного участка.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-наличия всех необходимых документов, указанных в Приложении № 1 к Административному регламенту;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-наличия в заявлении и прилагаемых к нему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оговоренных исправлений, серьезных повреждений, не позволяющих однозначно истолковать их содержание.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приеме заявления может быть отказано в следующих случаях: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 представленном пакете документов, предусмотренных п. 9 Административного регламента;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наличие в заявлении и прилагаемых к нему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Должностное лицо Администрации подготавливает постановление об изменении вида разрешенного использования земельного участка и обращается  в Управление Федеральной службы государственной регистрации, кадастра и картографии по Ростовской области с заявлением о внесении изменений в государственный кадастр недвижимости. После получения  кадастрового паспорта земельного участка или отказа в изменении вида разрешенного использования земельного участка, должностное лицо Администрации или МФЦ выдает документы заявителю.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Блок-схема предоставления муниципальной услуги указана в Приложении № 4  Административного регламента.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Формы контроля за исполнением Административного регламента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 Текущий </w:t>
      </w:r>
      <w:proofErr w:type="gram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Ковылкинского сельского поселения (далее - Глава).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лиц.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</w:t>
      </w:r>
      <w:r w:rsidRPr="0013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1330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13300C" w:rsidRPr="0013300C" w:rsidRDefault="0013300C" w:rsidP="0013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Заявитель может обратиться с жалобой в следующих случаях:</w:t>
      </w:r>
    </w:p>
    <w:p w:rsidR="0013300C" w:rsidRPr="0013300C" w:rsidRDefault="0013300C" w:rsidP="0013300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для предоставления государственной или муниципальной услуги, у заявителя;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33. Жалоба должна содержать: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300C" w:rsidRPr="0013300C" w:rsidRDefault="0013300C" w:rsidP="0013300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gramStart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Ковылкинского сельского поселения.</w: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36.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7" w:history="1"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38398@</w:t>
        </w:r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3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330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3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официальный интернет-сайт Администрации Ковылкинского сельского поселения.</w:t>
      </w: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№ 1</w:t>
      </w:r>
    </w:p>
    <w:p w:rsidR="0013300C" w:rsidRPr="0013300C" w:rsidRDefault="0013300C" w:rsidP="0013300C">
      <w:pPr>
        <w:autoSpaceDE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 по 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4"/>
          <w:szCs w:val="28"/>
          <w:lang w:eastAsia="ru-RU"/>
        </w:rPr>
        <w:t>Изменение вида разрешенного использования земельных участков»</w:t>
      </w:r>
    </w:p>
    <w:p w:rsidR="0013300C" w:rsidRPr="0013300C" w:rsidRDefault="0013300C" w:rsidP="0013300C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документов, необходимых для предоставления </w:t>
      </w: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муниципальной услуги </w:t>
      </w: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7"/>
        <w:gridCol w:w="9684"/>
      </w:tblGrid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13300C" w:rsidRPr="0013300C" w:rsidRDefault="0013300C" w:rsidP="0013300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документа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при предъявлении оригинала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 xml:space="preserve">– оригинал, выданный не </w:t>
            </w:r>
            <w:proofErr w:type="gramStart"/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позднее</w:t>
            </w:r>
            <w:proofErr w:type="gramEnd"/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 xml:space="preserve"> чем за 30 дней до даты подачи заявления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при предъявлении оригинала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Документ, удостоверяющий личность представителя физического или юридического лица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при предъявлении оригинала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Правоустанавливающие и </w:t>
            </w:r>
            <w:proofErr w:type="spellStart"/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>правоудостоверяющие</w:t>
            </w:r>
            <w:proofErr w:type="spellEnd"/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 документы на объект недвижимости (при наличии)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 xml:space="preserve">-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копия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 xml:space="preserve">при предъявлении оригинала 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Правоустанавливающие документы на земельный участок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при предъявлении оригинала</w:t>
            </w: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Кадастровый паспорт образуемого  земельного участка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Справка об отсутствии задолженности по арендной плате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Выписка из правил землепользования и застройки об основном и вспомогательных видах разрешенного использования земельного участка, выданная органом архитектуры и градостроительства администрации городского или сельских поселений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</w:tbl>
    <w:p w:rsidR="0013300C" w:rsidRPr="0013300C" w:rsidRDefault="0013300C" w:rsidP="0013300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№ 2</w:t>
      </w:r>
    </w:p>
    <w:p w:rsidR="0013300C" w:rsidRPr="0013300C" w:rsidRDefault="0013300C" w:rsidP="0013300C">
      <w:pPr>
        <w:autoSpaceDE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 по 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4"/>
          <w:szCs w:val="28"/>
          <w:lang w:eastAsia="ru-RU"/>
        </w:rPr>
        <w:t>Изменение вида разрешенного использования земельных участков»</w:t>
      </w:r>
    </w:p>
    <w:p w:rsidR="0013300C" w:rsidRPr="0013300C" w:rsidRDefault="0013300C" w:rsidP="0013300C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99"/>
      </w:tblGrid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13300C" w:rsidRPr="0013300C" w:rsidRDefault="0013300C" w:rsidP="0013300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документа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Кадастровый паспорт земельного участка (земельных участков)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13300C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- оригинал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Справка об отсутствии задолженности по арендной плате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13300C" w:rsidRPr="0013300C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0C" w:rsidRPr="0013300C" w:rsidRDefault="0013300C" w:rsidP="0013300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0C" w:rsidRPr="0013300C" w:rsidRDefault="0013300C" w:rsidP="0013300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13300C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Выписка из правил землепользования и застройки об основном и вспомогательных видах разрешенного использования земельного участка, выданная органом архитектуры и градостроительства администрации городского или сельских поселений </w:t>
            </w:r>
            <w:r w:rsidRPr="0013300C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</w:tbl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13300C" w:rsidRPr="0013300C" w:rsidRDefault="0013300C" w:rsidP="0013300C">
      <w:pPr>
        <w:autoSpaceDE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 по 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4"/>
          <w:szCs w:val="28"/>
          <w:lang w:eastAsia="ru-RU"/>
        </w:rPr>
        <w:t>Изменение вида разрешенного использования земельных участков»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3300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Образец заявления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Главе Ковылкинского сельского поселения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(Ф.И.О.)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(адрес регистрации)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(контактный телефон)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tabs>
          <w:tab w:val="left" w:pos="25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13300C" w:rsidRPr="0013300C" w:rsidRDefault="0013300C" w:rsidP="001330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изменении вида разрешенного использования земельного участка  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изменить вид разрешенного использования земельного участка с кадастровым  номером № ______________________ площадью ____ </w:t>
      </w:r>
      <w:proofErr w:type="spellStart"/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</w:t>
      </w:r>
      <w:proofErr w:type="spellEnd"/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расположенный  по адресу: ___________________________________________, с разрешенным видом использования _______________________________________,  на разрешенный вид использования _____________________________________ 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00C" w:rsidRPr="0013300C" w:rsidRDefault="0013300C" w:rsidP="0013300C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>2._________________________________________________________________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4._________________________________________________________________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6._________________________________________________________________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7._________________________________________________________________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8._________________________________________________________________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9. _________________________________________________________________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10.________________________________________________________________</w:t>
      </w:r>
    </w:p>
    <w:p w:rsidR="0013300C" w:rsidRPr="0013300C" w:rsidRDefault="0013300C" w:rsidP="001330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widowControl w:val="0"/>
        <w:tabs>
          <w:tab w:val="left" w:pos="3280"/>
          <w:tab w:val="left" w:pos="69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</w:t>
      </w: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:rsidR="0013300C" w:rsidRPr="0013300C" w:rsidRDefault="0013300C" w:rsidP="0013300C">
      <w:pPr>
        <w:widowControl w:val="0"/>
        <w:tabs>
          <w:tab w:val="center" w:pos="4677"/>
          <w:tab w:val="left" w:pos="77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подпись</w:t>
      </w: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дата</w:t>
      </w: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13300C" w:rsidRPr="0013300C" w:rsidRDefault="0013300C" w:rsidP="0013300C">
      <w:pPr>
        <w:autoSpaceDE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30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 по  предоставлению муниципальной услуги «</w:t>
      </w:r>
      <w:r w:rsidRPr="0013300C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Изменение вида разрешенного использования земельных участков»</w:t>
      </w:r>
    </w:p>
    <w:p w:rsidR="0013300C" w:rsidRPr="0013300C" w:rsidRDefault="0013300C" w:rsidP="0013300C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3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300C" w:rsidRPr="0013300C" w:rsidRDefault="0013300C" w:rsidP="001330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1330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Блок-схема</w:t>
      </w:r>
    </w:p>
    <w:p w:rsidR="0013300C" w:rsidRPr="0013300C" w:rsidRDefault="0013300C" w:rsidP="0013300C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802640</wp:posOffset>
                </wp:positionV>
                <wp:extent cx="2915920" cy="820420"/>
                <wp:effectExtent l="9525" t="13970" r="8255" b="133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</w:p>
                          <w:p w:rsidR="0013300C" w:rsidRDefault="0013300C" w:rsidP="0013300C">
                            <w:pPr>
                              <w:jc w:val="center"/>
                              <w:rPr>
                                <w:rStyle w:val="FontStyle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Заявление об изменении вида разрешенного использования земельного участка </w:t>
                            </w:r>
                          </w:p>
                          <w:p w:rsidR="0013300C" w:rsidRDefault="0013300C" w:rsidP="001330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46.6pt;margin-top:63.2pt;width:229.6pt;height:64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</w:p>
                    <w:p w:rsidR="0013300C" w:rsidRDefault="0013300C" w:rsidP="0013300C">
                      <w:pPr>
                        <w:jc w:val="center"/>
                        <w:rPr>
                          <w:rStyle w:val="FontStyle53"/>
                          <w:sz w:val="24"/>
                          <w:szCs w:val="24"/>
                        </w:rPr>
                      </w:pPr>
                      <w:r>
                        <w:rPr>
                          <w:rStyle w:val="FontStyle53"/>
                          <w:sz w:val="24"/>
                          <w:szCs w:val="24"/>
                        </w:rPr>
                        <w:t xml:space="preserve">Заявление об изменении вида разрешенного использования земельного участка </w:t>
                      </w:r>
                    </w:p>
                    <w:p w:rsidR="0013300C" w:rsidRDefault="0013300C" w:rsidP="001330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7654290</wp:posOffset>
                </wp:positionV>
                <wp:extent cx="1363345" cy="296545"/>
                <wp:effectExtent l="9525" t="7620" r="8255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199.85pt;margin-top:602.7pt;width:107.35pt;height:23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CAA025B" wp14:editId="41291302">
                <wp:simplePos x="0" y="0"/>
                <wp:positionH relativeFrom="column">
                  <wp:posOffset>4606290</wp:posOffset>
                </wp:positionH>
                <wp:positionV relativeFrom="paragraph">
                  <wp:posOffset>4610100</wp:posOffset>
                </wp:positionV>
                <wp:extent cx="1831975" cy="649605"/>
                <wp:effectExtent l="10795" t="11430" r="508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  <w:r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362.7pt;margin-top:363pt;width:144.25pt;height:5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  <w:r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FCB052C" wp14:editId="0A9253D6">
                <wp:simplePos x="0" y="0"/>
                <wp:positionH relativeFrom="column">
                  <wp:posOffset>4311650</wp:posOffset>
                </wp:positionH>
                <wp:positionV relativeFrom="paragraph">
                  <wp:posOffset>2447290</wp:posOffset>
                </wp:positionV>
                <wp:extent cx="1887220" cy="267970"/>
                <wp:effectExtent l="11430" t="10795" r="6350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39.5pt;margin-top:192.7pt;width:148.6pt;height:21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AA6ECF8" wp14:editId="60DDB0B8">
                <wp:simplePos x="0" y="0"/>
                <wp:positionH relativeFrom="column">
                  <wp:posOffset>2538095</wp:posOffset>
                </wp:positionH>
                <wp:positionV relativeFrom="paragraph">
                  <wp:posOffset>73025</wp:posOffset>
                </wp:positionV>
                <wp:extent cx="1363345" cy="296545"/>
                <wp:effectExtent l="9525" t="8255" r="8255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99.85pt;margin-top:5.75pt;width:107.35pt;height:23.3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13300C" w:rsidRPr="0013300C" w:rsidRDefault="0013300C" w:rsidP="0013300C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17FC0" wp14:editId="071EBABA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10795" cy="435610"/>
                <wp:effectExtent l="48895" t="9525" r="54610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56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7.95pt;margin-top:1.5pt;width:.8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w4wIAAL8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E1A1B" wp14:editId="096C61EB">
                <wp:simplePos x="0" y="0"/>
                <wp:positionH relativeFrom="column">
                  <wp:posOffset>440055</wp:posOffset>
                </wp:positionH>
                <wp:positionV relativeFrom="paragraph">
                  <wp:posOffset>3508375</wp:posOffset>
                </wp:positionV>
                <wp:extent cx="1302385" cy="672465"/>
                <wp:effectExtent l="35560" t="12700" r="5080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2385" cy="6724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.65pt;margin-top:276.25pt;width:102.55pt;height:52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51B43" wp14:editId="5F23973B">
                <wp:simplePos x="0" y="0"/>
                <wp:positionH relativeFrom="column">
                  <wp:posOffset>4655820</wp:posOffset>
                </wp:positionH>
                <wp:positionV relativeFrom="paragraph">
                  <wp:posOffset>3508375</wp:posOffset>
                </wp:positionV>
                <wp:extent cx="972185" cy="753745"/>
                <wp:effectExtent l="12700" t="12700" r="43815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7537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6.6pt;margin-top:276.25pt;width:76.55pt;height: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D8D9E" wp14:editId="4CDEE8C6">
                <wp:simplePos x="0" y="0"/>
                <wp:positionH relativeFrom="column">
                  <wp:posOffset>4777740</wp:posOffset>
                </wp:positionH>
                <wp:positionV relativeFrom="paragraph">
                  <wp:posOffset>1272540</wp:posOffset>
                </wp:positionV>
                <wp:extent cx="596265" cy="826770"/>
                <wp:effectExtent l="10795" t="5715" r="50165" b="438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8267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6.2pt;margin-top:100.2pt;width:46.95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4CFDE" wp14:editId="4DF74C9E">
                <wp:simplePos x="0" y="0"/>
                <wp:positionH relativeFrom="column">
                  <wp:posOffset>1188085</wp:posOffset>
                </wp:positionH>
                <wp:positionV relativeFrom="paragraph">
                  <wp:posOffset>1272540</wp:posOffset>
                </wp:positionV>
                <wp:extent cx="676275" cy="864870"/>
                <wp:effectExtent l="50165" t="5715" r="6985" b="438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8648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3.55pt;margin-top:100.2pt;width:53.25pt;height:68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" strokeweight=".26mm">
                <v:stroke endarrow="block" joinstyle="miter"/>
              </v:shape>
            </w:pict>
          </mc:Fallback>
        </mc:AlternateContent>
      </w:r>
    </w:p>
    <w:p w:rsidR="0013300C" w:rsidRPr="0013300C" w:rsidRDefault="0013300C" w:rsidP="00133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1"/>
      </w:tblGrid>
      <w:tr w:rsidR="0013300C" w:rsidRPr="0013300C" w:rsidTr="00E8068F">
        <w:trPr>
          <w:trHeight w:val="464"/>
        </w:trPr>
        <w:tc>
          <w:tcPr>
            <w:tcW w:w="3551" w:type="dxa"/>
          </w:tcPr>
          <w:p w:rsidR="0013300C" w:rsidRPr="0013300C" w:rsidRDefault="0013300C" w:rsidP="0013300C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3227E" wp14:editId="618EEE20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255905</wp:posOffset>
                      </wp:positionV>
                      <wp:extent cx="1111885" cy="930910"/>
                      <wp:effectExtent l="12065" t="12065" r="47625" b="476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885" cy="930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4.8pt;margin-top:20.15pt;width:87.55pt;height:7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" strokeweight=".26mm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521DDD" wp14:editId="405071C4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255905</wp:posOffset>
                      </wp:positionV>
                      <wp:extent cx="1043940" cy="930910"/>
                      <wp:effectExtent l="47625" t="12065" r="13335" b="476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3940" cy="930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54.35pt;margin-top:20.15pt;width:82.2pt;height:73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" strokeweight=".26mm">
                      <v:stroke endarrow="block" joinstyle="miter"/>
                    </v:shape>
                  </w:pict>
                </mc:Fallback>
              </mc:AlternateContent>
            </w:r>
            <w:r w:rsidRPr="0013300C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42" w:type="dxa"/>
        <w:tblLook w:val="04A0" w:firstRow="1" w:lastRow="0" w:firstColumn="1" w:lastColumn="0" w:noHBand="0" w:noVBand="1"/>
      </w:tblPr>
      <w:tblGrid>
        <w:gridCol w:w="7807"/>
      </w:tblGrid>
      <w:tr w:rsidR="0013300C" w:rsidRPr="0013300C" w:rsidTr="00E8068F">
        <w:trPr>
          <w:trHeight w:val="390"/>
        </w:trPr>
        <w:tc>
          <w:tcPr>
            <w:tcW w:w="7807" w:type="dxa"/>
          </w:tcPr>
          <w:p w:rsidR="0013300C" w:rsidRPr="0013300C" w:rsidRDefault="0013300C" w:rsidP="0013300C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00C">
              <w:rPr>
                <w:rFonts w:ascii="Times New Roman" w:eastAsia="Times New Roman" w:hAnsi="Times New Roman"/>
                <w:sz w:val="24"/>
                <w:szCs w:val="24"/>
              </w:rPr>
              <w:t>Рассмотрение заявления</w:t>
            </w:r>
          </w:p>
        </w:tc>
      </w:tr>
    </w:tbl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218ACF4" wp14:editId="07AFBBD9">
                <wp:simplePos x="0" y="0"/>
                <wp:positionH relativeFrom="column">
                  <wp:posOffset>127635</wp:posOffset>
                </wp:positionH>
                <wp:positionV relativeFrom="paragraph">
                  <wp:posOffset>109220</wp:posOffset>
                </wp:positionV>
                <wp:extent cx="2915920" cy="833755"/>
                <wp:effectExtent l="0" t="0" r="17780" b="234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C" w:rsidRDefault="0013300C" w:rsidP="0013300C">
                            <w:pPr>
                              <w:jc w:val="center"/>
                            </w:pPr>
                            <w:r>
                              <w:t xml:space="preserve">Подготовка постановления и получение кадастрового паспорта земельного участка с измененным разрешенным использованием </w:t>
                            </w:r>
                          </w:p>
                          <w:p w:rsidR="0013300C" w:rsidRDefault="0013300C" w:rsidP="0013300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10.05pt;margin-top:8.6pt;width:229.6pt;height:65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" strokeweight=".5pt">
                <v:textbox inset="7.45pt,3.85pt,7.45pt,3.85pt">
                  <w:txbxContent>
                    <w:p w:rsidR="0013300C" w:rsidRDefault="0013300C" w:rsidP="0013300C">
                      <w:pPr>
                        <w:jc w:val="center"/>
                      </w:pPr>
                      <w:r>
                        <w:t xml:space="preserve">Подготовка постановления и получение кадастрового паспорта земельного участка с измененным разрешенным использованием </w:t>
                      </w:r>
                    </w:p>
                    <w:p w:rsidR="0013300C" w:rsidRDefault="0013300C" w:rsidP="0013300C"/>
                  </w:txbxContent>
                </v:textbox>
              </v:shape>
            </w:pict>
          </mc:Fallback>
        </mc:AlternateConten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135890</wp:posOffset>
                </wp:positionV>
                <wp:extent cx="1266825" cy="2394585"/>
                <wp:effectExtent l="57150" t="13335" r="9525" b="400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239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3.1pt;margin-top:10.7pt;width:99.75pt;height:188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">
                <v:stroke endarrow="block"/>
              </v:shape>
            </w:pict>
          </mc:Fallback>
        </mc:AlternateConten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63500</wp:posOffset>
                </wp:positionV>
                <wp:extent cx="1466850" cy="2291715"/>
                <wp:effectExtent l="9525" t="11430" r="57150" b="400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2291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6.1pt;margin-top:5pt;width:115.5pt;height:1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">
                <v:stroke endarrow="block"/>
              </v:shape>
            </w:pict>
          </mc:Fallback>
        </mc:AlternateContent>
      </w: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0C" w:rsidRPr="0013300C" w:rsidRDefault="0013300C" w:rsidP="001330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EC" w:rsidRDefault="009652EC"/>
    <w:sectPr w:rsidR="009652EC" w:rsidSect="0013300C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019"/>
        </w:tabs>
        <w:ind w:left="2019" w:hanging="915"/>
      </w:pPr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bCs/>
        <w:szCs w:val="2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2B"/>
    <w:rsid w:val="0013300C"/>
    <w:rsid w:val="00650592"/>
    <w:rsid w:val="0085712B"/>
    <w:rsid w:val="009652EC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rsid w:val="0013300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rsid w:val="0013300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83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4641</Words>
  <Characters>26454</Characters>
  <Application>Microsoft Office Word</Application>
  <DocSecurity>0</DocSecurity>
  <Lines>220</Lines>
  <Paragraphs>62</Paragraphs>
  <ScaleCrop>false</ScaleCrop>
  <Company/>
  <LinksUpToDate>false</LinksUpToDate>
  <CharactersWithSpaces>31033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2015-12-07T09:12:00Z</dcterms:created>
  <dcterms:modified xsi:type="dcterms:W3CDTF">2015-12-15T06:12:00Z</dcterms:modified>
</cp:coreProperties>
</file>