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>
          <w:b/>
          <w:b/>
          <w:bCs/>
        </w:rPr>
      </w:pPr>
      <w:r>
        <w:rPr>
          <w:b/>
          <w:bCs/>
        </w:rPr>
      </w:r>
    </w:p>
    <w:tbl>
      <w:tblPr>
        <w:tblW w:w="9571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августа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2022г                               №</w:t>
      </w:r>
      <w:r>
        <w:rPr>
          <w:sz w:val="28"/>
          <w:szCs w:val="28"/>
        </w:rPr>
        <w:t>70</w:t>
      </w:r>
      <w:r>
        <w:rPr>
          <w:sz w:val="28"/>
          <w:szCs w:val="28"/>
        </w:rPr>
        <w:t xml:space="preserve">                                 х. Ковылкин</w:t>
      </w:r>
    </w:p>
    <w:p>
      <w:pPr>
        <w:pStyle w:val="Normal"/>
        <w:spacing w:lineRule="auto" w:line="276" w:before="0" w:after="19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tbl>
      <w:tblPr>
        <w:tblW w:w="7035" w:type="dxa"/>
        <w:jc w:val="left"/>
        <w:tblInd w:w="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5"/>
      </w:tblGrid>
      <w:tr>
        <w:trPr/>
        <w:tc>
          <w:tcPr>
            <w:tcW w:w="7035" w:type="dxa"/>
            <w:tcBorders/>
            <w:shd w:color="auto" w:fill="auto" w:val="clear"/>
          </w:tcPr>
          <w:p>
            <w:pPr>
              <w:pStyle w:val="1"/>
              <w:shd w:val="clear" w:fill="FFFFFF"/>
              <w:tabs>
                <w:tab w:val="left" w:pos="8209" w:leader="none"/>
              </w:tabs>
              <w:spacing w:lineRule="auto" w:line="240"/>
              <w:jc w:val="both"/>
              <w:rPr/>
            </w:pPr>
            <w:r>
              <w:rPr>
                <w:rFonts w:eastAsia="Calibri"/>
                <w:b/>
                <w:color w:val="212121"/>
                <w:sz w:val="28"/>
                <w:szCs w:val="28"/>
                <w:lang w:eastAsia="en-US"/>
              </w:rPr>
              <w:t xml:space="preserve">О подготовке проекта по внесению изменений в Правила землепользования и застройки Ковылкинского сельского поселения </w:t>
            </w:r>
            <w:r>
              <w:rPr>
                <w:rFonts w:eastAsia="Calibri"/>
                <w:b/>
                <w:color w:val="212121"/>
                <w:sz w:val="28"/>
                <w:szCs w:val="28"/>
                <w:lang w:eastAsia="en-US"/>
              </w:rPr>
              <w:t>Тацинского</w:t>
            </w:r>
            <w:r>
              <w:rPr>
                <w:rFonts w:eastAsia="Calibri"/>
                <w:b/>
                <w:color w:val="212121"/>
                <w:sz w:val="28"/>
                <w:szCs w:val="28"/>
                <w:lang w:eastAsia="en-US"/>
              </w:rPr>
              <w:t xml:space="preserve"> района Ростовской области</w:t>
            </w:r>
          </w:p>
        </w:tc>
      </w:tr>
    </w:tbl>
    <w:p>
      <w:pPr>
        <w:pStyle w:val="Normal"/>
        <w:spacing w:beforeAutospacing="1" w:afterAutospacing="1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Градостроительным кодексом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РФ», Областным законом Ростовской области от 14 января 2008 года № 853-3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«О градостроительной деятельности в Ростовской области», Уставом муниципального образования «Ковылкинское сельское поселение»</w:t>
      </w:r>
      <w:r>
        <w:rPr>
          <w:bCs/>
          <w:color w:val="000000"/>
          <w:sz w:val="28"/>
          <w:szCs w:val="28"/>
        </w:rPr>
        <w:t>,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ПОСТАНОВЛЯЮ: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hd w:val="clear" w:fill="FFFFFF"/>
        <w:tabs>
          <w:tab w:val="left" w:pos="0" w:leader="none"/>
        </w:tabs>
        <w:spacing w:lineRule="auto" w:line="240"/>
        <w:ind w:right="20" w:firstLine="709"/>
        <w:jc w:val="both"/>
        <w:rPr/>
      </w:pPr>
      <w:r>
        <w:rPr>
          <w:sz w:val="28"/>
          <w:szCs w:val="28"/>
        </w:rPr>
        <w:t>1.  Подготовить проект внесения изменений в Правила землепользования и застройки Ковылкинского сельского поселения Тацинского района, Ростовской области.</w:t>
      </w:r>
    </w:p>
    <w:p>
      <w:pPr>
        <w:pStyle w:val="Style2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Комиссии по землепользованию и застройке Ковылкинского сельского поселения обеспечить подготовку, рассмотрение и утверждение   проекта  внесения изменений в п</w:t>
      </w:r>
      <w:bookmarkStart w:id="0" w:name="_GoBack1"/>
      <w:bookmarkEnd w:id="0"/>
      <w:r>
        <w:rPr>
          <w:rFonts w:cs="Times New Roman" w:ascii="Times New Roman" w:hAnsi="Times New Roman"/>
          <w:sz w:val="28"/>
          <w:szCs w:val="28"/>
        </w:rPr>
        <w:t>равила землепользования и застройки Ковылкинского сельского поселения в соответствии с действующим законодательством.</w:t>
      </w:r>
    </w:p>
    <w:p>
      <w:pPr>
        <w:pStyle w:val="1"/>
        <w:shd w:val="clear" w:fill="FFFFFF"/>
        <w:tabs>
          <w:tab w:val="left" w:pos="0" w:leader="none"/>
        </w:tabs>
        <w:spacing w:lineRule="auto" w:line="240"/>
        <w:ind w:firstLine="709"/>
        <w:jc w:val="left"/>
        <w:rPr/>
      </w:pPr>
      <w:r>
        <w:rPr>
          <w:sz w:val="28"/>
          <w:szCs w:val="28"/>
        </w:rPr>
        <w:t>3. Настоящее постановление подлежит официальному опубликованию.</w:t>
      </w:r>
    </w:p>
    <w:p>
      <w:pPr>
        <w:pStyle w:val="1"/>
        <w:keepNext/>
        <w:shd w:val="clear" w:fill="FFFFFF"/>
        <w:tabs>
          <w:tab w:val="left" w:pos="0" w:leader="none"/>
        </w:tabs>
        <w:spacing w:lineRule="auto" w:line="240" w:before="0" w:after="142"/>
        <w:ind w:right="280" w:firstLine="709"/>
        <w:contextualSpacing/>
        <w:jc w:val="left"/>
        <w:rPr/>
      </w:pPr>
      <w:r>
        <w:rPr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Style17"/>
        <w:suppressAutoHyphens w:val="true"/>
        <w:spacing w:lineRule="atLeast" w:line="216" w:before="0" w:after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сельского поселения                                         </w:t>
        <w:tab/>
        <w:t>Лачугина Т.В.</w:t>
      </w:r>
    </w:p>
    <w:sectPr>
      <w:type w:val="nextPage"/>
      <w:pgSz w:w="11906" w:h="16838"/>
      <w:pgMar w:left="1470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20b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5820bf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Pr>
      <w:rFonts w:cs="Times New Roman"/>
    </w:rPr>
  </w:style>
  <w:style w:type="character" w:styleId="Style15">
    <w:name w:val="Выделение"/>
    <w:basedOn w:val="DefaultParagraphFont"/>
    <w:qFormat/>
    <w:rPr>
      <w:rFonts w:cs="Times New Roman"/>
      <w:i/>
      <w:iCs/>
    </w:rPr>
  </w:style>
  <w:style w:type="paragraph" w:styleId="Style16" w:customStyle="1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4"/>
      <w:szCs w:val="20"/>
      <w:lang w:val="ru-RU" w:eastAsia="zh-CN" w:bidi="ar-SA"/>
    </w:rPr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Sdfootnote1" w:customStyle="1">
    <w:name w:val="sdfootnote1"/>
    <w:basedOn w:val="Normal"/>
    <w:qFormat/>
    <w:pPr>
      <w:spacing w:beforeAutospacing="1" w:after="0"/>
      <w:ind w:left="340" w:hanging="340"/>
    </w:pPr>
    <w:rPr>
      <w:sz w:val="20"/>
      <w:szCs w:val="20"/>
    </w:rPr>
  </w:style>
  <w:style w:type="paragraph" w:styleId="1">
    <w:name w:val="Основной текст1"/>
    <w:basedOn w:val="Normal"/>
    <w:qFormat/>
    <w:pPr>
      <w:widowControl w:val="false"/>
      <w:shd w:val="clear" w:fill="FFFFFF"/>
      <w:spacing w:lineRule="exact" w:line="322"/>
      <w:jc w:val="center"/>
    </w:pPr>
    <w:rPr>
      <w:sz w:val="27"/>
      <w:szCs w:val="27"/>
    </w:rPr>
  </w:style>
  <w:style w:type="paragraph" w:styleId="Style21">
    <w:name w:val="Без интервала"/>
    <w:qFormat/>
    <w:pPr>
      <w:widowControl/>
      <w:bidi w:val="0"/>
      <w:jc w:val="left"/>
    </w:pPr>
    <w:rPr>
      <w:rFonts w:ascii="Calibri" w:hAnsi="Calibri" w:eastAsia="Times New Roman" w:cs="Calibri" w:asciiTheme="minorHAnsi" w:hAnsiTheme="minorHAns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Application>LibreOffice/5.3.3.2$Windows_X86_64 LibreOffice_project/3d9a8b4b4e538a85e0782bd6c2d430bafe583448</Application>
  <Pages>1</Pages>
  <Words>162</Words>
  <Characters>1255</Characters>
  <CharactersWithSpaces>1513</CharactersWithSpaces>
  <Paragraphs>17</Paragraphs>
  <Company>uknow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2005-12-31T23:09:00Z</dcterms:created>
  <dc:creator>ghost</dc:creator>
  <dc:description/>
  <dc:language>ru-RU</dc:language>
  <cp:lastModifiedBy/>
  <cp:lastPrinted>2022-03-28T08:28:00Z</cp:lastPrinted>
  <dcterms:modified xsi:type="dcterms:W3CDTF">2022-09-13T14:34:45Z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