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79388128"/>
    <w:bookmarkEnd w:id="0"/>
    <w:p w:rsidR="00E974C7" w:rsidRDefault="008E78FB">
      <w:r w:rsidRPr="00606DCE">
        <w:object w:dxaOrig="9600" w:dyaOrig="12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38.25pt" o:ole="">
            <v:imagedata r:id="rId5" o:title=""/>
          </v:shape>
          <o:OLEObject Type="Embed" ProgID="Word.Document.8" ShapeID="_x0000_i1025" DrawAspect="Content" ObjectID="_1679389412" r:id="rId6">
            <o:FieldCodes>\s</o:FieldCodes>
          </o:OLEObject>
        </w:object>
      </w:r>
    </w:p>
    <w:p w:rsidR="008E78FB" w:rsidRDefault="008E78FB">
      <w:bookmarkStart w:id="1" w:name="_GoBack"/>
      <w:bookmarkEnd w:id="1"/>
    </w:p>
    <w:p w:rsidR="008E78FB" w:rsidRDefault="008E78FB"/>
    <w:p w:rsidR="008E78FB" w:rsidRDefault="008E78FB"/>
    <w:p w:rsidR="008E78FB" w:rsidRDefault="008E78FB" w:rsidP="008E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8E78FB" w:rsidRDefault="008E78FB" w:rsidP="008E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Постановлению Администрации </w:t>
      </w:r>
    </w:p>
    <w:p w:rsidR="008E78FB" w:rsidRDefault="008E78FB" w:rsidP="008E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сельского поселения </w:t>
      </w:r>
    </w:p>
    <w:p w:rsidR="008E78FB" w:rsidRDefault="008E78FB" w:rsidP="008E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64 от 30.12.2020</w:t>
      </w:r>
    </w:p>
    <w:p w:rsidR="008E78FB" w:rsidRDefault="008E78FB" w:rsidP="008E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78FB" w:rsidRDefault="008E78FB" w:rsidP="008E7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о проведении аттестации муниципальных служащих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принято в соответствии со статьей 18 Федерального закона от 2 марта 2007 года № 25-ФЗ «О муниципальной службе в Российской Федерации» и определяет порядок и условия проведения аттестации муниципальных служащих Ковылкинского сельского поселения.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3. Аттестации не подлежат следующие муниципальные служащие: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замещающие должности муниципальной службы менее одного года;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достигшие возраста 60 лет;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3) беременные женщины;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II. Организация проведения аттестации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 содержащий положения: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формировании аттестационной комиссии;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утверждении графика проведения аттестации;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 составлении списков муниципальных служащих, подлежащих аттестации;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 подготовке документов, необходимых для работы аттестационной комиссии.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5. Аттестационная комиссия формируется правовым актом соответствующего органа местного самоуправления. Указанным актом определяются состав аттестационной комиссии, сроки и порядок ее работы.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графике проведения аттестации указываются: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 местного самоуправления, подразделения, в которых проводится аттестация;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список муниципальных служащих, подлежащих аттестации;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дата, время и место проведения аттестации;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Отзыв, предусмотренный пунктом 9 настоящего положения, должен содержать следующие сведения о муниципальном служащем: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имя, отчество;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12. Кадровая служба органа местного самоуправления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Проведение аттестации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служащий знакомится с аттестационным листом под расписку.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FB">
        <w:rPr>
          <w:rFonts w:ascii="Times New Roman" w:eastAsia="Times New Roman" w:hAnsi="Times New Roman" w:cs="Times New Roman"/>
          <w:sz w:val="26"/>
          <w:szCs w:val="26"/>
          <w:lang w:eastAsia="ru-RU"/>
        </w:rPr>
        <w:t>22. Муниципальный служащий вправе обжаловать результаты аттестации в судебном порядке.</w:t>
      </w: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FB" w:rsidRPr="008E78FB" w:rsidRDefault="008E78FB" w:rsidP="008E7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E78FB" w:rsidRPr="008E78FB" w:rsidRDefault="008E78FB" w:rsidP="008E7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8FB" w:rsidRPr="008E78FB" w:rsidRDefault="008E78FB" w:rsidP="008E78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8FB" w:rsidRDefault="008E78FB"/>
    <w:sectPr w:rsidR="008E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C9"/>
    <w:rsid w:val="001406EB"/>
    <w:rsid w:val="00606DCE"/>
    <w:rsid w:val="008E78FB"/>
    <w:rsid w:val="00BC60C9"/>
    <w:rsid w:val="00E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dcterms:created xsi:type="dcterms:W3CDTF">2021-04-08T08:55:00Z</dcterms:created>
  <dcterms:modified xsi:type="dcterms:W3CDTF">2021-04-08T09:17:00Z</dcterms:modified>
</cp:coreProperties>
</file>