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2B394B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2B394B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972067" w:rsidRDefault="00F74BB4" w:rsidP="00F74BB4">
      <w:pPr>
        <w:rPr>
          <w:sz w:val="28"/>
          <w:szCs w:val="28"/>
        </w:rPr>
      </w:pP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  <w:r w:rsidRPr="00972067">
        <w:rPr>
          <w:sz w:val="28"/>
          <w:szCs w:val="28"/>
        </w:rPr>
        <w:tab/>
      </w:r>
    </w:p>
    <w:p w:rsidR="00F74BB4" w:rsidRPr="001E0913" w:rsidRDefault="00972067" w:rsidP="00F74BB4">
      <w:pPr>
        <w:jc w:val="both"/>
        <w:rPr>
          <w:color w:val="FF0000"/>
          <w:sz w:val="28"/>
          <w:szCs w:val="28"/>
        </w:rPr>
      </w:pPr>
      <w:r w:rsidRPr="00972067">
        <w:rPr>
          <w:sz w:val="28"/>
          <w:szCs w:val="28"/>
        </w:rPr>
        <w:t>09</w:t>
      </w:r>
      <w:r w:rsidR="009A66B9" w:rsidRPr="00972067">
        <w:rPr>
          <w:sz w:val="28"/>
          <w:szCs w:val="28"/>
        </w:rPr>
        <w:t xml:space="preserve"> </w:t>
      </w:r>
      <w:r w:rsidRPr="00972067">
        <w:rPr>
          <w:sz w:val="28"/>
          <w:szCs w:val="28"/>
        </w:rPr>
        <w:t>января</w:t>
      </w:r>
      <w:r w:rsidR="002661A0" w:rsidRPr="00972067">
        <w:rPr>
          <w:sz w:val="28"/>
          <w:szCs w:val="28"/>
        </w:rPr>
        <w:t xml:space="preserve"> 201</w:t>
      </w:r>
      <w:r w:rsidRPr="00972067">
        <w:rPr>
          <w:sz w:val="28"/>
          <w:szCs w:val="28"/>
        </w:rPr>
        <w:t>9</w:t>
      </w:r>
      <w:r w:rsidR="00F74BB4" w:rsidRPr="00972067">
        <w:rPr>
          <w:sz w:val="28"/>
          <w:szCs w:val="28"/>
        </w:rPr>
        <w:t xml:space="preserve"> г.     </w:t>
      </w:r>
      <w:r w:rsidR="00F74BB4" w:rsidRPr="00972067">
        <w:rPr>
          <w:sz w:val="28"/>
          <w:szCs w:val="28"/>
        </w:rPr>
        <w:tab/>
      </w:r>
      <w:r w:rsidR="00F74BB4" w:rsidRPr="00972067">
        <w:rPr>
          <w:sz w:val="28"/>
          <w:szCs w:val="28"/>
        </w:rPr>
        <w:tab/>
        <w:t xml:space="preserve">        №</w:t>
      </w:r>
      <w:r w:rsidRPr="00972067">
        <w:rPr>
          <w:sz w:val="28"/>
          <w:szCs w:val="28"/>
        </w:rPr>
        <w:t>3</w:t>
      </w:r>
      <w:r w:rsidR="00F74BB4" w:rsidRPr="00972067">
        <w:rPr>
          <w:sz w:val="28"/>
          <w:szCs w:val="28"/>
        </w:rPr>
        <w:tab/>
        <w:t xml:space="preserve">  </w:t>
      </w:r>
      <w:r w:rsidR="002661A0" w:rsidRPr="00972067">
        <w:rPr>
          <w:sz w:val="28"/>
          <w:szCs w:val="28"/>
        </w:rPr>
        <w:t xml:space="preserve">            </w:t>
      </w:r>
      <w:r w:rsidR="00F74BB4" w:rsidRPr="00972067">
        <w:rPr>
          <w:sz w:val="28"/>
          <w:szCs w:val="28"/>
        </w:rPr>
        <w:t xml:space="preserve">          </w:t>
      </w:r>
      <w:r w:rsidR="0075180D" w:rsidRPr="00972067">
        <w:rPr>
          <w:sz w:val="28"/>
          <w:szCs w:val="28"/>
        </w:rPr>
        <w:t xml:space="preserve">        </w:t>
      </w:r>
      <w:r w:rsidR="00F74BB4" w:rsidRPr="00972067">
        <w:rPr>
          <w:sz w:val="28"/>
          <w:szCs w:val="28"/>
        </w:rPr>
        <w:t xml:space="preserve">х. </w:t>
      </w:r>
      <w:proofErr w:type="spellStart"/>
      <w:r w:rsidR="00F74BB4" w:rsidRPr="00972067">
        <w:rPr>
          <w:sz w:val="28"/>
          <w:szCs w:val="28"/>
        </w:rPr>
        <w:t>Ковылкин</w:t>
      </w:r>
      <w:proofErr w:type="spellEnd"/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 xml:space="preserve">Об утверждении отчета об исполнении </w:t>
            </w:r>
            <w:proofErr w:type="gramStart"/>
            <w:r w:rsidRPr="007B61D7">
              <w:rPr>
                <w:sz w:val="28"/>
                <w:szCs w:val="28"/>
              </w:rPr>
              <w:t>план</w:t>
            </w:r>
            <w:r w:rsidR="0075180D">
              <w:rPr>
                <w:sz w:val="28"/>
                <w:szCs w:val="28"/>
              </w:rPr>
              <w:t>ов</w:t>
            </w:r>
            <w:r w:rsidRPr="007B61D7">
              <w:rPr>
                <w:sz w:val="28"/>
                <w:szCs w:val="28"/>
              </w:rPr>
              <w:t xml:space="preserve">  реализации</w:t>
            </w:r>
            <w:proofErr w:type="gramEnd"/>
            <w:r w:rsidRPr="007B61D7">
              <w:rPr>
                <w:sz w:val="28"/>
                <w:szCs w:val="28"/>
              </w:rPr>
              <w:t xml:space="preserve"> муниципальн</w:t>
            </w:r>
            <w:r w:rsidR="0075180D">
              <w:rPr>
                <w:sz w:val="28"/>
                <w:szCs w:val="28"/>
              </w:rPr>
              <w:t>ых  программ</w:t>
            </w:r>
            <w:r w:rsidRPr="007B61D7">
              <w:rPr>
                <w:sz w:val="28"/>
                <w:szCs w:val="28"/>
              </w:rPr>
              <w:t xml:space="preserve"> </w:t>
            </w:r>
            <w:proofErr w:type="spellStart"/>
            <w:r w:rsidRPr="007B61D7">
              <w:rPr>
                <w:sz w:val="28"/>
                <w:szCs w:val="28"/>
              </w:rPr>
              <w:t>Ковылкинского</w:t>
            </w:r>
            <w:proofErr w:type="spellEnd"/>
            <w:r w:rsidRPr="007B61D7">
              <w:rPr>
                <w:sz w:val="28"/>
                <w:szCs w:val="28"/>
              </w:rPr>
              <w:t xml:space="preserve"> сельского поселения за  201</w:t>
            </w:r>
            <w:r w:rsidR="008E0F5D">
              <w:rPr>
                <w:sz w:val="28"/>
                <w:szCs w:val="28"/>
              </w:rPr>
              <w:t>8</w:t>
            </w:r>
            <w:r w:rsidRPr="007B61D7">
              <w:rPr>
                <w:sz w:val="28"/>
                <w:szCs w:val="28"/>
              </w:rPr>
              <w:t xml:space="preserve"> год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7B61D7">
        <w:rPr>
          <w:sz w:val="28"/>
          <w:szCs w:val="28"/>
        </w:rPr>
        <w:t>Ковылкинского</w:t>
      </w:r>
      <w:proofErr w:type="spellEnd"/>
      <w:r w:rsidRPr="007B61D7">
        <w:rPr>
          <w:sz w:val="28"/>
          <w:szCs w:val="28"/>
        </w:rPr>
        <w:t xml:space="preserve">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 xml:space="preserve">Об утверждении Методических рекомендаций по разработке и реализации муниципальных </w:t>
      </w:r>
      <w:proofErr w:type="gramStart"/>
      <w:r w:rsidRPr="007B61D7">
        <w:rPr>
          <w:bCs/>
          <w:iCs/>
          <w:sz w:val="28"/>
          <w:szCs w:val="28"/>
        </w:rPr>
        <w:t xml:space="preserve">программ  </w:t>
      </w:r>
      <w:proofErr w:type="spellStart"/>
      <w:r w:rsidRPr="007B61D7">
        <w:rPr>
          <w:bCs/>
          <w:iCs/>
          <w:sz w:val="28"/>
          <w:szCs w:val="28"/>
        </w:rPr>
        <w:t>Ковылкинского</w:t>
      </w:r>
      <w:proofErr w:type="spellEnd"/>
      <w:proofErr w:type="gramEnd"/>
      <w:r w:rsidRPr="007B61D7">
        <w:rPr>
          <w:bCs/>
          <w:iCs/>
          <w:sz w:val="28"/>
          <w:szCs w:val="28"/>
        </w:rPr>
        <w:t xml:space="preserve">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</w:t>
      </w:r>
      <w:proofErr w:type="gramStart"/>
      <w:r w:rsidRPr="00AB687B">
        <w:rPr>
          <w:sz w:val="26"/>
          <w:szCs w:val="26"/>
        </w:rPr>
        <w:t>Ю :</w:t>
      </w:r>
      <w:proofErr w:type="gramEnd"/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>отчет об исполнении план</w:t>
      </w:r>
      <w:r w:rsidR="0075180D">
        <w:rPr>
          <w:sz w:val="28"/>
          <w:szCs w:val="28"/>
        </w:rPr>
        <w:t>ов</w:t>
      </w:r>
      <w:r w:rsidRPr="007B61D7">
        <w:rPr>
          <w:sz w:val="28"/>
          <w:szCs w:val="28"/>
        </w:rPr>
        <w:t xml:space="preserve"> реализации </w:t>
      </w:r>
      <w:r w:rsidR="00F74BB4" w:rsidRPr="007B61D7">
        <w:rPr>
          <w:sz w:val="28"/>
          <w:szCs w:val="28"/>
        </w:rPr>
        <w:t>муниципальн</w:t>
      </w:r>
      <w:r w:rsidR="0075180D">
        <w:rPr>
          <w:sz w:val="28"/>
          <w:szCs w:val="28"/>
        </w:rPr>
        <w:t>ых программ</w:t>
      </w:r>
      <w:r w:rsidR="00F74BB4" w:rsidRPr="007B61D7">
        <w:rPr>
          <w:sz w:val="28"/>
          <w:szCs w:val="28"/>
        </w:rPr>
        <w:t xml:space="preserve"> </w:t>
      </w:r>
      <w:proofErr w:type="spellStart"/>
      <w:r w:rsidR="00F74BB4" w:rsidRPr="007B61D7">
        <w:rPr>
          <w:sz w:val="28"/>
          <w:szCs w:val="28"/>
        </w:rPr>
        <w:t>Ковылкинского</w:t>
      </w:r>
      <w:proofErr w:type="spellEnd"/>
      <w:r w:rsidR="00F74BB4" w:rsidRPr="007B61D7">
        <w:rPr>
          <w:sz w:val="28"/>
          <w:szCs w:val="28"/>
        </w:rPr>
        <w:t xml:space="preserve"> сельского поселения </w:t>
      </w:r>
      <w:r w:rsidR="007B61D7" w:rsidRPr="007B61D7">
        <w:rPr>
          <w:sz w:val="28"/>
          <w:szCs w:val="28"/>
        </w:rPr>
        <w:t>за 201</w:t>
      </w:r>
      <w:r w:rsidR="0075180D">
        <w:rPr>
          <w:sz w:val="28"/>
          <w:szCs w:val="28"/>
        </w:rPr>
        <w:t xml:space="preserve">8 </w:t>
      </w:r>
      <w:r w:rsidR="007B61D7" w:rsidRPr="007B61D7">
        <w:rPr>
          <w:sz w:val="28"/>
          <w:szCs w:val="28"/>
        </w:rPr>
        <w:t>год</w:t>
      </w:r>
      <w:r w:rsidRPr="007B61D7">
        <w:rPr>
          <w:sz w:val="28"/>
          <w:szCs w:val="28"/>
        </w:rPr>
        <w:t xml:space="preserve"> согласно приложениям</w:t>
      </w:r>
      <w:r w:rsidR="00CD1D85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proofErr w:type="gramStart"/>
      <w:r w:rsidR="00F74BB4" w:rsidRPr="007B61D7">
        <w:rPr>
          <w:sz w:val="28"/>
          <w:szCs w:val="28"/>
        </w:rPr>
        <w:t>собой</w:t>
      </w:r>
      <w:proofErr w:type="gramEnd"/>
      <w:r w:rsidR="00F74BB4" w:rsidRPr="007B61D7">
        <w:rPr>
          <w:sz w:val="28"/>
          <w:szCs w:val="28"/>
        </w:rPr>
        <w:t xml:space="preserve">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proofErr w:type="gramStart"/>
      <w:r w:rsidRPr="002B394B">
        <w:rPr>
          <w:sz w:val="28"/>
          <w:szCs w:val="28"/>
        </w:rPr>
        <w:t xml:space="preserve">Глава  </w:t>
      </w:r>
      <w:r w:rsidR="00554E4B">
        <w:rPr>
          <w:sz w:val="28"/>
          <w:szCs w:val="28"/>
        </w:rPr>
        <w:t>Администрации</w:t>
      </w:r>
      <w:proofErr w:type="gramEnd"/>
      <w:r w:rsidR="00554E4B">
        <w:rPr>
          <w:sz w:val="28"/>
          <w:szCs w:val="28"/>
        </w:rPr>
        <w:t xml:space="preserve">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F74BB4" w:rsidRDefault="00F74BB4" w:rsidP="00F74BB4">
      <w:pPr>
        <w:jc w:val="both"/>
        <w:rPr>
          <w:sz w:val="28"/>
          <w:szCs w:val="28"/>
        </w:rPr>
      </w:pPr>
      <w:proofErr w:type="gramStart"/>
      <w:r w:rsidRPr="002B394B">
        <w:rPr>
          <w:sz w:val="28"/>
          <w:szCs w:val="28"/>
        </w:rPr>
        <w:t>сельского  поселения</w:t>
      </w:r>
      <w:proofErr w:type="gramEnd"/>
      <w:r w:rsidRPr="002B394B">
        <w:rPr>
          <w:sz w:val="28"/>
          <w:szCs w:val="28"/>
        </w:rPr>
        <w:t xml:space="preserve">                                                             Т.В. </w:t>
      </w:r>
      <w:proofErr w:type="spellStart"/>
      <w:r w:rsidRPr="002B394B">
        <w:rPr>
          <w:sz w:val="28"/>
          <w:szCs w:val="28"/>
        </w:rPr>
        <w:t>Лачугина</w:t>
      </w:r>
      <w:proofErr w:type="spellEnd"/>
      <w:r w:rsidRPr="002B394B">
        <w:rPr>
          <w:sz w:val="28"/>
          <w:szCs w:val="28"/>
        </w:rPr>
        <w:t xml:space="preserve">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right"/>
      </w:pPr>
      <w:r w:rsidRPr="004B54C1">
        <w:lastRenderedPageBreak/>
        <w:t>Приложение 1</w:t>
      </w: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75180D">
        <w:rPr>
          <w:b/>
          <w:sz w:val="28"/>
          <w:szCs w:val="28"/>
        </w:rPr>
        <w:t>«Обеспечение общественного порядка и противодействие преступности»</w:t>
      </w:r>
      <w:r w:rsidR="00A81940">
        <w:rPr>
          <w:sz w:val="28"/>
          <w:szCs w:val="28"/>
        </w:rPr>
        <w:t xml:space="preserve"> отчетный период </w:t>
      </w:r>
      <w:r w:rsidRPr="004B54C1">
        <w:rPr>
          <w:sz w:val="28"/>
          <w:szCs w:val="28"/>
        </w:rPr>
        <w:t>2018 г.</w:t>
      </w:r>
    </w:p>
    <w:p w:rsidR="008E0F5D" w:rsidRPr="00EA12E1" w:rsidRDefault="008E0F5D" w:rsidP="008E0F5D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E0F5D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8E0F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E0F5D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75180D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75180D" w:rsidRPr="00EA12E1" w:rsidRDefault="0075180D" w:rsidP="00EE445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1E0913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75180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</w:t>
            </w:r>
            <w:proofErr w:type="gramStart"/>
            <w:r w:rsidRPr="002B394B">
              <w:t>и .</w:t>
            </w:r>
            <w:proofErr w:type="gramEnd"/>
            <w:r w:rsidRPr="002B394B">
              <w:t>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15C09" w:rsidRDefault="0075180D" w:rsidP="0075180D">
            <w:r w:rsidRPr="00E15C09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Default="0075180D" w:rsidP="0075180D">
            <w:r w:rsidRPr="00E15C09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 w:rsidRPr="00652616">
              <w:t>Контрольное   событие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E96F8B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2 </w:t>
            </w:r>
          </w:p>
        </w:tc>
      </w:tr>
      <w:tr w:rsidR="002E3571" w:rsidRPr="00EA12E1" w:rsidTr="0075180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>Организовать проведение сходов граждан по актуальным проблемам профилактики правонарушений</w:t>
            </w:r>
          </w:p>
          <w:p w:rsidR="0075180D" w:rsidRDefault="0075180D" w:rsidP="002E3571"/>
          <w:p w:rsidR="0075180D" w:rsidRPr="00271ABE" w:rsidRDefault="0075180D" w:rsidP="002E3571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>Информирование граждан о решение проблем посредством общения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271ABE" w:rsidRDefault="002E3571" w:rsidP="002E3571">
            <w:r w:rsidRPr="00271ABE">
              <w:t>Проведение рейдов в местах скопления массового пребывания молодежи,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 xml:space="preserve">Повышение уровня безопасности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 xml:space="preserve">Организация проведение совместных рейдовых проверок объектов торговли на предмет </w:t>
            </w:r>
            <w:proofErr w:type="gramStart"/>
            <w:r w:rsidRPr="00271ABE">
              <w:t>нарушения  законодательства</w:t>
            </w:r>
            <w:proofErr w:type="gramEnd"/>
            <w:r w:rsidRPr="00271ABE">
              <w:t xml:space="preserve"> РФ в сфере оборота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9817AC">
              <w:t>Снижение количества фактов незаконной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</w:t>
            </w:r>
            <w:proofErr w:type="gramStart"/>
            <w:r w:rsidRPr="00EA12E1">
              <w:t xml:space="preserve">событие  </w:t>
            </w:r>
            <w:r w:rsidRPr="00EA12E1">
              <w:br/>
              <w:t>программы</w:t>
            </w:r>
            <w:proofErr w:type="gramEnd"/>
            <w:r w:rsidRPr="00EA12E1"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7D16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D1D85">
        <w:rPr>
          <w:b/>
          <w:i/>
        </w:rPr>
        <w:t>Сведения</w:t>
      </w: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об</w:t>
      </w:r>
      <w:proofErr w:type="gramEnd"/>
      <w:r w:rsidRPr="00CD1D85">
        <w:rPr>
          <w:b/>
          <w:i/>
        </w:rPr>
        <w:t xml:space="preserve"> использовании областного бюджета, федерального, местного бюджета</w:t>
      </w: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и</w:t>
      </w:r>
      <w:proofErr w:type="gramEnd"/>
      <w:r w:rsidRPr="00CD1D85">
        <w:rPr>
          <w:b/>
          <w:i/>
        </w:rPr>
        <w:t xml:space="preserve"> внебюджетных источников на реализацию</w:t>
      </w:r>
    </w:p>
    <w:p w:rsidR="00D27D16" w:rsidRPr="00CD1D85" w:rsidRDefault="00D27D16" w:rsidP="00D27D16">
      <w:pPr>
        <w:jc w:val="center"/>
        <w:rPr>
          <w:b/>
          <w:i/>
        </w:rPr>
      </w:pPr>
      <w:proofErr w:type="gramStart"/>
      <w:r w:rsidRPr="00CD1D85">
        <w:rPr>
          <w:b/>
          <w:i/>
        </w:rPr>
        <w:t>муниципальной</w:t>
      </w:r>
      <w:proofErr w:type="gramEnd"/>
      <w:r w:rsidRPr="00CD1D85">
        <w:rPr>
          <w:b/>
          <w:i/>
        </w:rPr>
        <w:t xml:space="preserve"> программы </w:t>
      </w:r>
      <w:proofErr w:type="spellStart"/>
      <w:r w:rsidRPr="00CD1D85">
        <w:rPr>
          <w:b/>
          <w:i/>
        </w:rPr>
        <w:t>Ковылкинского</w:t>
      </w:r>
      <w:proofErr w:type="spellEnd"/>
      <w:r w:rsidRPr="00CD1D85">
        <w:rPr>
          <w:b/>
          <w:i/>
        </w:rPr>
        <w:t xml:space="preserve"> сельского поселения </w:t>
      </w:r>
      <w:r w:rsidRPr="00D27D16">
        <w:rPr>
          <w:b/>
          <w:i/>
        </w:rPr>
        <w:t>«Обеспечение общественного порядка и противодействие преступности»</w:t>
      </w:r>
      <w:r>
        <w:rPr>
          <w:b/>
          <w:i/>
        </w:rPr>
        <w:t xml:space="preserve"> </w:t>
      </w:r>
      <w:r w:rsidRPr="00CD1D85">
        <w:rPr>
          <w:b/>
          <w:i/>
        </w:rPr>
        <w:t>за  201</w:t>
      </w:r>
      <w:r>
        <w:rPr>
          <w:b/>
          <w:i/>
        </w:rPr>
        <w:t>8</w:t>
      </w:r>
      <w:r w:rsidRPr="00CD1D85">
        <w:rPr>
          <w:b/>
          <w:i/>
        </w:rPr>
        <w:t xml:space="preserve"> г.</w:t>
      </w:r>
    </w:p>
    <w:p w:rsidR="00D27D16" w:rsidRPr="00CD1D85" w:rsidRDefault="00D27D16" w:rsidP="00D27D16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D27D16" w:rsidRPr="00CD1D85" w:rsidTr="00FD2906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Наименование      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>программы,</w:t>
            </w:r>
          </w:p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основного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мероприятия,</w:t>
            </w:r>
          </w:p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мероприятия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Объем   </w:t>
            </w:r>
            <w:r w:rsidRPr="00CD1D85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D1D85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Фактические </w:t>
            </w:r>
            <w:r w:rsidRPr="00CD1D85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D27D16" w:rsidRPr="00CD1D85" w:rsidTr="00FD2906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5</w:t>
            </w:r>
          </w:p>
        </w:tc>
      </w:tr>
      <w:tr w:rsidR="00D27D16" w:rsidRPr="00CD1D85" w:rsidTr="00FD2906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  <w:r w:rsidRPr="00CD1D85">
              <w:t xml:space="preserve">Муниципальная </w:t>
            </w:r>
            <w:r w:rsidRPr="00CD1D85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27D16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всего</w:t>
            </w:r>
            <w:proofErr w:type="gramEnd"/>
            <w:r w:rsidRPr="00CD1D85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</w:tr>
      <w:tr w:rsidR="00D27D16" w:rsidRPr="00CD1D85" w:rsidTr="00FD2906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областной</w:t>
            </w:r>
            <w:proofErr w:type="gramEnd"/>
            <w:r w:rsidRPr="00CD1D85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D2906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федеральный</w:t>
            </w:r>
            <w:proofErr w:type="gramEnd"/>
            <w:r w:rsidRPr="00CD1D85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D2906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местный</w:t>
            </w:r>
            <w:proofErr w:type="gramEnd"/>
            <w:r w:rsidRPr="00CD1D85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</w:tr>
      <w:tr w:rsidR="00D27D16" w:rsidRPr="00CD1D85" w:rsidTr="00FD2906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внебюджетные</w:t>
            </w:r>
            <w:proofErr w:type="gramEnd"/>
            <w:r w:rsidRPr="00CD1D85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D2906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областной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D2906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D2906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местный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D27D16" w:rsidRPr="00CD1D85" w:rsidTr="00FD2906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6" w:rsidRPr="00CD1D85" w:rsidRDefault="00D27D16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</w:tbl>
    <w:p w:rsidR="00D27D16" w:rsidRPr="002B394B" w:rsidRDefault="00D27D16" w:rsidP="00D27D16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AE48DA" w:rsidRDefault="00AE48DA" w:rsidP="00AE48DA">
      <w:pPr>
        <w:widowControl w:val="0"/>
        <w:autoSpaceDE w:val="0"/>
        <w:autoSpaceDN w:val="0"/>
        <w:adjustRightInd w:val="0"/>
        <w:jc w:val="right"/>
      </w:pPr>
      <w:r>
        <w:t xml:space="preserve">Приложение 2 </w:t>
      </w:r>
    </w:p>
    <w:p w:rsidR="00AE48DA" w:rsidRPr="004B54C1" w:rsidRDefault="00AE48DA" w:rsidP="00AE48DA">
      <w:pPr>
        <w:widowControl w:val="0"/>
        <w:autoSpaceDE w:val="0"/>
        <w:autoSpaceDN w:val="0"/>
        <w:adjustRightInd w:val="0"/>
        <w:jc w:val="right"/>
      </w:pPr>
    </w:p>
    <w:p w:rsidR="00AE48DA" w:rsidRPr="00AE48DA" w:rsidRDefault="00AE48DA" w:rsidP="00AE48DA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AE48DA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BA622F">
        <w:rPr>
          <w:sz w:val="28"/>
          <w:szCs w:val="28"/>
        </w:rPr>
        <w:t xml:space="preserve">  </w:t>
      </w:r>
      <w:r w:rsidRPr="004B54C1">
        <w:rPr>
          <w:sz w:val="28"/>
          <w:szCs w:val="28"/>
        </w:rPr>
        <w:t>отчетный период 2018 г.</w:t>
      </w:r>
    </w:p>
    <w:p w:rsidR="00AE48DA" w:rsidRPr="00EA12E1" w:rsidRDefault="00AE48DA" w:rsidP="00AE48DA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AE48DA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48DA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AE48D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901B28" w:rsidRPr="00EA12E1" w:rsidTr="00466B4B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Лось Т.Н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защищенности граждан от КГЛ, ЛЗН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грамотности специалистов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Изготовление и распространение плакатов, аншлагов, памяток для населения муниципального образования по способам защиты от ЧС мирного и военного времени</w:t>
            </w:r>
          </w:p>
          <w:p w:rsidR="00901B28" w:rsidRPr="00271ABE" w:rsidRDefault="00901B28" w:rsidP="00901B28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71ABE" w:rsidRDefault="00901B28" w:rsidP="00901B28">
            <w:r w:rsidRPr="00AE48DA">
              <w:t>Приобретение и перезарядка огнетушителей, закупка пожарно-технического оборудования и инвентаря,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Оснащение первичных средств и проверка их готовности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C964F0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 xml:space="preserve">Организация работы по созданию, оснащению и </w:t>
            </w:r>
            <w:r w:rsidRPr="002568B5">
              <w:lastRenderedPageBreak/>
              <w:t>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Положительная работа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332DC6" w:rsidP="00901B2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332DC6" w:rsidP="00901B28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332DC6" w:rsidP="00901B28">
            <w:pPr>
              <w:jc w:val="center"/>
            </w:pPr>
            <w:r>
              <w:t>0</w:t>
            </w:r>
            <w:r w:rsidR="00A81940">
              <w:t>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lastRenderedPageBreak/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2568B5">
              <w:t>Обеспечение готовности и источников противопожарного водоснабжения для забора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Улучшение работы источников для забора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D62539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Информирование населения о проводимых профилактических мероприятий по ГО и ЧС и пожарной безопасности через средства массовой информации, телевидения,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.Карпова</w:t>
            </w:r>
            <w:proofErr w:type="gramEnd"/>
            <w:r>
              <w:t xml:space="preserve">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AE48DA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Подвоз воды для тушения пожаров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Снижение количества имущественного вреда при пожарах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 xml:space="preserve">Опашка и </w:t>
            </w:r>
            <w:proofErr w:type="spellStart"/>
            <w:r w:rsidRPr="00AE48DA">
              <w:t>обкашивание</w:t>
            </w:r>
            <w:proofErr w:type="spellEnd"/>
            <w:r w:rsidRPr="00AE48DA">
              <w:t xml:space="preserve"> населенного пункта, и </w:t>
            </w:r>
            <w:proofErr w:type="spellStart"/>
            <w:r w:rsidRPr="00AE48DA">
              <w:t>т.д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Кульчугаева</w:t>
            </w:r>
            <w:proofErr w:type="spellEnd"/>
            <w:r>
              <w:t xml:space="preserve"> </w:t>
            </w:r>
            <w:proofErr w:type="spellStart"/>
            <w:r>
              <w:t>В.Н.Лось</w:t>
            </w:r>
            <w:proofErr w:type="spellEnd"/>
            <w:r>
              <w:t xml:space="preserve"> Т.Н.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8402C4">
              <w:t>Обеспечение мер по противодействию пожарам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EA7A97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</w:t>
            </w:r>
            <w:proofErr w:type="gramStart"/>
            <w:r w:rsidRPr="00EA12E1">
              <w:t xml:space="preserve">событие  </w:t>
            </w:r>
            <w:r w:rsidRPr="00EA12E1">
              <w:br/>
              <w:t>программы</w:t>
            </w:r>
            <w:proofErr w:type="gramEnd"/>
            <w:r w:rsidRPr="00EA12E1"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72067" w:rsidRDefault="00972067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D1D85">
        <w:rPr>
          <w:b/>
          <w:i/>
        </w:rPr>
        <w:lastRenderedPageBreak/>
        <w:t>Сведения</w:t>
      </w: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об</w:t>
      </w:r>
      <w:proofErr w:type="gramEnd"/>
      <w:r w:rsidRPr="00CD1D85">
        <w:rPr>
          <w:b/>
          <w:i/>
        </w:rPr>
        <w:t xml:space="preserve"> использовании областного бюджета, федерального, местного бюджета</w:t>
      </w: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CD1D85">
        <w:rPr>
          <w:b/>
          <w:i/>
        </w:rPr>
        <w:t>и</w:t>
      </w:r>
      <w:proofErr w:type="gramEnd"/>
      <w:r w:rsidRPr="00CD1D85">
        <w:rPr>
          <w:b/>
          <w:i/>
        </w:rPr>
        <w:t xml:space="preserve"> внебюджетных источников на реализацию</w:t>
      </w:r>
    </w:p>
    <w:p w:rsidR="00CD1D85" w:rsidRPr="00CD1D85" w:rsidRDefault="00CD1D85" w:rsidP="00CD1D85">
      <w:pPr>
        <w:jc w:val="center"/>
        <w:rPr>
          <w:b/>
          <w:i/>
        </w:rPr>
      </w:pPr>
      <w:proofErr w:type="gramStart"/>
      <w:r w:rsidRPr="00CD1D85">
        <w:rPr>
          <w:b/>
          <w:i/>
        </w:rPr>
        <w:t>муниципальной</w:t>
      </w:r>
      <w:proofErr w:type="gramEnd"/>
      <w:r w:rsidRPr="00CD1D85">
        <w:rPr>
          <w:b/>
          <w:i/>
        </w:rPr>
        <w:t xml:space="preserve"> программы </w:t>
      </w:r>
      <w:proofErr w:type="spellStart"/>
      <w:r w:rsidRPr="00CD1D85">
        <w:rPr>
          <w:b/>
          <w:i/>
        </w:rPr>
        <w:t>Ковылкинского</w:t>
      </w:r>
      <w:proofErr w:type="spellEnd"/>
      <w:r w:rsidRPr="00CD1D85">
        <w:rPr>
          <w:b/>
          <w:i/>
        </w:rPr>
        <w:t xml:space="preserve"> сельского поселения «Защита населения и территории от </w:t>
      </w:r>
      <w:proofErr w:type="spellStart"/>
      <w:r w:rsidRPr="00CD1D85">
        <w:rPr>
          <w:b/>
          <w:i/>
        </w:rPr>
        <w:t>черезвычайных</w:t>
      </w:r>
      <w:proofErr w:type="spellEnd"/>
      <w:r w:rsidRPr="00CD1D85">
        <w:rPr>
          <w:b/>
          <w:i/>
        </w:rPr>
        <w:t xml:space="preserve"> ситуаций , обеспечение пожарной безопасности на водных объектах» за  201</w:t>
      </w:r>
      <w:r>
        <w:rPr>
          <w:b/>
          <w:i/>
        </w:rPr>
        <w:t>8</w:t>
      </w:r>
      <w:r w:rsidRPr="00CD1D85">
        <w:rPr>
          <w:b/>
          <w:i/>
        </w:rPr>
        <w:t xml:space="preserve"> г.</w:t>
      </w:r>
    </w:p>
    <w:p w:rsidR="00CD1D85" w:rsidRPr="00CD1D85" w:rsidRDefault="00CD1D85" w:rsidP="00CD1D8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CD1D85" w:rsidRPr="00CD1D85" w:rsidTr="00FD2906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Наименование      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D1D85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D1D85">
              <w:rPr>
                <w:rFonts w:eastAsia="Calibri"/>
                <w:lang w:eastAsia="en-US"/>
              </w:rPr>
              <w:br/>
              <w:t>программы,</w:t>
            </w:r>
          </w:p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основного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мероприятия,</w:t>
            </w:r>
          </w:p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мероприятия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Объем   </w:t>
            </w:r>
            <w:r w:rsidRPr="00CD1D85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D1D85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 xml:space="preserve">Фактические </w:t>
            </w:r>
            <w:r w:rsidRPr="00CD1D85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CD1D85" w:rsidRPr="00CD1D85" w:rsidTr="00FD2906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D1D85">
              <w:rPr>
                <w:rFonts w:eastAsia="Calibri"/>
                <w:lang w:eastAsia="en-US"/>
              </w:rPr>
              <w:t>5</w:t>
            </w:r>
          </w:p>
        </w:tc>
      </w:tr>
      <w:tr w:rsidR="00CD1D85" w:rsidRPr="00CD1D85" w:rsidTr="00FD2906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r w:rsidRPr="00CD1D85">
              <w:t xml:space="preserve">Муниципальная </w:t>
            </w:r>
            <w:r w:rsidRPr="00CD1D85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D1D85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D1D85">
              <w:rPr>
                <w:rFonts w:eastAsia="Calibri"/>
                <w:sz w:val="28"/>
                <w:szCs w:val="28"/>
                <w:lang w:eastAsia="en-US"/>
              </w:rPr>
              <w:t xml:space="preserve">Защита населения и территории от </w:t>
            </w:r>
            <w:proofErr w:type="spellStart"/>
            <w:r w:rsidRPr="00CD1D85">
              <w:rPr>
                <w:rFonts w:eastAsia="Calibri"/>
                <w:sz w:val="28"/>
                <w:szCs w:val="28"/>
                <w:lang w:eastAsia="en-US"/>
              </w:rPr>
              <w:t>черезвычайных</w:t>
            </w:r>
            <w:proofErr w:type="spellEnd"/>
            <w:r w:rsidRPr="00CD1D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D1D85">
              <w:rPr>
                <w:rFonts w:eastAsia="Calibri"/>
                <w:sz w:val="28"/>
                <w:szCs w:val="28"/>
                <w:lang w:eastAsia="en-US"/>
              </w:rPr>
              <w:t>ситуаций ,</w:t>
            </w:r>
            <w:proofErr w:type="gramEnd"/>
            <w:r w:rsidRPr="00CD1D85">
              <w:rPr>
                <w:rFonts w:eastAsia="Calibri"/>
                <w:sz w:val="28"/>
                <w:szCs w:val="28"/>
                <w:lang w:eastAsia="en-US"/>
              </w:rPr>
              <w:t xml:space="preserve"> обеспечение пожарной безопасности на водных объектах</w:t>
            </w:r>
            <w:r w:rsidRPr="00CD1D85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D1D85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D1D85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всего</w:t>
            </w:r>
            <w:proofErr w:type="gramEnd"/>
            <w:r w:rsidRPr="00CD1D85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</w:tr>
      <w:tr w:rsidR="00CD1D85" w:rsidRPr="00CD1D85" w:rsidTr="00FD2906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областной</w:t>
            </w:r>
            <w:proofErr w:type="gramEnd"/>
            <w:r w:rsidRPr="00CD1D85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D2906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федеральный</w:t>
            </w:r>
            <w:proofErr w:type="gramEnd"/>
            <w:r w:rsidRPr="00CD1D85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D2906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местный</w:t>
            </w:r>
            <w:proofErr w:type="gramEnd"/>
            <w:r w:rsidRPr="00CD1D85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964F0" w:rsidP="00CD1D85">
            <w:pPr>
              <w:tabs>
                <w:tab w:val="center" w:pos="4677"/>
                <w:tab w:val="right" w:pos="9355"/>
              </w:tabs>
              <w:jc w:val="center"/>
            </w:pPr>
            <w:r>
              <w:t>7,7</w:t>
            </w:r>
          </w:p>
        </w:tc>
      </w:tr>
      <w:tr w:rsidR="00CD1D85" w:rsidRPr="00CD1D85" w:rsidTr="00FD2906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</w:pPr>
            <w:proofErr w:type="gramStart"/>
            <w:r w:rsidRPr="00CD1D85">
              <w:t>внебюджетные</w:t>
            </w:r>
            <w:proofErr w:type="gramEnd"/>
            <w:r w:rsidRPr="00CD1D85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D2906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областной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D2906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D2906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местный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  <w:tr w:rsidR="00CD1D85" w:rsidRPr="00CD1D85" w:rsidTr="00FD2906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D1D85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CD1D85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85" w:rsidRPr="00CD1D85" w:rsidRDefault="00CD1D85" w:rsidP="00CD1D85">
            <w:pPr>
              <w:tabs>
                <w:tab w:val="center" w:pos="4677"/>
                <w:tab w:val="right" w:pos="9355"/>
              </w:tabs>
              <w:jc w:val="center"/>
            </w:pPr>
            <w:r w:rsidRPr="00CD1D85">
              <w:t>0,0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C964F0" w:rsidRPr="002B394B" w:rsidRDefault="00C964F0" w:rsidP="00D23625">
      <w:pPr>
        <w:widowControl w:val="0"/>
        <w:jc w:val="both"/>
        <w:rPr>
          <w:color w:val="FF0000"/>
          <w:sz w:val="28"/>
          <w:szCs w:val="28"/>
        </w:rPr>
      </w:pPr>
    </w:p>
    <w:p w:rsidR="0087769F" w:rsidRDefault="0087769F" w:rsidP="0087769F">
      <w:pPr>
        <w:widowControl w:val="0"/>
        <w:autoSpaceDE w:val="0"/>
        <w:autoSpaceDN w:val="0"/>
        <w:adjustRightInd w:val="0"/>
        <w:jc w:val="right"/>
      </w:pPr>
      <w:r>
        <w:t>Приложение 3</w:t>
      </w:r>
    </w:p>
    <w:p w:rsidR="0087769F" w:rsidRPr="004B54C1" w:rsidRDefault="0087769F" w:rsidP="0087769F">
      <w:pPr>
        <w:widowControl w:val="0"/>
        <w:autoSpaceDE w:val="0"/>
        <w:autoSpaceDN w:val="0"/>
        <w:adjustRightInd w:val="0"/>
        <w:jc w:val="right"/>
      </w:pPr>
    </w:p>
    <w:p w:rsidR="0087769F" w:rsidRPr="0087769F" w:rsidRDefault="0087769F" w:rsidP="0087769F">
      <w:pPr>
        <w:widowControl w:val="0"/>
        <w:jc w:val="center"/>
        <w:rPr>
          <w:b/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87769F">
        <w:rPr>
          <w:b/>
          <w:sz w:val="28"/>
          <w:szCs w:val="28"/>
        </w:rPr>
        <w:t>«Развитие физической</w:t>
      </w:r>
    </w:p>
    <w:p w:rsidR="0087769F" w:rsidRPr="00AE48DA" w:rsidRDefault="0087769F" w:rsidP="0087769F">
      <w:pPr>
        <w:widowControl w:val="0"/>
        <w:jc w:val="center"/>
        <w:rPr>
          <w:sz w:val="28"/>
          <w:szCs w:val="28"/>
        </w:rPr>
      </w:pPr>
      <w:r w:rsidRPr="0087769F">
        <w:rPr>
          <w:b/>
          <w:sz w:val="28"/>
          <w:szCs w:val="28"/>
        </w:rPr>
        <w:t xml:space="preserve"> </w:t>
      </w:r>
      <w:proofErr w:type="gramStart"/>
      <w:r w:rsidRPr="0087769F">
        <w:rPr>
          <w:b/>
          <w:sz w:val="28"/>
          <w:szCs w:val="28"/>
        </w:rPr>
        <w:t>культуры</w:t>
      </w:r>
      <w:proofErr w:type="gramEnd"/>
      <w:r w:rsidRPr="0087769F">
        <w:rPr>
          <w:b/>
          <w:sz w:val="28"/>
          <w:szCs w:val="28"/>
        </w:rPr>
        <w:t xml:space="preserve"> и спорта» </w:t>
      </w:r>
      <w:r w:rsidRPr="00BA622F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 xml:space="preserve">отчетный период </w:t>
      </w:r>
      <w:r w:rsidRPr="004B54C1">
        <w:rPr>
          <w:sz w:val="28"/>
          <w:szCs w:val="28"/>
        </w:rPr>
        <w:t>2018 г.</w:t>
      </w:r>
    </w:p>
    <w:p w:rsidR="0087769F" w:rsidRPr="00EA12E1" w:rsidRDefault="0087769F" w:rsidP="0087769F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7769F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7769F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69F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7769F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87769F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EA7A97" w:rsidP="0087769F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2768D" w:rsidRDefault="0087769F" w:rsidP="0087769F">
            <w:r w:rsidRPr="00E2768D"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Пузанова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r w:rsidRPr="005A0246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332DC6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Пузанова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proofErr w:type="spellStart"/>
            <w:r w:rsidRPr="00280253">
              <w:rPr>
                <w:lang w:eastAsia="ar-SA"/>
              </w:rPr>
              <w:lastRenderedPageBreak/>
              <w:t>численнойти</w:t>
            </w:r>
            <w:proofErr w:type="spellEnd"/>
            <w:r w:rsidRPr="00280253">
              <w:rPr>
                <w:lang w:eastAsia="ar-SA"/>
              </w:rPr>
              <w:t xml:space="preserve"> населения </w:t>
            </w:r>
            <w:proofErr w:type="spellStart"/>
            <w:r w:rsidRPr="00280253">
              <w:rPr>
                <w:lang w:eastAsia="ar-SA"/>
              </w:rPr>
              <w:t>Ковылкин</w:t>
            </w:r>
            <w:proofErr w:type="spellEnd"/>
            <w:r w:rsidRPr="00280253">
              <w:rPr>
                <w:lang w:eastAsia="ar-SA"/>
              </w:rPr>
              <w:t xml:space="preserve"> </w:t>
            </w:r>
            <w:proofErr w:type="spellStart"/>
            <w:r w:rsidRPr="00280253">
              <w:rPr>
                <w:lang w:eastAsia="ar-SA"/>
              </w:rPr>
              <w:t>ского</w:t>
            </w:r>
            <w:proofErr w:type="spellEnd"/>
            <w:r w:rsidRPr="00280253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DD0AEC" w:rsidRDefault="00EA7A97" w:rsidP="00EA7A97">
            <w:r w:rsidRPr="00DD0AEC">
              <w:lastRenderedPageBreak/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r w:rsidRPr="00DD0AEC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280253" w:rsidRDefault="00EA7A97" w:rsidP="00EA7A97">
            <w:r w:rsidRPr="0087769F">
              <w:rPr>
                <w:lang w:eastAsia="ar-SA"/>
              </w:rPr>
              <w:t>Организация и проведение межрайонных спортивных мероприятий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Пузанова</w:t>
            </w:r>
            <w:proofErr w:type="spellEnd"/>
            <w:r>
              <w:t xml:space="preserve"> О.А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12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pPr>
              <w:rPr>
                <w:lang w:eastAsia="ar-SA"/>
              </w:rPr>
            </w:pPr>
            <w:r>
              <w:rPr>
                <w:lang w:eastAsia="ar-SA"/>
              </w:rPr>
              <w:t>Покупка спортивного инвентаря и спортивной формы</w:t>
            </w:r>
          </w:p>
          <w:p w:rsidR="00EA7A97" w:rsidRPr="00E2768D" w:rsidRDefault="00EA7A97" w:rsidP="00EA7A97">
            <w:r>
              <w:rPr>
                <w:lang w:eastAsia="ar-SA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Удельный вес детей и молодежи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Награждение лучших команд и спортсменов поселения по итогам участия в соревнованиях за прошедший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 w:rsidRPr="00466B4B">
              <w:t>Виноградова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6F4AF8">
              <w:rPr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proofErr w:type="spellStart"/>
            <w:r w:rsidRPr="006F4AF8">
              <w:rPr>
                <w:lang w:eastAsia="ar-SA"/>
              </w:rPr>
              <w:t>численнойти</w:t>
            </w:r>
            <w:proofErr w:type="spellEnd"/>
            <w:r w:rsidRPr="006F4AF8">
              <w:rPr>
                <w:lang w:eastAsia="ar-SA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</w:tbl>
    <w:p w:rsidR="0087769F" w:rsidRPr="002B394B" w:rsidRDefault="0087769F" w:rsidP="0087769F">
      <w:pPr>
        <w:widowControl w:val="0"/>
        <w:jc w:val="both"/>
        <w:rPr>
          <w:color w:val="FF0000"/>
          <w:sz w:val="28"/>
          <w:szCs w:val="28"/>
        </w:rPr>
      </w:pP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F3FC7">
        <w:rPr>
          <w:b/>
          <w:i/>
        </w:rPr>
        <w:t>Сведения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об</w:t>
      </w:r>
      <w:proofErr w:type="gramEnd"/>
      <w:r w:rsidRPr="009F3FC7">
        <w:rPr>
          <w:b/>
          <w:i/>
        </w:rPr>
        <w:t xml:space="preserve"> использовании областного бюджета, федерального, местного бюджета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и</w:t>
      </w:r>
      <w:proofErr w:type="gramEnd"/>
      <w:r w:rsidRPr="009F3FC7">
        <w:rPr>
          <w:b/>
          <w:i/>
        </w:rPr>
        <w:t xml:space="preserve"> внебюджетных источников на реализацию</w:t>
      </w:r>
    </w:p>
    <w:p w:rsidR="009F3FC7" w:rsidRPr="009F3FC7" w:rsidRDefault="009F3FC7" w:rsidP="009F3FC7">
      <w:pPr>
        <w:jc w:val="center"/>
        <w:rPr>
          <w:b/>
          <w:i/>
        </w:rPr>
      </w:pPr>
      <w:proofErr w:type="gramStart"/>
      <w:r w:rsidRPr="009F3FC7">
        <w:rPr>
          <w:b/>
          <w:i/>
        </w:rPr>
        <w:t>муниципальной</w:t>
      </w:r>
      <w:proofErr w:type="gramEnd"/>
      <w:r w:rsidRPr="009F3FC7">
        <w:rPr>
          <w:b/>
          <w:i/>
        </w:rPr>
        <w:t xml:space="preserve"> программы </w:t>
      </w:r>
      <w:proofErr w:type="spellStart"/>
      <w:r w:rsidRPr="009F3FC7">
        <w:rPr>
          <w:b/>
          <w:i/>
        </w:rPr>
        <w:t>Ковылкинского</w:t>
      </w:r>
      <w:proofErr w:type="spellEnd"/>
      <w:r w:rsidRPr="009F3FC7">
        <w:rPr>
          <w:b/>
          <w:i/>
        </w:rPr>
        <w:t xml:space="preserve"> сельского поселения «Развитие физической культуры и спорта» за  201</w:t>
      </w:r>
      <w:r>
        <w:rPr>
          <w:b/>
          <w:i/>
        </w:rPr>
        <w:t>8</w:t>
      </w:r>
      <w:r w:rsidRPr="009F3FC7">
        <w:rPr>
          <w:b/>
          <w:i/>
        </w:rPr>
        <w:t xml:space="preserve"> г.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9F3FC7" w:rsidRPr="009F3FC7" w:rsidTr="00F13A96">
        <w:trPr>
          <w:trHeight w:val="1603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3FC7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    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 xml:space="preserve"> программы, подпрограммы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0"/>
                <w:szCs w:val="20"/>
                <w:lang w:eastAsia="en-US"/>
              </w:rPr>
              <w:br/>
              <w:t>программы,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F3FC7">
              <w:rPr>
                <w:rFonts w:eastAsia="Calibri"/>
                <w:sz w:val="20"/>
                <w:szCs w:val="20"/>
                <w:lang w:eastAsia="en-US"/>
              </w:rPr>
              <w:t>основного</w:t>
            </w:r>
            <w:proofErr w:type="gramEnd"/>
            <w:r w:rsidRPr="009F3FC7">
              <w:rPr>
                <w:rFonts w:eastAsia="Calibri"/>
                <w:sz w:val="20"/>
                <w:szCs w:val="20"/>
                <w:lang w:eastAsia="en-US"/>
              </w:rPr>
              <w:t xml:space="preserve"> мероприятия,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9F3FC7">
              <w:rPr>
                <w:rFonts w:eastAsia="Calibri"/>
                <w:sz w:val="20"/>
                <w:szCs w:val="20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Объем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 xml:space="preserve">Фактические </w:t>
            </w:r>
            <w:r w:rsidRPr="009F3FC7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9F3FC7" w:rsidRPr="009F3FC7" w:rsidTr="00FD2906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5</w:t>
            </w:r>
          </w:p>
        </w:tc>
      </w:tr>
      <w:tr w:rsidR="009F3FC7" w:rsidRPr="009F3FC7" w:rsidTr="00FD2906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r w:rsidRPr="009F3FC7">
              <w:t xml:space="preserve">Муниципальная </w:t>
            </w:r>
            <w:r w:rsidRPr="009F3FC7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9F3FC7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9F3FC7">
              <w:rPr>
                <w:rFonts w:eastAsia="Calibri"/>
                <w:lang w:eastAsia="en-US"/>
              </w:rPr>
              <w:t xml:space="preserve">Развитие физической культуры и </w:t>
            </w:r>
            <w:proofErr w:type="gramStart"/>
            <w:r w:rsidRPr="009F3FC7">
              <w:rPr>
                <w:rFonts w:eastAsia="Calibri"/>
                <w:lang w:eastAsia="en-US"/>
              </w:rPr>
              <w:t>спорта</w:t>
            </w:r>
            <w:r w:rsidRPr="009F3FC7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9F3FC7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9F3FC7">
              <w:rPr>
                <w:rFonts w:eastAsia="Calibri"/>
                <w:b/>
                <w:lang w:eastAsia="en-US"/>
              </w:rPr>
              <w:t xml:space="preserve">  </w:t>
            </w:r>
            <w:proofErr w:type="gramEnd"/>
            <w:r w:rsidRPr="009F3FC7">
              <w:rPr>
                <w:rFonts w:eastAsia="Calibri"/>
                <w:b/>
                <w:lang w:eastAsia="en-US"/>
              </w:rPr>
              <w:t xml:space="preserve">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</w:tr>
      <w:tr w:rsidR="009F3FC7" w:rsidRPr="009F3FC7" w:rsidTr="00FD2906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D2906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D2906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18,4</w:t>
            </w:r>
          </w:p>
        </w:tc>
      </w:tr>
      <w:tr w:rsidR="009F3FC7" w:rsidRPr="009F3FC7" w:rsidTr="00DC0FC5">
        <w:trPr>
          <w:trHeight w:val="208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D2906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областной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D2906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13A96">
        <w:trPr>
          <w:trHeight w:val="120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местный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F13A96">
        <w:trPr>
          <w:trHeight w:val="278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</w:tbl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EE445C" w:rsidRPr="002B394B" w:rsidRDefault="00EE445C" w:rsidP="00EE445C">
      <w:pPr>
        <w:widowControl w:val="0"/>
        <w:jc w:val="both"/>
        <w:rPr>
          <w:color w:val="FF0000"/>
          <w:sz w:val="28"/>
          <w:szCs w:val="28"/>
        </w:rPr>
      </w:pPr>
    </w:p>
    <w:p w:rsidR="00EE445C" w:rsidRDefault="00EE445C" w:rsidP="00EE445C">
      <w:pPr>
        <w:widowControl w:val="0"/>
        <w:autoSpaceDE w:val="0"/>
        <w:autoSpaceDN w:val="0"/>
        <w:adjustRightInd w:val="0"/>
        <w:jc w:val="right"/>
      </w:pPr>
      <w:r>
        <w:t>Приложение 4</w:t>
      </w:r>
    </w:p>
    <w:p w:rsidR="00EE445C" w:rsidRPr="004B54C1" w:rsidRDefault="00EE445C" w:rsidP="00EE445C">
      <w:pPr>
        <w:widowControl w:val="0"/>
        <w:autoSpaceDE w:val="0"/>
        <w:autoSpaceDN w:val="0"/>
        <w:adjustRightInd w:val="0"/>
        <w:jc w:val="right"/>
      </w:pPr>
    </w:p>
    <w:p w:rsidR="00EE445C" w:rsidRPr="00AE48DA" w:rsidRDefault="00EE445C" w:rsidP="00EE445C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</w:t>
      </w:r>
      <w:proofErr w:type="gramStart"/>
      <w:r w:rsidRPr="004B54C1">
        <w:rPr>
          <w:sz w:val="28"/>
          <w:szCs w:val="28"/>
        </w:rPr>
        <w:t>плана  реализации</w:t>
      </w:r>
      <w:proofErr w:type="gramEnd"/>
      <w:r w:rsidRPr="004B54C1">
        <w:rPr>
          <w:sz w:val="28"/>
          <w:szCs w:val="28"/>
        </w:rPr>
        <w:t xml:space="preserve"> муниципальной  программы </w:t>
      </w:r>
      <w:r w:rsidRPr="00EE445C">
        <w:rPr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87769F">
        <w:rPr>
          <w:b/>
          <w:sz w:val="28"/>
          <w:szCs w:val="28"/>
        </w:rPr>
        <w:t xml:space="preserve"> </w:t>
      </w:r>
      <w:r w:rsidRPr="00BA622F">
        <w:rPr>
          <w:sz w:val="28"/>
          <w:szCs w:val="28"/>
        </w:rPr>
        <w:t xml:space="preserve"> </w:t>
      </w:r>
      <w:r w:rsidR="00A81940">
        <w:rPr>
          <w:sz w:val="28"/>
          <w:szCs w:val="28"/>
        </w:rPr>
        <w:t xml:space="preserve">отчетный период </w:t>
      </w:r>
      <w:r w:rsidR="00332DC6">
        <w:rPr>
          <w:sz w:val="28"/>
          <w:szCs w:val="28"/>
        </w:rPr>
        <w:t xml:space="preserve">за </w:t>
      </w:r>
      <w:r w:rsidRPr="004B54C1">
        <w:rPr>
          <w:sz w:val="28"/>
          <w:szCs w:val="28"/>
        </w:rPr>
        <w:t>2018 г.</w:t>
      </w:r>
    </w:p>
    <w:p w:rsidR="00EE445C" w:rsidRPr="00EA12E1" w:rsidRDefault="00EE445C" w:rsidP="00EE445C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основного</w:t>
            </w:r>
            <w:proofErr w:type="gramEnd"/>
            <w:r w:rsidRPr="00EA12E1">
              <w:t xml:space="preserve"> мероприятия,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мероприятия</w:t>
            </w:r>
            <w:proofErr w:type="gramEnd"/>
            <w:r w:rsidRPr="00EA12E1">
              <w:t xml:space="preserve"> ведомственной целевой программы,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контрольного</w:t>
            </w:r>
            <w:proofErr w:type="gramEnd"/>
            <w:r w:rsidRPr="00EA12E1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 xml:space="preserve">Ответственный </w:t>
            </w:r>
            <w:r w:rsidRPr="00EA12E1">
              <w:br/>
              <w:t xml:space="preserve"> исполнитель</w:t>
            </w:r>
            <w:proofErr w:type="gramEnd"/>
            <w:r w:rsidRPr="00EA12E1">
              <w:t xml:space="preserve">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реализации</w:t>
            </w:r>
            <w:proofErr w:type="gramEnd"/>
            <w:r w:rsidRPr="00EA12E1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</w:r>
            <w:proofErr w:type="gramStart"/>
            <w:r w:rsidRPr="00EA12E1">
              <w:t xml:space="preserve">реализации  </w:t>
            </w:r>
            <w:r w:rsidRPr="00EA12E1">
              <w:br/>
              <w:t>мероприятия</w:t>
            </w:r>
            <w:proofErr w:type="gramEnd"/>
            <w:r w:rsidRPr="00EA12E1">
              <w:t xml:space="preserve">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EE445C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предусмотрено</w:t>
            </w:r>
            <w:proofErr w:type="gramEnd"/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A12E1">
              <w:t>факт</w:t>
            </w:r>
            <w:proofErr w:type="gramEnd"/>
            <w:r w:rsidRPr="00EA12E1">
              <w:t xml:space="preserve">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45C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EE445C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Освещение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r w:rsidRPr="00EE445C">
              <w:rPr>
                <w:lang w:eastAsia="ar-SA"/>
              </w:rPr>
              <w:t xml:space="preserve">Улучшение состояния территории </w:t>
            </w:r>
            <w:proofErr w:type="spellStart"/>
            <w:r w:rsidRPr="00EE445C">
              <w:rPr>
                <w:lang w:eastAsia="ar-SA"/>
              </w:rPr>
              <w:t>Ковылкинского</w:t>
            </w:r>
            <w:proofErr w:type="spellEnd"/>
            <w:r w:rsidRPr="00EE445C">
              <w:rPr>
                <w:lang w:eastAsia="ar-SA"/>
              </w:rPr>
              <w:t xml:space="preserve"> сельского </w:t>
            </w:r>
            <w:proofErr w:type="gramStart"/>
            <w:r w:rsidRPr="00EE445C">
              <w:rPr>
                <w:lang w:eastAsia="ar-SA"/>
              </w:rPr>
              <w:t>поселения</w:t>
            </w:r>
            <w:r w:rsidR="00332DC6">
              <w:rPr>
                <w:lang w:eastAsia="ar-SA"/>
              </w:rPr>
              <w:t>(</w:t>
            </w:r>
            <w:proofErr w:type="gramEnd"/>
            <w:r w:rsidR="00332DC6">
              <w:rPr>
                <w:lang w:eastAsia="ar-SA"/>
              </w:rPr>
              <w:t>оплата и ремонт уличного освещения)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Содержание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 xml:space="preserve">Улучшение состояния территории </w:t>
            </w:r>
            <w:proofErr w:type="spellStart"/>
            <w:r w:rsidRPr="00A771FE">
              <w:t>Ковылкинского</w:t>
            </w:r>
            <w:proofErr w:type="spellEnd"/>
            <w:r w:rsidRPr="00A771FE">
              <w:t xml:space="preserve"> сельского поселения</w:t>
            </w:r>
            <w:r w:rsidR="00332DC6">
              <w:t xml:space="preserve"> </w:t>
            </w:r>
            <w:r w:rsidR="00332DC6">
              <w:lastRenderedPageBreak/>
              <w:t>(Ремонт памятников, Отчистка территории кладбищ от мусора, подвоз песка)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>
              <w:lastRenderedPageBreak/>
              <w:t>01</w:t>
            </w:r>
            <w:r w:rsidRPr="00A771FE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jc w:val="center"/>
            </w:pPr>
            <w: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jc w:val="center"/>
            </w:pPr>
            <w: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jc w:val="center"/>
            </w:pPr>
            <w:r>
              <w:t>181,4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Прочее благоустройство и содержание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751EE3">
            <w:r w:rsidRPr="00EE445C">
              <w:rPr>
                <w:lang w:eastAsia="ar-SA"/>
              </w:rPr>
              <w:t xml:space="preserve">Улучшение состояния территории </w:t>
            </w:r>
            <w:proofErr w:type="spellStart"/>
            <w:r w:rsidRPr="00EE445C">
              <w:rPr>
                <w:lang w:eastAsia="ar-SA"/>
              </w:rPr>
              <w:t>Ковылкинского</w:t>
            </w:r>
            <w:proofErr w:type="spellEnd"/>
            <w:r w:rsidRPr="00EE445C">
              <w:rPr>
                <w:lang w:eastAsia="ar-SA"/>
              </w:rPr>
              <w:t xml:space="preserve"> сельского поселения</w:t>
            </w:r>
            <w:r w:rsidR="00332DC6">
              <w:rPr>
                <w:lang w:eastAsia="ar-SA"/>
              </w:rPr>
              <w:t xml:space="preserve"> (</w:t>
            </w:r>
            <w:r w:rsidR="00751EE3">
              <w:rPr>
                <w:lang w:eastAsia="ar-SA"/>
              </w:rPr>
              <w:t>Оплата рабочим по благоустройству за уборку, прополку аллей и цветочных клумб на территории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DD0AEC" w:rsidRDefault="00EE445C" w:rsidP="00EE445C">
            <w:r>
              <w:t>01</w:t>
            </w:r>
            <w:r w:rsidRPr="00DD0AEC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EE445C" w:rsidP="00EE445C">
            <w:r w:rsidRPr="00DD0AE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332DC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412,2</w:t>
            </w:r>
          </w:p>
        </w:tc>
      </w:tr>
      <w:tr w:rsidR="00EE445C" w:rsidRPr="00EA12E1" w:rsidTr="009F3FC7">
        <w:trPr>
          <w:trHeight w:val="8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Pr>
              <w:rPr>
                <w:rFonts w:eastAsia="Arial Unicode MS"/>
                <w:kern w:val="2"/>
                <w:lang w:bidi="ru-RU"/>
              </w:rPr>
            </w:pPr>
            <w:r w:rsidRPr="00EE445C">
              <w:rPr>
                <w:rFonts w:eastAsia="Arial Unicode MS"/>
                <w:kern w:val="2"/>
                <w:lang w:bidi="ru-RU"/>
              </w:rPr>
              <w:t xml:space="preserve">Контрольное </w:t>
            </w:r>
            <w:proofErr w:type="gramStart"/>
            <w:r w:rsidRPr="00EE445C">
              <w:rPr>
                <w:rFonts w:eastAsia="Arial Unicode MS"/>
                <w:kern w:val="2"/>
                <w:lang w:bidi="ru-RU"/>
              </w:rPr>
              <w:t xml:space="preserve">событие  </w:t>
            </w:r>
            <w:r w:rsidRPr="00EE445C">
              <w:rPr>
                <w:rFonts w:eastAsia="Arial Unicode MS"/>
                <w:kern w:val="2"/>
                <w:lang w:bidi="ru-RU"/>
              </w:rPr>
              <w:br/>
              <w:t>программы</w:t>
            </w:r>
            <w:proofErr w:type="gramEnd"/>
            <w:r w:rsidRPr="00EE445C">
              <w:rPr>
                <w:rFonts w:eastAsia="Arial Unicode MS"/>
                <w:kern w:val="2"/>
                <w:lang w:bidi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 w:rsidRPr="00EA12E1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</w:tr>
    </w:tbl>
    <w:p w:rsidR="00272186" w:rsidRDefault="00272186" w:rsidP="00EE445C">
      <w:pPr>
        <w:jc w:val="right"/>
      </w:pP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F3FC7">
        <w:rPr>
          <w:b/>
          <w:i/>
        </w:rPr>
        <w:t xml:space="preserve">Сведения  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об</w:t>
      </w:r>
      <w:proofErr w:type="gramEnd"/>
      <w:r w:rsidRPr="009F3FC7">
        <w:rPr>
          <w:b/>
          <w:i/>
        </w:rPr>
        <w:t xml:space="preserve"> использовании областного бюджета, федерального, местного бюджета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и</w:t>
      </w:r>
      <w:proofErr w:type="gramEnd"/>
      <w:r w:rsidRPr="009F3FC7">
        <w:rPr>
          <w:b/>
          <w:i/>
        </w:rPr>
        <w:t xml:space="preserve"> внебюджетных источников на реализацию</w:t>
      </w:r>
    </w:p>
    <w:p w:rsidR="009F3FC7" w:rsidRPr="009F3FC7" w:rsidRDefault="009F3FC7" w:rsidP="009F3FC7">
      <w:pPr>
        <w:jc w:val="center"/>
        <w:rPr>
          <w:b/>
          <w:i/>
        </w:rPr>
      </w:pPr>
      <w:proofErr w:type="gramStart"/>
      <w:r w:rsidRPr="009F3FC7">
        <w:rPr>
          <w:b/>
          <w:i/>
        </w:rPr>
        <w:t>муниципальной</w:t>
      </w:r>
      <w:proofErr w:type="gramEnd"/>
      <w:r w:rsidRPr="009F3FC7">
        <w:rPr>
          <w:b/>
          <w:i/>
        </w:rPr>
        <w:t xml:space="preserve"> программы </w:t>
      </w:r>
      <w:r w:rsidRPr="009F3FC7">
        <w:t>«</w:t>
      </w:r>
      <w:r w:rsidRPr="009F3FC7">
        <w:rPr>
          <w:b/>
          <w:i/>
        </w:rPr>
        <w:t>Охрана окружающей среды и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рациональное</w:t>
      </w:r>
      <w:proofErr w:type="gramEnd"/>
      <w:r w:rsidRPr="009F3FC7">
        <w:rPr>
          <w:b/>
          <w:i/>
        </w:rPr>
        <w:t xml:space="preserve"> природопользование» за  201</w:t>
      </w:r>
      <w:r>
        <w:rPr>
          <w:b/>
          <w:i/>
        </w:rPr>
        <w:t>8</w:t>
      </w:r>
      <w:r w:rsidRPr="009F3FC7">
        <w:rPr>
          <w:b/>
          <w:i/>
        </w:rPr>
        <w:t xml:space="preserve"> г.</w:t>
      </w:r>
    </w:p>
    <w:p w:rsidR="009F3FC7" w:rsidRPr="009F3FC7" w:rsidRDefault="009F3FC7" w:rsidP="009F3FC7">
      <w:pPr>
        <w:widowControl w:val="0"/>
        <w:autoSpaceDE w:val="0"/>
        <w:autoSpaceDN w:val="0"/>
        <w:adjustRightInd w:val="0"/>
        <w:jc w:val="center"/>
      </w:pPr>
    </w:p>
    <w:tbl>
      <w:tblPr>
        <w:tblW w:w="1549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6"/>
        <w:gridCol w:w="5077"/>
        <w:gridCol w:w="3866"/>
        <w:gridCol w:w="2611"/>
        <w:gridCol w:w="1546"/>
      </w:tblGrid>
      <w:tr w:rsidR="009F3FC7" w:rsidRPr="009F3FC7" w:rsidTr="009F3FC7">
        <w:trPr>
          <w:trHeight w:val="1907"/>
          <w:tblCellSpacing w:w="5" w:type="nil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lastRenderedPageBreak/>
              <w:t>Статус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 xml:space="preserve">Наименование       </w:t>
            </w:r>
            <w:r w:rsidRPr="009F3FC7">
              <w:br/>
              <w:t xml:space="preserve">муниципальной     </w:t>
            </w:r>
            <w:r w:rsidRPr="009F3FC7">
              <w:br/>
              <w:t xml:space="preserve"> программы, подпрограммы </w:t>
            </w:r>
            <w:r w:rsidRPr="009F3FC7">
              <w:br/>
              <w:t xml:space="preserve">муниципальной     </w:t>
            </w:r>
            <w:r w:rsidRPr="009F3FC7">
              <w:br/>
              <w:t>программы,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3FC7">
              <w:t>основного</w:t>
            </w:r>
            <w:proofErr w:type="gramEnd"/>
            <w:r w:rsidRPr="009F3FC7">
              <w:t xml:space="preserve"> мероприятия,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F3FC7">
              <w:t>мероприятия</w:t>
            </w:r>
            <w:proofErr w:type="gramEnd"/>
            <w:r w:rsidRPr="009F3FC7">
              <w:t xml:space="preserve"> ВЦП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Источники финансирования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 xml:space="preserve">Объем   </w:t>
            </w:r>
            <w:r w:rsidRPr="009F3FC7">
              <w:br/>
              <w:t xml:space="preserve">расходов, предусмотренных муниципальной программой </w:t>
            </w:r>
            <w:r w:rsidRPr="009F3FC7">
              <w:br/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 xml:space="preserve">Фактические </w:t>
            </w:r>
            <w:r w:rsidRPr="009F3FC7">
              <w:br/>
              <w:t xml:space="preserve">расходы (тыс. руб.) </w:t>
            </w:r>
          </w:p>
        </w:tc>
      </w:tr>
      <w:tr w:rsidR="009F3FC7" w:rsidRPr="009F3FC7" w:rsidTr="009F3FC7">
        <w:trPr>
          <w:trHeight w:val="308"/>
          <w:tblCellSpacing w:w="5" w:type="nil"/>
        </w:trPr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1</w:t>
            </w:r>
          </w:p>
        </w:tc>
        <w:tc>
          <w:tcPr>
            <w:tcW w:w="5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2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3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4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C7">
              <w:t>5</w:t>
            </w:r>
          </w:p>
        </w:tc>
      </w:tr>
      <w:tr w:rsidR="009F3FC7" w:rsidRPr="009F3FC7" w:rsidTr="009F3FC7">
        <w:trPr>
          <w:trHeight w:val="346"/>
          <w:tblCellSpacing w:w="5" w:type="nil"/>
        </w:trPr>
        <w:tc>
          <w:tcPr>
            <w:tcW w:w="2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r w:rsidRPr="009F3FC7">
              <w:t xml:space="preserve">Муниципальная </w:t>
            </w:r>
            <w:r w:rsidRPr="009F3FC7">
              <w:br/>
              <w:t xml:space="preserve">программа      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rPr>
                <w:b/>
                <w:i/>
                <w:sz w:val="28"/>
                <w:szCs w:val="28"/>
              </w:rPr>
            </w:pPr>
            <w:r w:rsidRPr="009F3FC7">
              <w:rPr>
                <w:b/>
                <w:kern w:val="2"/>
              </w:rPr>
              <w:t>«</w:t>
            </w:r>
            <w:r w:rsidRPr="009F3FC7">
              <w:rPr>
                <w:b/>
                <w:i/>
                <w:sz w:val="28"/>
                <w:szCs w:val="28"/>
              </w:rPr>
              <w:t xml:space="preserve">Охрана окружающей среды и 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9F3FC7">
              <w:rPr>
                <w:b/>
                <w:i/>
                <w:sz w:val="28"/>
                <w:szCs w:val="28"/>
              </w:rPr>
              <w:t>рациональное</w:t>
            </w:r>
            <w:proofErr w:type="gramEnd"/>
            <w:r w:rsidRPr="009F3FC7">
              <w:rPr>
                <w:b/>
                <w:i/>
                <w:sz w:val="28"/>
                <w:szCs w:val="28"/>
              </w:rPr>
              <w:t xml:space="preserve"> природопользование</w:t>
            </w:r>
            <w:r w:rsidRPr="009F3FC7">
              <w:rPr>
                <w:b/>
              </w:rPr>
              <w:t xml:space="preserve">  </w:t>
            </w:r>
            <w:r w:rsidRPr="009F3FC7">
              <w:rPr>
                <w:rFonts w:ascii="Times New Roman CYR" w:hAnsi="Times New Roman CYR"/>
                <w:b/>
                <w:kern w:val="2"/>
                <w:sz w:val="22"/>
                <w:szCs w:val="22"/>
              </w:rPr>
              <w:t>»</w:t>
            </w:r>
            <w:r w:rsidRPr="009F3FC7">
              <w:rPr>
                <w:rFonts w:ascii="Times New Roman CYR" w:hAnsi="Times New Roman CYR"/>
                <w:b/>
                <w:sz w:val="22"/>
                <w:szCs w:val="22"/>
              </w:rPr>
              <w:t xml:space="preserve"> </w:t>
            </w:r>
            <w:r w:rsidRPr="009F3FC7">
              <w:rPr>
                <w:b/>
              </w:rPr>
              <w:t xml:space="preserve">                        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</w:tr>
      <w:tr w:rsidR="009F3FC7" w:rsidRPr="009F3FC7" w:rsidTr="009F3FC7">
        <w:trPr>
          <w:trHeight w:val="334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29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42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784,9</w:t>
            </w:r>
          </w:p>
        </w:tc>
      </w:tr>
      <w:tr w:rsidR="009F3FC7" w:rsidRPr="009F3FC7" w:rsidTr="009F3FC7">
        <w:trPr>
          <w:trHeight w:val="436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37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97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61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424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51"/>
          <w:tblCellSpacing w:w="5" w:type="nil"/>
        </w:trPr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t>Основное мероприятие 1.1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jc w:val="both"/>
              <w:rPr>
                <w:rFonts w:ascii="Times New Roman CYR" w:hAnsi="Times New Roman CYR"/>
                <w:b/>
              </w:rPr>
            </w:pPr>
            <w:proofErr w:type="gramStart"/>
            <w:r w:rsidRPr="009F3FC7">
              <w:rPr>
                <w:rFonts w:ascii="Times New Roman CYR" w:hAnsi="Times New Roman CYR"/>
                <w:b/>
              </w:rPr>
              <w:t>Основное  мероприятие</w:t>
            </w:r>
            <w:proofErr w:type="gramEnd"/>
          </w:p>
          <w:p w:rsidR="009F3FC7" w:rsidRPr="009F3FC7" w:rsidRDefault="009F3FC7" w:rsidP="009F3FC7">
            <w:pPr>
              <w:jc w:val="both"/>
              <w:rPr>
                <w:rFonts w:ascii="Times New Roman CYR" w:hAnsi="Times New Roman CYR"/>
              </w:rPr>
            </w:pPr>
            <w:r w:rsidRPr="009F3FC7">
              <w:rPr>
                <w:rFonts w:ascii="Times New Roman CYR" w:hAnsi="Times New Roman CYR"/>
                <w:b/>
                <w:kern w:val="2"/>
              </w:rPr>
              <w:t>«</w:t>
            </w:r>
            <w:r w:rsidRPr="009F3FC7">
              <w:rPr>
                <w:rFonts w:ascii="Times New Roman CYR" w:hAnsi="Times New Roman CYR"/>
                <w:b/>
              </w:rPr>
              <w:t xml:space="preserve">Освещение </w:t>
            </w:r>
            <w:proofErr w:type="gramStart"/>
            <w:r w:rsidRPr="009F3FC7">
              <w:rPr>
                <w:rFonts w:ascii="Times New Roman CYR" w:hAnsi="Times New Roman CYR"/>
                <w:b/>
              </w:rPr>
              <w:t>улиц</w:t>
            </w:r>
            <w:r w:rsidRPr="009F3FC7">
              <w:rPr>
                <w:rFonts w:ascii="Times New Roman CYR" w:hAnsi="Times New Roman CYR"/>
                <w:b/>
                <w:kern w:val="2"/>
              </w:rPr>
              <w:t>»</w:t>
            </w:r>
            <w:r w:rsidRPr="009F3FC7">
              <w:rPr>
                <w:rFonts w:ascii="Times New Roman CYR" w:hAnsi="Times New Roman CYR"/>
                <w:b/>
              </w:rPr>
              <w:t xml:space="preserve">   </w:t>
            </w:r>
            <w:proofErr w:type="gramEnd"/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</w:tr>
      <w:tr w:rsidR="009F3FC7" w:rsidRPr="009F3FC7" w:rsidTr="009F3FC7">
        <w:trPr>
          <w:trHeight w:val="305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27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84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191,3</w:t>
            </w:r>
          </w:p>
        </w:tc>
      </w:tr>
      <w:tr w:rsidR="009F3FC7" w:rsidRPr="009F3FC7" w:rsidTr="009F3FC7">
        <w:trPr>
          <w:trHeight w:val="423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70"/>
          <w:tblCellSpacing w:w="5" w:type="nil"/>
        </w:trPr>
        <w:tc>
          <w:tcPr>
            <w:tcW w:w="2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t>Основное мероприятие 1. 2</w:t>
            </w:r>
          </w:p>
        </w:tc>
        <w:tc>
          <w:tcPr>
            <w:tcW w:w="5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F3FC7">
              <w:rPr>
                <w:b/>
              </w:rPr>
              <w:t>Основное  мероприятие</w:t>
            </w:r>
            <w:proofErr w:type="gramEnd"/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rPr>
                <w:b/>
                <w:kern w:val="2"/>
              </w:rPr>
              <w:t xml:space="preserve">«Прочие мероприятия по содержанию территории </w:t>
            </w:r>
            <w:proofErr w:type="gramStart"/>
            <w:r w:rsidRPr="009F3FC7">
              <w:rPr>
                <w:b/>
                <w:kern w:val="2"/>
              </w:rPr>
              <w:t>поселения»</w:t>
            </w:r>
            <w:r w:rsidRPr="009F3FC7">
              <w:rPr>
                <w:b/>
              </w:rPr>
              <w:t xml:space="preserve">   </w:t>
            </w:r>
            <w:proofErr w:type="gramEnd"/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</w:tr>
      <w:tr w:rsidR="009F3FC7" w:rsidRPr="009F3FC7" w:rsidTr="009F3FC7">
        <w:trPr>
          <w:trHeight w:val="313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369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86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left" w:pos="240"/>
                <w:tab w:val="center" w:pos="465"/>
                <w:tab w:val="center" w:pos="4677"/>
                <w:tab w:val="right" w:pos="9355"/>
              </w:tabs>
              <w:jc w:val="center"/>
            </w:pPr>
            <w:r>
              <w:t>412,2</w:t>
            </w:r>
          </w:p>
        </w:tc>
      </w:tr>
      <w:tr w:rsidR="009F3FC7" w:rsidRPr="009F3FC7" w:rsidTr="009F3FC7">
        <w:trPr>
          <w:trHeight w:val="410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80"/>
          <w:tblCellSpacing w:w="5" w:type="nil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r w:rsidRPr="009F3FC7">
              <w:lastRenderedPageBreak/>
              <w:t>Основное мероприятие 1. 3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F3FC7">
              <w:rPr>
                <w:b/>
              </w:rPr>
              <w:t>Основное  мероприятие</w:t>
            </w:r>
            <w:proofErr w:type="gramEnd"/>
          </w:p>
          <w:p w:rsidR="009F3FC7" w:rsidRPr="009F3FC7" w:rsidRDefault="009F3FC7" w:rsidP="009F3FC7">
            <w:pPr>
              <w:rPr>
                <w:b/>
              </w:rPr>
            </w:pPr>
            <w:r w:rsidRPr="009F3FC7">
              <w:rPr>
                <w:b/>
                <w:kern w:val="2"/>
              </w:rPr>
              <w:t>«</w:t>
            </w:r>
            <w:r w:rsidRPr="009F3FC7">
              <w:rPr>
                <w:b/>
              </w:rPr>
              <w:t>С</w:t>
            </w:r>
            <w:r w:rsidRPr="009F3FC7">
              <w:rPr>
                <w:b/>
                <w:bCs/>
                <w:spacing w:val="2"/>
              </w:rPr>
              <w:t>одержание мест захоронений</w:t>
            </w:r>
            <w:r w:rsidRPr="009F3FC7">
              <w:rPr>
                <w:b/>
                <w:kern w:val="2"/>
              </w:rPr>
              <w:t>»</w:t>
            </w:r>
            <w:r w:rsidRPr="009F3FC7">
              <w:rPr>
                <w:b/>
              </w:rPr>
              <w:t xml:space="preserve">   </w:t>
            </w:r>
          </w:p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</w:tr>
      <w:tr w:rsidR="009F3FC7" w:rsidRPr="009F3FC7" w:rsidTr="009F3FC7">
        <w:trPr>
          <w:trHeight w:val="346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38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9F3FC7" w:rsidRPr="009F3FC7" w:rsidTr="009F3FC7">
        <w:trPr>
          <w:trHeight w:val="260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>
              <w:t>181,4</w:t>
            </w:r>
          </w:p>
        </w:tc>
      </w:tr>
      <w:tr w:rsidR="009F3FC7" w:rsidRPr="009F3FC7" w:rsidTr="009F3FC7">
        <w:trPr>
          <w:trHeight w:val="260"/>
          <w:tblCellSpacing w:w="5" w:type="nil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C7" w:rsidRPr="009F3FC7" w:rsidRDefault="009F3FC7" w:rsidP="009F3FC7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</w:tbl>
    <w:p w:rsidR="00272186" w:rsidRDefault="00272186" w:rsidP="009F3FC7"/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EE445C" w:rsidRPr="00EE445C" w:rsidRDefault="00EE445C" w:rsidP="00EE445C">
      <w:pPr>
        <w:jc w:val="right"/>
      </w:pPr>
      <w:r>
        <w:t>Приложение 5</w:t>
      </w:r>
    </w:p>
    <w:p w:rsidR="00EE445C" w:rsidRPr="00EE445C" w:rsidRDefault="00EE445C" w:rsidP="00EE445C"/>
    <w:p w:rsidR="00EE445C" w:rsidRPr="003E63E5" w:rsidRDefault="00EE445C" w:rsidP="003E63E5">
      <w:pPr>
        <w:jc w:val="center"/>
        <w:rPr>
          <w:sz w:val="28"/>
          <w:szCs w:val="28"/>
        </w:rPr>
      </w:pPr>
      <w:r w:rsidRPr="003E63E5">
        <w:rPr>
          <w:sz w:val="28"/>
          <w:szCs w:val="28"/>
        </w:rPr>
        <w:t xml:space="preserve">Отчет об исполнении </w:t>
      </w:r>
      <w:proofErr w:type="gramStart"/>
      <w:r w:rsidRPr="003E63E5">
        <w:rPr>
          <w:sz w:val="28"/>
          <w:szCs w:val="28"/>
        </w:rPr>
        <w:t>плана  реализации</w:t>
      </w:r>
      <w:proofErr w:type="gramEnd"/>
      <w:r w:rsidRPr="003E63E5">
        <w:rPr>
          <w:sz w:val="28"/>
          <w:szCs w:val="28"/>
        </w:rPr>
        <w:t xml:space="preserve"> муниципальной  программы </w:t>
      </w:r>
      <w:r w:rsidR="003E63E5" w:rsidRPr="003E63E5">
        <w:rPr>
          <w:b/>
          <w:sz w:val="28"/>
          <w:szCs w:val="28"/>
          <w:lang w:bidi="ru-RU"/>
        </w:rPr>
        <w:t>«</w:t>
      </w:r>
      <w:r w:rsidR="003E63E5" w:rsidRPr="003E63E5">
        <w:rPr>
          <w:b/>
          <w:bCs/>
          <w:sz w:val="28"/>
          <w:szCs w:val="28"/>
          <w:lang w:bidi="ru-RU"/>
        </w:rPr>
        <w:t>Развитие культуры</w:t>
      </w:r>
      <w:r w:rsidR="003E63E5" w:rsidRPr="003E63E5">
        <w:rPr>
          <w:b/>
          <w:sz w:val="28"/>
          <w:szCs w:val="28"/>
          <w:lang w:bidi="ru-RU"/>
        </w:rPr>
        <w:t xml:space="preserve">»   </w:t>
      </w:r>
      <w:r w:rsidRPr="003E63E5">
        <w:rPr>
          <w:sz w:val="28"/>
          <w:szCs w:val="28"/>
        </w:rPr>
        <w:t>отчетный период 2018 г.</w:t>
      </w:r>
    </w:p>
    <w:p w:rsidR="00EE445C" w:rsidRPr="003E63E5" w:rsidRDefault="00EE445C" w:rsidP="003E63E5">
      <w:pPr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E445C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Наименование </w:t>
            </w:r>
          </w:p>
          <w:p w:rsidR="00EE445C" w:rsidRPr="00EE445C" w:rsidRDefault="00EE445C" w:rsidP="00EE445C">
            <w:proofErr w:type="gramStart"/>
            <w:r w:rsidRPr="00EE445C">
              <w:t>основного</w:t>
            </w:r>
            <w:proofErr w:type="gramEnd"/>
            <w:r w:rsidRPr="00EE445C">
              <w:t xml:space="preserve"> мероприятия,</w:t>
            </w:r>
          </w:p>
          <w:p w:rsidR="00EE445C" w:rsidRPr="00EE445C" w:rsidRDefault="00EE445C" w:rsidP="00EE445C">
            <w:proofErr w:type="gramStart"/>
            <w:r w:rsidRPr="00EE445C">
              <w:t>мероприятия</w:t>
            </w:r>
            <w:proofErr w:type="gramEnd"/>
            <w:r w:rsidRPr="00EE445C">
              <w:t xml:space="preserve"> ведомственной целевой программы,</w:t>
            </w:r>
          </w:p>
          <w:p w:rsidR="00EE445C" w:rsidRPr="00EE445C" w:rsidRDefault="00EE445C" w:rsidP="00EE445C">
            <w:proofErr w:type="gramStart"/>
            <w:r w:rsidRPr="00EE445C">
              <w:t>контрольного</w:t>
            </w:r>
            <w:proofErr w:type="gramEnd"/>
            <w:r w:rsidRPr="00EE445C">
              <w:t xml:space="preserve">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roofErr w:type="gramStart"/>
            <w:r w:rsidRPr="00EE445C">
              <w:t xml:space="preserve">Ответственный </w:t>
            </w:r>
            <w:r w:rsidRPr="00EE445C">
              <w:br/>
              <w:t xml:space="preserve"> исполнитель</w:t>
            </w:r>
            <w:proofErr w:type="gramEnd"/>
            <w:r w:rsidRPr="00EE445C">
              <w:t xml:space="preserve">  </w:t>
            </w:r>
            <w:r w:rsidRPr="00EE445C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Результат </w:t>
            </w:r>
          </w:p>
          <w:p w:rsidR="00EE445C" w:rsidRPr="00EE445C" w:rsidRDefault="00EE445C" w:rsidP="00EE445C">
            <w:proofErr w:type="gramStart"/>
            <w:r w:rsidRPr="00EE445C">
              <w:t>реализации</w:t>
            </w:r>
            <w:proofErr w:type="gramEnd"/>
            <w:r w:rsidRPr="00EE445C"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Фактическая дата начала   </w:t>
            </w:r>
            <w:r w:rsidRPr="00EE445C">
              <w:br/>
              <w:t xml:space="preserve">реализации </w:t>
            </w:r>
            <w:r w:rsidRPr="00EE445C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Фактическая дата окончания</w:t>
            </w:r>
            <w:r w:rsidRPr="00EE445C">
              <w:br/>
            </w:r>
            <w:proofErr w:type="gramStart"/>
            <w:r w:rsidRPr="00EE445C">
              <w:t xml:space="preserve">реализации  </w:t>
            </w:r>
            <w:r w:rsidRPr="00EE445C">
              <w:br/>
              <w:t>мероприятия</w:t>
            </w:r>
            <w:proofErr w:type="gramEnd"/>
            <w:r w:rsidRPr="00EE445C">
              <w:t xml:space="preserve">, </w:t>
            </w:r>
            <w:r w:rsidRPr="00EE445C">
              <w:br/>
              <w:t xml:space="preserve">наступления  </w:t>
            </w:r>
            <w:r w:rsidRPr="00EE445C">
              <w:br/>
              <w:t xml:space="preserve">контрольного </w:t>
            </w:r>
            <w:r w:rsidRPr="00EE445C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Расходы бюджета на реализацию муниципальной       </w:t>
            </w:r>
            <w:r w:rsidRPr="00EE445C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Заключено   </w:t>
            </w:r>
            <w:r w:rsidRPr="00EE445C">
              <w:br/>
              <w:t xml:space="preserve">контрактов на отчетную дату, тыс. руб.   </w:t>
            </w:r>
            <w:r w:rsidRPr="00EE445C">
              <w:br/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E445C" w:rsidRPr="00EE445C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roofErr w:type="gramStart"/>
            <w:r w:rsidRPr="00EE445C">
              <w:t>предусмотрено</w:t>
            </w:r>
            <w:proofErr w:type="gramEnd"/>
          </w:p>
          <w:p w:rsidR="00EE445C" w:rsidRPr="00EE445C" w:rsidRDefault="00EE445C" w:rsidP="00EE445C">
            <w:proofErr w:type="gramStart"/>
            <w:r w:rsidRPr="00EE445C">
              <w:t>муниципальной  программой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roofErr w:type="gramStart"/>
            <w:r w:rsidRPr="00EE445C">
              <w:t>факт</w:t>
            </w:r>
            <w:proofErr w:type="gramEnd"/>
            <w:r w:rsidRPr="00EE445C">
              <w:t xml:space="preserve"> на отчетную дату </w:t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</w:tr>
      <w:tr w:rsidR="00EE445C" w:rsidRPr="00EE445C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8</w:t>
            </w:r>
          </w:p>
        </w:tc>
      </w:tr>
      <w:tr w:rsidR="00EE445C" w:rsidRPr="00EE445C" w:rsidTr="00EE445C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2D2478" w:rsidP="00EE445C">
            <w:r w:rsidRPr="002D2478">
              <w:t>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3E63E5" w:rsidP="00EE445C">
            <w:r>
              <w:t>МБУК «ЦКО»</w:t>
            </w:r>
          </w:p>
          <w:p w:rsidR="003E63E5" w:rsidRPr="00EE445C" w:rsidRDefault="003E63E5" w:rsidP="00EE445C">
            <w:proofErr w:type="spellStart"/>
            <w:r>
              <w:t>Шаповалова</w:t>
            </w:r>
            <w:proofErr w:type="spellEnd"/>
            <w: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proofErr w:type="gramStart"/>
            <w:r w:rsidRPr="003E63E5">
              <w:t>сохранение</w:t>
            </w:r>
            <w:proofErr w:type="gramEnd"/>
            <w:r w:rsidRPr="003E63E5">
              <w:t xml:space="preserve"> культурного и исторического наследия ; обеспечение доступа граждан к культурным ценностям и участию в культурной </w:t>
            </w:r>
            <w:r w:rsidRPr="003E63E5">
              <w:lastRenderedPageBreak/>
              <w:t>жизни; реализация творческого потенциала населения</w:t>
            </w:r>
            <w:r w:rsidR="00751EE3">
              <w:t xml:space="preserve"> (субсидия на выполнение </w:t>
            </w:r>
            <w:proofErr w:type="spellStart"/>
            <w:r w:rsidR="00751EE3">
              <w:t>мун.задания</w:t>
            </w:r>
            <w:proofErr w:type="spellEnd"/>
            <w:r w:rsidR="00751EE3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lastRenderedPageBreak/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751EE3" w:rsidP="00EE445C">
            <w:r>
              <w:t>1751,4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751EE3" w:rsidP="00EE445C">
            <w:r>
              <w:t>1751,4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751EE3" w:rsidP="00EE445C">
            <w:r>
              <w:t>1751,4</w:t>
            </w:r>
          </w:p>
        </w:tc>
      </w:tr>
    </w:tbl>
    <w:p w:rsidR="002D2478" w:rsidRDefault="002D2478" w:rsidP="002D2478"/>
    <w:p w:rsidR="002D2478" w:rsidRDefault="002D2478" w:rsidP="002D2478"/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F3FC7">
        <w:rPr>
          <w:b/>
          <w:i/>
        </w:rPr>
        <w:t>Сведения</w:t>
      </w:r>
    </w:p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об</w:t>
      </w:r>
      <w:proofErr w:type="gramEnd"/>
      <w:r w:rsidRPr="009F3FC7">
        <w:rPr>
          <w:b/>
          <w:i/>
        </w:rPr>
        <w:t xml:space="preserve"> использовании областного бюджета, федерального, местного бюджета</w:t>
      </w:r>
    </w:p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gramStart"/>
      <w:r w:rsidRPr="009F3FC7">
        <w:rPr>
          <w:b/>
          <w:i/>
        </w:rPr>
        <w:t>и</w:t>
      </w:r>
      <w:proofErr w:type="gramEnd"/>
      <w:r w:rsidRPr="009F3FC7">
        <w:rPr>
          <w:b/>
          <w:i/>
        </w:rPr>
        <w:t xml:space="preserve"> внебюджетных источников на реализацию</w:t>
      </w:r>
    </w:p>
    <w:p w:rsidR="00DC0FC5" w:rsidRPr="009F3FC7" w:rsidRDefault="00DC0FC5" w:rsidP="00DC0FC5">
      <w:pPr>
        <w:jc w:val="center"/>
        <w:rPr>
          <w:b/>
          <w:i/>
        </w:rPr>
      </w:pPr>
      <w:proofErr w:type="gramStart"/>
      <w:r w:rsidRPr="009F3FC7">
        <w:rPr>
          <w:b/>
          <w:i/>
        </w:rPr>
        <w:t>муниципальной</w:t>
      </w:r>
      <w:proofErr w:type="gramEnd"/>
      <w:r w:rsidRPr="009F3FC7">
        <w:rPr>
          <w:b/>
          <w:i/>
        </w:rPr>
        <w:t xml:space="preserve"> программы </w:t>
      </w:r>
      <w:proofErr w:type="spellStart"/>
      <w:r w:rsidRPr="009F3FC7">
        <w:rPr>
          <w:b/>
          <w:i/>
        </w:rPr>
        <w:t>Ковылкинского</w:t>
      </w:r>
      <w:proofErr w:type="spellEnd"/>
      <w:r w:rsidRPr="009F3FC7">
        <w:rPr>
          <w:b/>
          <w:i/>
        </w:rPr>
        <w:t xml:space="preserve"> сельского поселения </w:t>
      </w:r>
      <w:r w:rsidRPr="00DC0FC5">
        <w:rPr>
          <w:b/>
          <w:i/>
          <w:lang w:bidi="ru-RU"/>
        </w:rPr>
        <w:t>«</w:t>
      </w:r>
      <w:r w:rsidRPr="00DC0FC5">
        <w:rPr>
          <w:b/>
          <w:bCs/>
          <w:i/>
          <w:lang w:bidi="ru-RU"/>
        </w:rPr>
        <w:t>Развитие культуры</w:t>
      </w:r>
      <w:r>
        <w:rPr>
          <w:b/>
          <w:i/>
          <w:lang w:bidi="ru-RU"/>
        </w:rPr>
        <w:t xml:space="preserve">» </w:t>
      </w:r>
      <w:r w:rsidRPr="009F3FC7">
        <w:rPr>
          <w:b/>
          <w:i/>
        </w:rPr>
        <w:t>за  201</w:t>
      </w:r>
      <w:r>
        <w:rPr>
          <w:b/>
          <w:i/>
        </w:rPr>
        <w:t>8</w:t>
      </w:r>
      <w:r w:rsidRPr="009F3FC7">
        <w:rPr>
          <w:b/>
          <w:i/>
        </w:rPr>
        <w:t xml:space="preserve"> г.</w:t>
      </w:r>
    </w:p>
    <w:p w:rsidR="00DC0FC5" w:rsidRPr="009F3FC7" w:rsidRDefault="00DC0FC5" w:rsidP="00DC0FC5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5094"/>
        <w:gridCol w:w="3879"/>
        <w:gridCol w:w="2620"/>
        <w:gridCol w:w="1552"/>
      </w:tblGrid>
      <w:tr w:rsidR="00DC0FC5" w:rsidRPr="009F3FC7" w:rsidTr="00FD2906">
        <w:trPr>
          <w:trHeight w:val="1603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Наименование    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 программы, подпрограммы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 xml:space="preserve">муниципальной     </w:t>
            </w:r>
            <w:r w:rsidRPr="009F3FC7">
              <w:rPr>
                <w:rFonts w:eastAsia="Calibri"/>
                <w:sz w:val="22"/>
                <w:szCs w:val="22"/>
                <w:lang w:eastAsia="en-US"/>
              </w:rPr>
              <w:br/>
              <w:t>программы,</w:t>
            </w:r>
          </w:p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F3FC7">
              <w:rPr>
                <w:rFonts w:eastAsia="Calibri"/>
                <w:sz w:val="22"/>
                <w:szCs w:val="22"/>
                <w:lang w:eastAsia="en-US"/>
              </w:rPr>
              <w:t>основного</w:t>
            </w:r>
            <w:proofErr w:type="gramEnd"/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 мероприятия,</w:t>
            </w:r>
          </w:p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9F3FC7">
              <w:rPr>
                <w:rFonts w:eastAsia="Calibri"/>
                <w:sz w:val="22"/>
                <w:szCs w:val="22"/>
                <w:lang w:eastAsia="en-US"/>
              </w:rPr>
              <w:t xml:space="preserve">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 xml:space="preserve">Объем   </w:t>
            </w:r>
            <w:r w:rsidRPr="009F3FC7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9F3FC7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 xml:space="preserve">Фактические </w:t>
            </w:r>
            <w:r w:rsidRPr="009F3FC7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DC0FC5" w:rsidRPr="009F3FC7" w:rsidTr="00FD2906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3FC7">
              <w:rPr>
                <w:rFonts w:eastAsia="Calibri"/>
                <w:lang w:eastAsia="en-US"/>
              </w:rPr>
              <w:t>5</w:t>
            </w:r>
          </w:p>
        </w:tc>
      </w:tr>
      <w:tr w:rsidR="00DC0FC5" w:rsidRPr="009F3FC7" w:rsidTr="00FD2906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  <w:r w:rsidRPr="009F3FC7">
              <w:t xml:space="preserve">Муниципальная </w:t>
            </w:r>
            <w:r w:rsidRPr="009F3FC7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C0FC5">
              <w:rPr>
                <w:lang w:bidi="ru-RU"/>
              </w:rPr>
              <w:t>«</w:t>
            </w:r>
            <w:r w:rsidRPr="00DC0FC5">
              <w:rPr>
                <w:bCs/>
                <w:lang w:bidi="ru-RU"/>
              </w:rPr>
              <w:t xml:space="preserve">Развитие </w:t>
            </w:r>
            <w:proofErr w:type="gramStart"/>
            <w:r w:rsidRPr="00DC0FC5">
              <w:rPr>
                <w:bCs/>
                <w:lang w:bidi="ru-RU"/>
              </w:rPr>
              <w:t>культуры</w:t>
            </w:r>
            <w:r w:rsidRPr="00DC0FC5">
              <w:rPr>
                <w:lang w:bidi="ru-RU"/>
              </w:rPr>
              <w:t xml:space="preserve">»   </w:t>
            </w:r>
            <w:bookmarkStart w:id="0" w:name="_GoBack"/>
            <w:bookmarkEnd w:id="0"/>
            <w:proofErr w:type="gramEnd"/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всего</w:t>
            </w:r>
            <w:proofErr w:type="gramEnd"/>
            <w:r w:rsidRPr="009F3FC7">
              <w:t xml:space="preserve">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1751,6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1751,6</w:t>
            </w:r>
          </w:p>
        </w:tc>
      </w:tr>
      <w:tr w:rsidR="00DC0FC5" w:rsidRPr="009F3FC7" w:rsidTr="00FD2906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областной</w:t>
            </w:r>
            <w:proofErr w:type="gramEnd"/>
            <w:r w:rsidRPr="009F3FC7"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313,7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313,7</w:t>
            </w:r>
          </w:p>
        </w:tc>
      </w:tr>
      <w:tr w:rsidR="00DC0FC5" w:rsidRPr="009F3FC7" w:rsidTr="00FD2906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федеральный</w:t>
            </w:r>
            <w:proofErr w:type="gramEnd"/>
            <w:r w:rsidRPr="009F3FC7"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D2906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местный</w:t>
            </w:r>
            <w:proofErr w:type="gramEnd"/>
            <w:r w:rsidRPr="009F3FC7"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1D7B00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1437,9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1D7B00" w:rsidP="00FD2906">
            <w:pPr>
              <w:tabs>
                <w:tab w:val="center" w:pos="4677"/>
                <w:tab w:val="right" w:pos="9355"/>
              </w:tabs>
              <w:jc w:val="center"/>
            </w:pPr>
            <w:r>
              <w:t>1437,9</w:t>
            </w:r>
          </w:p>
        </w:tc>
      </w:tr>
      <w:tr w:rsidR="00DC0FC5" w:rsidRPr="009F3FC7" w:rsidTr="00FD2906">
        <w:trPr>
          <w:trHeight w:val="208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</w:pPr>
            <w:proofErr w:type="gramStart"/>
            <w:r w:rsidRPr="009F3FC7">
              <w:t>внебюджетные</w:t>
            </w:r>
            <w:proofErr w:type="gramEnd"/>
            <w:r w:rsidRPr="009F3FC7"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D2906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областной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D2906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федеральный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D2906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местный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  <w:tr w:rsidR="00DC0FC5" w:rsidRPr="009F3FC7" w:rsidTr="00FD2906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F3FC7">
              <w:rPr>
                <w:rFonts w:eastAsia="Calibri"/>
                <w:lang w:eastAsia="en-US"/>
              </w:rPr>
              <w:t>внебюджетные</w:t>
            </w:r>
            <w:proofErr w:type="gramEnd"/>
            <w:r w:rsidRPr="009F3FC7">
              <w:rPr>
                <w:rFonts w:eastAsia="Calibri"/>
                <w:lang w:eastAsia="en-US"/>
              </w:rPr>
              <w:t xml:space="preserve">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5" w:rsidRPr="009F3FC7" w:rsidRDefault="00DC0FC5" w:rsidP="00FD2906">
            <w:pPr>
              <w:tabs>
                <w:tab w:val="center" w:pos="4677"/>
                <w:tab w:val="right" w:pos="9355"/>
              </w:tabs>
              <w:jc w:val="center"/>
            </w:pPr>
            <w:r w:rsidRPr="009F3FC7">
              <w:t>0,0</w:t>
            </w:r>
          </w:p>
        </w:tc>
      </w:tr>
    </w:tbl>
    <w:p w:rsidR="005C34C8" w:rsidRPr="00DD46A4" w:rsidRDefault="005C34C8" w:rsidP="00DD46A4"/>
    <w:sectPr w:rsidR="005C34C8" w:rsidRPr="00DD46A4" w:rsidSect="004B54C1">
      <w:pgSz w:w="16838" w:h="11906" w:orient="landscape"/>
      <w:pgMar w:top="170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1A" w:rsidRDefault="00AE7C1A" w:rsidP="00212307">
      <w:r>
        <w:separator/>
      </w:r>
    </w:p>
  </w:endnote>
  <w:endnote w:type="continuationSeparator" w:id="0">
    <w:p w:rsidR="00AE7C1A" w:rsidRDefault="00AE7C1A" w:rsidP="002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13" w:rsidRDefault="001E0913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1E0913" w:rsidRDefault="001E0913" w:rsidP="002661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13" w:rsidRDefault="001E0913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13A96">
      <w:rPr>
        <w:rStyle w:val="af2"/>
        <w:noProof/>
      </w:rPr>
      <w:t>16</w:t>
    </w:r>
    <w:r>
      <w:rPr>
        <w:rStyle w:val="af2"/>
      </w:rPr>
      <w:fldChar w:fldCharType="end"/>
    </w:r>
  </w:p>
  <w:p w:rsidR="001E0913" w:rsidRDefault="001E0913" w:rsidP="002661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1A" w:rsidRDefault="00AE7C1A" w:rsidP="00212307">
      <w:r>
        <w:separator/>
      </w:r>
    </w:p>
  </w:footnote>
  <w:footnote w:type="continuationSeparator" w:id="0">
    <w:p w:rsidR="00AE7C1A" w:rsidRDefault="00AE7C1A" w:rsidP="0021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B4"/>
    <w:rsid w:val="000808F5"/>
    <w:rsid w:val="0009754E"/>
    <w:rsid w:val="00132959"/>
    <w:rsid w:val="00157C04"/>
    <w:rsid w:val="00192B49"/>
    <w:rsid w:val="00195735"/>
    <w:rsid w:val="001D7B00"/>
    <w:rsid w:val="001E0913"/>
    <w:rsid w:val="00212307"/>
    <w:rsid w:val="00212CC0"/>
    <w:rsid w:val="002661A0"/>
    <w:rsid w:val="00272186"/>
    <w:rsid w:val="00280253"/>
    <w:rsid w:val="002D12DD"/>
    <w:rsid w:val="002D2478"/>
    <w:rsid w:val="002E3571"/>
    <w:rsid w:val="00332DC6"/>
    <w:rsid w:val="00387893"/>
    <w:rsid w:val="003951F1"/>
    <w:rsid w:val="003A36C0"/>
    <w:rsid w:val="003E63E5"/>
    <w:rsid w:val="00466B4B"/>
    <w:rsid w:val="004B54C1"/>
    <w:rsid w:val="00505D64"/>
    <w:rsid w:val="00554E4B"/>
    <w:rsid w:val="00581412"/>
    <w:rsid w:val="005840B0"/>
    <w:rsid w:val="005C34C8"/>
    <w:rsid w:val="006F4AF8"/>
    <w:rsid w:val="0075180D"/>
    <w:rsid w:val="00751EE3"/>
    <w:rsid w:val="007622D6"/>
    <w:rsid w:val="007B61D7"/>
    <w:rsid w:val="007E0A21"/>
    <w:rsid w:val="0080254A"/>
    <w:rsid w:val="0087769F"/>
    <w:rsid w:val="00886566"/>
    <w:rsid w:val="00897B48"/>
    <w:rsid w:val="008E0F5D"/>
    <w:rsid w:val="00901B28"/>
    <w:rsid w:val="009275A9"/>
    <w:rsid w:val="00937DFD"/>
    <w:rsid w:val="00961499"/>
    <w:rsid w:val="00962933"/>
    <w:rsid w:val="00972067"/>
    <w:rsid w:val="009A2DEF"/>
    <w:rsid w:val="009A64C9"/>
    <w:rsid w:val="009A66B9"/>
    <w:rsid w:val="009F3FC7"/>
    <w:rsid w:val="00A81940"/>
    <w:rsid w:val="00AE48DA"/>
    <w:rsid w:val="00AE7C1A"/>
    <w:rsid w:val="00B44E47"/>
    <w:rsid w:val="00B80FE8"/>
    <w:rsid w:val="00C964F0"/>
    <w:rsid w:val="00CB6986"/>
    <w:rsid w:val="00CD1D85"/>
    <w:rsid w:val="00CE7673"/>
    <w:rsid w:val="00D23625"/>
    <w:rsid w:val="00D27D16"/>
    <w:rsid w:val="00DC0FC5"/>
    <w:rsid w:val="00DC442E"/>
    <w:rsid w:val="00DD46A4"/>
    <w:rsid w:val="00E27F66"/>
    <w:rsid w:val="00E349C6"/>
    <w:rsid w:val="00E535E6"/>
    <w:rsid w:val="00EA7A97"/>
    <w:rsid w:val="00EE445C"/>
    <w:rsid w:val="00F13A96"/>
    <w:rsid w:val="00F17AA3"/>
    <w:rsid w:val="00F56241"/>
    <w:rsid w:val="00F74BB4"/>
    <w:rsid w:val="00F773C6"/>
    <w:rsid w:val="00F8237C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EC42-8CD0-4D1C-ABC9-6B9DB10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37">
    <w:name w:val="Основной текст3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8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9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a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5DDE-517D-4591-814D-C54A8FCB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41</cp:revision>
  <cp:lastPrinted>2016-02-11T07:41:00Z</cp:lastPrinted>
  <dcterms:created xsi:type="dcterms:W3CDTF">2016-02-10T11:27:00Z</dcterms:created>
  <dcterms:modified xsi:type="dcterms:W3CDTF">2019-03-18T08:54:00Z</dcterms:modified>
</cp:coreProperties>
</file>