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81B9C" w:rsidTr="00681B9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B9C" w:rsidRDefault="00681B9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681B9C" w:rsidRDefault="00681B9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681B9C" w:rsidRDefault="00681B9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681B9C" w:rsidRDefault="00681B9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681B9C" w:rsidRDefault="00681B9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681B9C" w:rsidRDefault="00681B9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681B9C" w:rsidRDefault="00681B9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681B9C" w:rsidRDefault="00681B9C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81B9C" w:rsidRDefault="00681B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681B9C" w:rsidRDefault="00681B9C" w:rsidP="00681B9C">
      <w:pPr>
        <w:jc w:val="center"/>
        <w:rPr>
          <w:b/>
          <w:sz w:val="16"/>
          <w:szCs w:val="16"/>
        </w:rPr>
      </w:pPr>
    </w:p>
    <w:p w:rsidR="00681B9C" w:rsidRDefault="00681B9C" w:rsidP="00681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1B9C" w:rsidRDefault="00681B9C" w:rsidP="00681B9C">
      <w:pPr>
        <w:jc w:val="center"/>
        <w:rPr>
          <w:b/>
          <w:sz w:val="16"/>
          <w:szCs w:val="16"/>
        </w:rPr>
      </w:pPr>
    </w:p>
    <w:p w:rsidR="00681B9C" w:rsidRDefault="00681B9C" w:rsidP="00681B9C">
      <w:pPr>
        <w:rPr>
          <w:sz w:val="28"/>
          <w:szCs w:val="28"/>
        </w:rPr>
      </w:pPr>
      <w:r>
        <w:rPr>
          <w:sz w:val="28"/>
          <w:szCs w:val="28"/>
        </w:rPr>
        <w:t>«24» сентября   2018г                          № 49                                   х. Ковылкин</w:t>
      </w:r>
    </w:p>
    <w:p w:rsidR="00681B9C" w:rsidRDefault="00681B9C" w:rsidP="00681B9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внесения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благоустройства и санитарного содержания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</w:t>
      </w:r>
    </w:p>
    <w:p w:rsidR="00681B9C" w:rsidRDefault="00681B9C" w:rsidP="00681B9C">
      <w:pPr>
        <w:jc w:val="both"/>
        <w:rPr>
          <w:sz w:val="28"/>
          <w:szCs w:val="28"/>
        </w:rPr>
      </w:pPr>
    </w:p>
    <w:p w:rsidR="00681B9C" w:rsidRDefault="00681B9C" w:rsidP="00681B9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поселение», решением Собрания депутатов Ковылкинского сельского поселения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27.07.2018 года № 86, </w:t>
      </w:r>
      <w:proofErr w:type="gramEnd"/>
    </w:p>
    <w:p w:rsidR="00681B9C" w:rsidRDefault="00681B9C" w:rsidP="00681B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СТАНОВЛЯ Ю:</w:t>
      </w:r>
    </w:p>
    <w:p w:rsidR="00681B9C" w:rsidRDefault="00681B9C" w:rsidP="00681B9C">
      <w:pPr>
        <w:jc w:val="both"/>
        <w:rPr>
          <w:sz w:val="28"/>
          <w:szCs w:val="28"/>
        </w:rPr>
      </w:pP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Вынести на обсуждение публичных слушаний проект внесения изменений в Правила благоустройства и санитарного содержания Ковылкинского сельского поселения.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Назначить проведение публичных слушаний по проекту внесения изменений в  Правила благоустройства и санитарного содержания Ковылкинского сельского поселения  (приложение) на 16 часов 08 октября 2018 года в здании  Администрации Ковылкинского сельского поселения по адресу: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д.26, х. Ковылкин, общий отдел.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Уполномоченным органом по проведению публичных слушаний утвердить организационный комитет по проведению публичных слушаний в составе: </w:t>
      </w:r>
    </w:p>
    <w:p w:rsidR="00681B9C" w:rsidRDefault="00C17568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Е.Л.</w:t>
      </w:r>
      <w:r w:rsidR="00681B9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81B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Главы</w:t>
      </w:r>
      <w:r w:rsidR="00681B9C">
        <w:rPr>
          <w:sz w:val="28"/>
          <w:szCs w:val="28"/>
        </w:rPr>
        <w:t xml:space="preserve"> Администрации Ковылкинского сельского поселения,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Одинцова Н.А.- Заместитель председателя Собрания депутатов Ковылкинского сельского поселения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Т.А. - Председатель Собрания  </w:t>
      </w:r>
      <w:proofErr w:type="gramStart"/>
      <w:r>
        <w:rPr>
          <w:sz w:val="28"/>
          <w:szCs w:val="28"/>
        </w:rPr>
        <w:t>депутатов-глава</w:t>
      </w:r>
      <w:proofErr w:type="gramEnd"/>
      <w:r>
        <w:rPr>
          <w:sz w:val="28"/>
          <w:szCs w:val="28"/>
        </w:rPr>
        <w:t xml:space="preserve"> Ковылкинского сельского поселения.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proofErr w:type="gramStart"/>
      <w:r>
        <w:rPr>
          <w:sz w:val="28"/>
          <w:szCs w:val="28"/>
        </w:rPr>
        <w:t>Организационному комитету по проведению публичных слушаний оповестить жителей Ковылкинского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</w:t>
      </w:r>
      <w:proofErr w:type="gramEnd"/>
      <w:r>
        <w:rPr>
          <w:sz w:val="28"/>
          <w:szCs w:val="28"/>
        </w:rPr>
        <w:t>, подать заявку для выступления на публичных слушаниях, время (режим) ознакомления, подачи заявки.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Администрации Ковылкинского сельского поселения обеспечить обнародование настоящего решения на информационных стендах.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</w:p>
    <w:p w:rsidR="00681B9C" w:rsidRDefault="00681B9C" w:rsidP="00681B9C">
      <w:pPr>
        <w:ind w:firstLine="709"/>
        <w:jc w:val="both"/>
        <w:rPr>
          <w:sz w:val="28"/>
          <w:szCs w:val="28"/>
        </w:rPr>
      </w:pPr>
    </w:p>
    <w:p w:rsidR="00681B9C" w:rsidRDefault="00681B9C" w:rsidP="00681B9C">
      <w:pPr>
        <w:ind w:firstLine="709"/>
        <w:jc w:val="both"/>
        <w:rPr>
          <w:sz w:val="28"/>
          <w:szCs w:val="28"/>
        </w:rPr>
      </w:pPr>
    </w:p>
    <w:p w:rsidR="00681B9C" w:rsidRDefault="00681B9C" w:rsidP="00681B9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 Администрации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Е.Л. Виноградова </w:t>
      </w:r>
    </w:p>
    <w:p w:rsidR="00681B9C" w:rsidRDefault="00681B9C" w:rsidP="00681B9C">
      <w:pPr>
        <w:jc w:val="both"/>
        <w:rPr>
          <w:sz w:val="28"/>
          <w:szCs w:val="28"/>
        </w:rPr>
      </w:pP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81B9C" w:rsidRDefault="00681B9C" w:rsidP="00681B9C">
      <w:pPr>
        <w:rPr>
          <w:color w:val="FF0000"/>
        </w:rPr>
      </w:pPr>
      <w:r>
        <w:rPr>
          <w:color w:val="FF0000"/>
        </w:rPr>
        <w:t xml:space="preserve"> </w:t>
      </w: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1B9C" w:rsidRDefault="00681B9C" w:rsidP="00681B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81B9C" w:rsidRDefault="00681B9C" w:rsidP="00681B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Ковылкинского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</w:p>
    <w:p w:rsidR="00681B9C" w:rsidRDefault="00681B9C" w:rsidP="00681B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«24» сентября 2018г. № 48</w:t>
      </w:r>
    </w:p>
    <w:p w:rsidR="00681B9C" w:rsidRDefault="00681B9C" w:rsidP="00681B9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81B9C" w:rsidRDefault="00681B9C" w:rsidP="00681B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81B9C" w:rsidRDefault="00681B9C" w:rsidP="00681B9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81B9C" w:rsidRDefault="00681B9C" w:rsidP="00681B9C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681B9C" w:rsidRDefault="00681B9C" w:rsidP="00681B9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81B9C" w:rsidRDefault="00681B9C" w:rsidP="00681B9C">
      <w:pPr>
        <w:jc w:val="center"/>
        <w:rPr>
          <w:sz w:val="26"/>
          <w:szCs w:val="26"/>
        </w:rPr>
      </w:pPr>
      <w:r>
        <w:rPr>
          <w:sz w:val="28"/>
          <w:szCs w:val="28"/>
        </w:rPr>
        <w:t>«КОВЫЛКИНСКОЕ СЕЛЬСКОЕ ПОСЕЛЕНИЕ»</w:t>
      </w:r>
    </w:p>
    <w:p w:rsidR="00681B9C" w:rsidRDefault="00681B9C" w:rsidP="00681B9C">
      <w:pPr>
        <w:jc w:val="center"/>
        <w:rPr>
          <w:sz w:val="16"/>
          <w:szCs w:val="16"/>
        </w:rPr>
      </w:pPr>
    </w:p>
    <w:p w:rsidR="00681B9C" w:rsidRDefault="00681B9C" w:rsidP="00681B9C">
      <w:pPr>
        <w:jc w:val="center"/>
        <w:outlineLvl w:val="0"/>
        <w:rPr>
          <w:sz w:val="28"/>
        </w:rPr>
      </w:pPr>
      <w:r>
        <w:rPr>
          <w:sz w:val="28"/>
        </w:rPr>
        <w:t>СОБРАНИЕ ДЕПУТАТОВ  КОВЫЛКИНСКОГО СЕЛЬСКОГО ПОСЕЛЕНИЯ</w:t>
      </w:r>
    </w:p>
    <w:p w:rsidR="00681B9C" w:rsidRDefault="00681B9C" w:rsidP="00681B9C">
      <w:pPr>
        <w:jc w:val="center"/>
        <w:rPr>
          <w:sz w:val="16"/>
          <w:szCs w:val="16"/>
        </w:rPr>
      </w:pPr>
    </w:p>
    <w:p w:rsidR="00681B9C" w:rsidRDefault="00681B9C" w:rsidP="00681B9C">
      <w:pPr>
        <w:jc w:val="center"/>
        <w:outlineLvl w:val="0"/>
        <w:rPr>
          <w:sz w:val="28"/>
        </w:rPr>
      </w:pPr>
      <w:r>
        <w:rPr>
          <w:sz w:val="28"/>
        </w:rPr>
        <w:t>РЕШЕНИЕ</w:t>
      </w:r>
    </w:p>
    <w:p w:rsidR="00681B9C" w:rsidRDefault="00681B9C" w:rsidP="00681B9C">
      <w:pPr>
        <w:rPr>
          <w:sz w:val="16"/>
          <w:szCs w:val="16"/>
        </w:rPr>
      </w:pPr>
    </w:p>
    <w:p w:rsidR="00681B9C" w:rsidRDefault="00681B9C" w:rsidP="00681B9C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81B9C" w:rsidTr="00681B9C">
        <w:tc>
          <w:tcPr>
            <w:tcW w:w="9889" w:type="dxa"/>
            <w:hideMark/>
          </w:tcPr>
          <w:p w:rsidR="00681B9C" w:rsidRDefault="00681B9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/>
                <w:bCs/>
                <w:sz w:val="28"/>
                <w:szCs w:val="28"/>
                <w:lang w:eastAsia="en-US"/>
              </w:rPr>
              <w:t>О внесении изменения в решение Собрания депутатов Ковылкинского сельского поселения от 31.10.2017г. №57 «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Lucida Sans Unicode"/>
                <w:b/>
                <w:bCs/>
                <w:sz w:val="28"/>
                <w:szCs w:val="28"/>
                <w:lang w:eastAsia="en-US"/>
              </w:rPr>
              <w:t>Об утверждении Правил  благоустройства и санитарного содержания Ковылкинского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681B9C" w:rsidRDefault="00681B9C" w:rsidP="00681B9C">
      <w:pPr>
        <w:jc w:val="both"/>
        <w:rPr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2723"/>
        <w:gridCol w:w="3706"/>
      </w:tblGrid>
      <w:tr w:rsidR="00681B9C" w:rsidTr="00681B9C">
        <w:tc>
          <w:tcPr>
            <w:tcW w:w="3142" w:type="dxa"/>
            <w:vAlign w:val="center"/>
            <w:hideMark/>
          </w:tcPr>
          <w:p w:rsidR="00681B9C" w:rsidRDefault="00681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</w:t>
            </w:r>
          </w:p>
          <w:p w:rsidR="00681B9C" w:rsidRDefault="00681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2723" w:type="dxa"/>
            <w:vAlign w:val="center"/>
          </w:tcPr>
          <w:p w:rsidR="00681B9C" w:rsidRDefault="00681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06" w:type="dxa"/>
            <w:vAlign w:val="center"/>
          </w:tcPr>
          <w:p w:rsidR="00681B9C" w:rsidRDefault="00681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81B9C" w:rsidRDefault="00681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«__» ______ 2018 года</w:t>
            </w:r>
          </w:p>
        </w:tc>
      </w:tr>
    </w:tbl>
    <w:p w:rsidR="00681B9C" w:rsidRDefault="00681B9C" w:rsidP="00681B9C">
      <w:pPr>
        <w:rPr>
          <w:sz w:val="28"/>
          <w:szCs w:val="20"/>
        </w:rPr>
      </w:pPr>
    </w:p>
    <w:p w:rsidR="00681B9C" w:rsidRDefault="00681B9C" w:rsidP="00681B9C">
      <w:pPr>
        <w:rPr>
          <w:sz w:val="28"/>
          <w:szCs w:val="20"/>
        </w:rPr>
      </w:pPr>
    </w:p>
    <w:p w:rsidR="00681B9C" w:rsidRDefault="00681B9C" w:rsidP="00681B9C">
      <w:pPr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В целях организации благоустройства и повышения эффективности проводимых мероприятий по благоустройству и санитарному содержанию  территории Ковылкинского сельского поселения, в соответствии со статьей 14  Федерального закона от 06.10.2003 года № 131-ФЗ «Об общих принципах организации местного самоуправления в Российской Федерации» Собрание депутатов Ковылкинского сельского поселения</w:t>
      </w:r>
    </w:p>
    <w:p w:rsidR="00681B9C" w:rsidRDefault="00681B9C" w:rsidP="00681B9C">
      <w:pPr>
        <w:ind w:left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РЕШИЛО:</w:t>
      </w:r>
    </w:p>
    <w:p w:rsidR="00681B9C" w:rsidRDefault="00681B9C" w:rsidP="00681B9C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 xml:space="preserve">в решение Собрания депутатов Ковылкинского сельского поселения  от 31.10.2017г. №57 « Об утверждении </w:t>
      </w:r>
      <w:r>
        <w:rPr>
          <w:sz w:val="28"/>
          <w:szCs w:val="28"/>
        </w:rPr>
        <w:lastRenderedPageBreak/>
        <w:t>Правил  благоустройства и санитарного содержания Ковылкинского сельского поселения»:</w:t>
      </w:r>
    </w:p>
    <w:p w:rsidR="00681B9C" w:rsidRDefault="00681B9C" w:rsidP="00681B9C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 Пункт 1.7 Раздела 1 «Общие положения» дополнить абзацем следующего содержания:</w:t>
      </w:r>
    </w:p>
    <w:p w:rsidR="00681B9C" w:rsidRDefault="00681B9C" w:rsidP="00681B9C">
      <w:pPr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«- свалочный очаг 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метров».</w:t>
      </w:r>
    </w:p>
    <w:p w:rsidR="00681B9C" w:rsidRDefault="00681B9C" w:rsidP="00681B9C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Пункт 2.1 Раздела 2 «Требования к объектам, элементам благоустройства и их содержанию» дополнить подпунктом 2.1.1.23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681B9C" w:rsidRDefault="00681B9C" w:rsidP="00681B9C">
      <w:pPr>
        <w:widowControl w:val="0"/>
        <w:autoSpaceDE w:val="0"/>
        <w:autoSpaceDN w:val="0"/>
        <w:adjustRightInd w:val="0"/>
        <w:ind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«2.1.1.23.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свалочный очаг (свалку) и произвести очистку территории, а при необходимости - </w:t>
      </w:r>
      <w:proofErr w:type="spellStart"/>
      <w:r>
        <w:rPr>
          <w:sz w:val="28"/>
          <w:szCs w:val="28"/>
        </w:rPr>
        <w:t>рекультивировать</w:t>
      </w:r>
      <w:proofErr w:type="spellEnd"/>
      <w:r>
        <w:rPr>
          <w:sz w:val="28"/>
          <w:szCs w:val="28"/>
        </w:rPr>
        <w:t xml:space="preserve"> поврежденный земельный участок.</w:t>
      </w:r>
    </w:p>
    <w:p w:rsidR="00681B9C" w:rsidRDefault="00681B9C" w:rsidP="00681B9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законодательством».</w:t>
      </w:r>
    </w:p>
    <w:p w:rsidR="00681B9C" w:rsidRDefault="00681B9C" w:rsidP="00681B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  <w:r>
        <w:rPr>
          <w:b/>
          <w:sz w:val="28"/>
          <w:szCs w:val="28"/>
        </w:rPr>
        <w:t xml:space="preserve">  </w:t>
      </w:r>
    </w:p>
    <w:p w:rsidR="00681B9C" w:rsidRDefault="00681B9C" w:rsidP="00681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решения возложить на постоянную комиссию по вопросам местного самоуправления, связям с казачеством, общественными организациями, партиями (</w:t>
      </w:r>
      <w:proofErr w:type="spellStart"/>
      <w:r>
        <w:rPr>
          <w:sz w:val="28"/>
          <w:szCs w:val="28"/>
        </w:rPr>
        <w:t>Щепило</w:t>
      </w:r>
      <w:proofErr w:type="spellEnd"/>
      <w:r>
        <w:rPr>
          <w:sz w:val="28"/>
          <w:szCs w:val="28"/>
        </w:rPr>
        <w:t xml:space="preserve"> А.Ф.).</w:t>
      </w:r>
    </w:p>
    <w:p w:rsidR="00681B9C" w:rsidRDefault="00681B9C" w:rsidP="00681B9C">
      <w:pPr>
        <w:jc w:val="both"/>
        <w:rPr>
          <w:sz w:val="28"/>
          <w:szCs w:val="28"/>
        </w:rPr>
      </w:pPr>
    </w:p>
    <w:p w:rsidR="00681B9C" w:rsidRDefault="00681B9C" w:rsidP="00681B9C">
      <w:pPr>
        <w:jc w:val="both"/>
        <w:rPr>
          <w:sz w:val="28"/>
          <w:szCs w:val="28"/>
        </w:rPr>
      </w:pPr>
    </w:p>
    <w:p w:rsidR="00681B9C" w:rsidRDefault="00681B9C" w:rsidP="00681B9C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Председатель Собрания депутатов-</w:t>
      </w:r>
    </w:p>
    <w:p w:rsidR="00681B9C" w:rsidRDefault="00681B9C" w:rsidP="00681B9C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глава Ковылкинского</w:t>
      </w:r>
    </w:p>
    <w:p w:rsidR="00681B9C" w:rsidRDefault="00681B9C" w:rsidP="00681B9C">
      <w:pPr>
        <w:ind w:right="-26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сельского поселения                                                                     Т.А. </w:t>
      </w:r>
      <w:proofErr w:type="spellStart"/>
      <w:r>
        <w:rPr>
          <w:color w:val="000000"/>
          <w:spacing w:val="-6"/>
          <w:sz w:val="28"/>
          <w:szCs w:val="28"/>
        </w:rPr>
        <w:t>Шаповалова</w:t>
      </w:r>
      <w:proofErr w:type="spellEnd"/>
    </w:p>
    <w:p w:rsidR="00681B9C" w:rsidRDefault="00681B9C" w:rsidP="00681B9C"/>
    <w:p w:rsidR="00681B9C" w:rsidRDefault="00681B9C" w:rsidP="00681B9C"/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>хутор Ковылкин</w:t>
      </w:r>
    </w:p>
    <w:p w:rsidR="00681B9C" w:rsidRDefault="00681B9C" w:rsidP="00681B9C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  2018 года</w:t>
      </w:r>
    </w:p>
    <w:p w:rsidR="00681B9C" w:rsidRDefault="00681B9C" w:rsidP="00681B9C">
      <w:r>
        <w:rPr>
          <w:sz w:val="28"/>
          <w:szCs w:val="28"/>
        </w:rPr>
        <w:t>№ __</w:t>
      </w:r>
    </w:p>
    <w:p w:rsidR="00681B9C" w:rsidRDefault="00681B9C" w:rsidP="00681B9C">
      <w:pPr>
        <w:rPr>
          <w:sz w:val="20"/>
          <w:szCs w:val="20"/>
        </w:rPr>
      </w:pPr>
    </w:p>
    <w:p w:rsidR="00681B9C" w:rsidRDefault="00681B9C" w:rsidP="00681B9C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681B9C" w:rsidRDefault="00681B9C" w:rsidP="00681B9C">
      <w:pPr>
        <w:rPr>
          <w:color w:val="FF0000"/>
        </w:rPr>
      </w:pPr>
    </w:p>
    <w:p w:rsidR="00783308" w:rsidRDefault="00783308"/>
    <w:sectPr w:rsidR="0078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D8"/>
    <w:rsid w:val="00681B9C"/>
    <w:rsid w:val="00783308"/>
    <w:rsid w:val="00BE1AD8"/>
    <w:rsid w:val="00C1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2018-09-21T07:54:00Z</dcterms:created>
  <dcterms:modified xsi:type="dcterms:W3CDTF">2018-09-25T04:59:00Z</dcterms:modified>
</cp:coreProperties>
</file>