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30"/>
      </w:tblGrid>
      <w:tr w:rsidR="003F68BA" w:rsidRPr="00DB6B20" w:rsidTr="00F46BBD">
        <w:tc>
          <w:tcPr>
            <w:tcW w:w="9530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3F68BA" w:rsidRPr="00DB6B20" w:rsidRDefault="003F68BA" w:rsidP="00F46BBD">
            <w:pPr>
              <w:suppressAutoHyphens/>
              <w:jc w:val="center"/>
              <w:rPr>
                <w:lang w:eastAsia="zh-CN"/>
              </w:rPr>
            </w:pPr>
            <w:r w:rsidRPr="00DB6B20">
              <w:rPr>
                <w:b/>
                <w:sz w:val="20"/>
                <w:lang w:eastAsia="zh-CN"/>
              </w:rPr>
              <w:t>РОССИЙСКАЯ ФЕДЕРАЦИЯ</w:t>
            </w:r>
          </w:p>
          <w:p w:rsidR="003F68BA" w:rsidRPr="00DB6B20" w:rsidRDefault="003F68BA" w:rsidP="00F46BBD">
            <w:pPr>
              <w:suppressAutoHyphens/>
              <w:jc w:val="center"/>
              <w:rPr>
                <w:bCs/>
                <w:sz w:val="8"/>
                <w:szCs w:val="8"/>
                <w:lang w:eastAsia="zh-CN"/>
              </w:rPr>
            </w:pPr>
          </w:p>
          <w:p w:rsidR="003F68BA" w:rsidRPr="00DB6B20" w:rsidRDefault="003F68BA" w:rsidP="00F46BBD">
            <w:pPr>
              <w:suppressAutoHyphens/>
              <w:jc w:val="center"/>
              <w:rPr>
                <w:lang w:eastAsia="zh-CN"/>
              </w:rPr>
            </w:pPr>
            <w:r w:rsidRPr="00DB6B20">
              <w:rPr>
                <w:b/>
                <w:sz w:val="20"/>
                <w:lang w:eastAsia="zh-CN"/>
              </w:rPr>
              <w:t>РОСТОВСКАЯ ОБЛАСТЬ</w:t>
            </w:r>
          </w:p>
          <w:p w:rsidR="003F68BA" w:rsidRPr="00DB6B20" w:rsidRDefault="003F68BA" w:rsidP="00F46BBD">
            <w:pPr>
              <w:suppressAutoHyphens/>
              <w:jc w:val="center"/>
              <w:rPr>
                <w:bCs/>
                <w:sz w:val="8"/>
                <w:szCs w:val="8"/>
                <w:lang w:eastAsia="zh-CN"/>
              </w:rPr>
            </w:pPr>
          </w:p>
          <w:p w:rsidR="003F68BA" w:rsidRPr="00DB6B20" w:rsidRDefault="003F68BA" w:rsidP="00F46BBD">
            <w:pPr>
              <w:suppressAutoHyphens/>
              <w:jc w:val="center"/>
              <w:rPr>
                <w:lang w:eastAsia="zh-CN"/>
              </w:rPr>
            </w:pPr>
            <w:r w:rsidRPr="00DB6B20">
              <w:rPr>
                <w:b/>
                <w:sz w:val="20"/>
                <w:lang w:eastAsia="zh-CN"/>
              </w:rPr>
              <w:t>ТАЦИНСКИЙ РАЙОН</w:t>
            </w:r>
          </w:p>
          <w:p w:rsidR="003F68BA" w:rsidRPr="00DB6B20" w:rsidRDefault="003F68BA" w:rsidP="00F46BBD">
            <w:pPr>
              <w:suppressAutoHyphens/>
              <w:jc w:val="center"/>
              <w:rPr>
                <w:bCs/>
                <w:sz w:val="8"/>
                <w:szCs w:val="8"/>
                <w:lang w:eastAsia="zh-CN"/>
              </w:rPr>
            </w:pPr>
          </w:p>
          <w:p w:rsidR="003F68BA" w:rsidRPr="00DB6B20" w:rsidRDefault="003F68BA" w:rsidP="00F46BBD">
            <w:pPr>
              <w:suppressAutoHyphens/>
              <w:jc w:val="center"/>
              <w:rPr>
                <w:lang w:eastAsia="zh-CN"/>
              </w:rPr>
            </w:pPr>
            <w:r w:rsidRPr="00DB6B20">
              <w:rPr>
                <w:b/>
                <w:sz w:val="20"/>
                <w:lang w:eastAsia="zh-CN"/>
              </w:rPr>
              <w:t>МУНИЦИПАЛЬНОЕ ОБРАЗОВАНИЕ «КОВЫЛКИНСКОЕ СЕЛЬСКОЕ ПОСЛЕНИЕ»</w:t>
            </w:r>
          </w:p>
          <w:p w:rsidR="003F68BA" w:rsidRPr="00DB6B20" w:rsidRDefault="003F68BA" w:rsidP="00F46BBD">
            <w:pPr>
              <w:suppressAutoHyphens/>
              <w:jc w:val="center"/>
              <w:rPr>
                <w:bCs/>
                <w:sz w:val="16"/>
                <w:szCs w:val="16"/>
                <w:lang w:eastAsia="zh-CN"/>
              </w:rPr>
            </w:pPr>
          </w:p>
          <w:p w:rsidR="003F68BA" w:rsidRPr="00DB6B20" w:rsidRDefault="003F68BA" w:rsidP="00F46BBD">
            <w:pPr>
              <w:suppressAutoHyphens/>
              <w:jc w:val="center"/>
              <w:rPr>
                <w:lang w:eastAsia="zh-CN"/>
              </w:rPr>
            </w:pPr>
            <w:r w:rsidRPr="00DB6B20">
              <w:rPr>
                <w:b/>
                <w:sz w:val="28"/>
                <w:lang w:eastAsia="zh-CN"/>
              </w:rPr>
              <w:t>АДМИНИСТРАЦИЯ КОВЫЛКИНСКОГО  СЕЛЬСКОГО  ПОСЕЛЕНИЯ</w:t>
            </w:r>
          </w:p>
        </w:tc>
      </w:tr>
    </w:tbl>
    <w:p w:rsidR="003F68BA" w:rsidRPr="00DB6B20" w:rsidRDefault="003F68BA" w:rsidP="003F68BA">
      <w:pPr>
        <w:suppressAutoHyphens/>
        <w:jc w:val="center"/>
        <w:rPr>
          <w:bCs/>
          <w:sz w:val="16"/>
          <w:szCs w:val="16"/>
          <w:lang w:eastAsia="zh-CN"/>
        </w:rPr>
      </w:pPr>
    </w:p>
    <w:p w:rsidR="003F68BA" w:rsidRPr="00DB6B20" w:rsidRDefault="003F68BA" w:rsidP="003F68BA">
      <w:pPr>
        <w:suppressAutoHyphens/>
        <w:jc w:val="center"/>
        <w:rPr>
          <w:lang w:eastAsia="zh-CN"/>
        </w:rPr>
      </w:pPr>
      <w:r w:rsidRPr="00DB6B20">
        <w:rPr>
          <w:b/>
          <w:sz w:val="28"/>
          <w:lang w:eastAsia="zh-CN"/>
        </w:rPr>
        <w:t>ПОСТАНОВЛЕНИЕ</w:t>
      </w:r>
    </w:p>
    <w:p w:rsidR="003F68BA" w:rsidRPr="00DB6B20" w:rsidRDefault="003F68BA" w:rsidP="003F68BA">
      <w:pPr>
        <w:suppressAutoHyphens/>
        <w:jc w:val="center"/>
        <w:rPr>
          <w:bCs/>
          <w:sz w:val="16"/>
          <w:szCs w:val="16"/>
          <w:lang w:eastAsia="zh-CN"/>
        </w:rPr>
      </w:pPr>
    </w:p>
    <w:p w:rsidR="003F68BA" w:rsidRPr="00DB6B20" w:rsidRDefault="003F68BA" w:rsidP="003F68BA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>16</w:t>
      </w:r>
      <w:r w:rsidRPr="00DB6B20">
        <w:rPr>
          <w:sz w:val="28"/>
          <w:lang w:eastAsia="zh-CN"/>
        </w:rPr>
        <w:t xml:space="preserve">  февраля 2018г          </w:t>
      </w:r>
      <w:r>
        <w:rPr>
          <w:sz w:val="28"/>
          <w:lang w:eastAsia="zh-CN"/>
        </w:rPr>
        <w:t xml:space="preserve">                          № 14</w:t>
      </w:r>
      <w:r w:rsidRPr="00DB6B20">
        <w:rPr>
          <w:sz w:val="28"/>
          <w:lang w:eastAsia="zh-CN"/>
        </w:rPr>
        <w:t xml:space="preserve">                                    х. Ковылкин</w:t>
      </w:r>
      <w:r w:rsidRPr="00DB6B20">
        <w:rPr>
          <w:sz w:val="28"/>
          <w:lang w:eastAsia="zh-CN"/>
        </w:rPr>
        <w:tab/>
      </w:r>
      <w:r w:rsidRPr="00DB6B20">
        <w:rPr>
          <w:sz w:val="28"/>
          <w:lang w:eastAsia="zh-C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497"/>
      </w:tblGrid>
      <w:tr w:rsidR="003F68BA" w:rsidRPr="00DB6B20" w:rsidTr="00F46BBD">
        <w:tc>
          <w:tcPr>
            <w:tcW w:w="7488" w:type="dxa"/>
          </w:tcPr>
          <w:p w:rsidR="003F68BA" w:rsidRPr="00DB6B20" w:rsidRDefault="003F68BA" w:rsidP="00F46BBD">
            <w:pPr>
              <w:suppressAutoHyphens/>
              <w:jc w:val="both"/>
              <w:rPr>
                <w:lang w:eastAsia="zh-CN"/>
              </w:rPr>
            </w:pPr>
            <w:r w:rsidRPr="00DB6B20">
              <w:rPr>
                <w:sz w:val="28"/>
                <w:szCs w:val="28"/>
                <w:lang w:eastAsia="zh-CN"/>
              </w:rPr>
              <w:t>Об утверждении Порядка подготовки, утверждения местных нормативов градостроительного проектирования муниципального образования «</w:t>
            </w:r>
            <w:proofErr w:type="spellStart"/>
            <w:r w:rsidRPr="00DB6B20">
              <w:rPr>
                <w:sz w:val="28"/>
                <w:szCs w:val="28"/>
                <w:lang w:eastAsia="zh-CN"/>
              </w:rPr>
              <w:t>Ковылкинское</w:t>
            </w:r>
            <w:proofErr w:type="spellEnd"/>
            <w:r w:rsidRPr="00DB6B20">
              <w:rPr>
                <w:sz w:val="28"/>
                <w:szCs w:val="28"/>
                <w:lang w:eastAsia="zh-CN"/>
              </w:rPr>
              <w:t xml:space="preserve"> сельское поселение»  и внесения в них изменений</w:t>
            </w:r>
          </w:p>
          <w:p w:rsidR="003F68BA" w:rsidRPr="00DB6B20" w:rsidRDefault="003F68BA" w:rsidP="00F46BBD">
            <w:pPr>
              <w:suppressAutoHyphens/>
              <w:ind w:firstLine="708"/>
              <w:jc w:val="both"/>
              <w:rPr>
                <w:bCs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497" w:type="dxa"/>
          </w:tcPr>
          <w:p w:rsidR="003F68BA" w:rsidRPr="00DB6B20" w:rsidRDefault="003F68BA" w:rsidP="00F46BBD">
            <w:pPr>
              <w:suppressAutoHyphens/>
              <w:snapToGrid w:val="0"/>
              <w:jc w:val="both"/>
              <w:rPr>
                <w:bCs/>
                <w:iCs/>
                <w:sz w:val="28"/>
                <w:szCs w:val="16"/>
                <w:lang w:eastAsia="zh-CN"/>
              </w:rPr>
            </w:pPr>
          </w:p>
        </w:tc>
      </w:tr>
    </w:tbl>
    <w:p w:rsidR="003F68BA" w:rsidRPr="00DB6B20" w:rsidRDefault="003F68BA" w:rsidP="003F68BA">
      <w:pPr>
        <w:suppressAutoHyphens/>
        <w:autoSpaceDE w:val="0"/>
        <w:spacing w:line="264" w:lineRule="auto"/>
        <w:ind w:firstLine="709"/>
        <w:jc w:val="both"/>
        <w:rPr>
          <w:sz w:val="28"/>
          <w:szCs w:val="28"/>
          <w:lang w:eastAsia="zh-CN"/>
        </w:rPr>
      </w:pPr>
    </w:p>
    <w:p w:rsidR="003F68BA" w:rsidRPr="00DB6B20" w:rsidRDefault="003F68BA" w:rsidP="003F68BA">
      <w:pPr>
        <w:suppressAutoHyphens/>
        <w:autoSpaceDE w:val="0"/>
        <w:spacing w:line="264" w:lineRule="auto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>В соответствии с частью 8 статьи 29.4 Федерального закона от 29.12.2004 № 190-ФЗ  «Градостроительный кодекс Российской Федерации»,</w:t>
      </w:r>
    </w:p>
    <w:p w:rsidR="003F68BA" w:rsidRPr="00DB6B20" w:rsidRDefault="003F68BA" w:rsidP="003F68BA">
      <w:pPr>
        <w:suppressAutoHyphens/>
        <w:autoSpaceDE w:val="0"/>
        <w:spacing w:line="264" w:lineRule="auto"/>
        <w:ind w:firstLine="709"/>
        <w:jc w:val="both"/>
        <w:rPr>
          <w:sz w:val="28"/>
          <w:szCs w:val="28"/>
          <w:lang w:eastAsia="zh-CN"/>
        </w:rPr>
      </w:pPr>
    </w:p>
    <w:p w:rsidR="003F68BA" w:rsidRPr="00DB6B20" w:rsidRDefault="003F68BA" w:rsidP="003F68BA">
      <w:pPr>
        <w:suppressAutoHyphens/>
        <w:autoSpaceDE w:val="0"/>
        <w:spacing w:line="264" w:lineRule="auto"/>
        <w:ind w:firstLine="709"/>
        <w:jc w:val="center"/>
        <w:rPr>
          <w:lang w:eastAsia="zh-CN"/>
        </w:rPr>
      </w:pPr>
      <w:r w:rsidRPr="00DB6B20">
        <w:rPr>
          <w:sz w:val="28"/>
          <w:szCs w:val="28"/>
          <w:lang w:eastAsia="zh-CN"/>
        </w:rPr>
        <w:t>ПОСТАНОВЛЯЮ:</w:t>
      </w:r>
    </w:p>
    <w:p w:rsidR="003F68BA" w:rsidRPr="00DB6B20" w:rsidRDefault="003F68BA" w:rsidP="003F68BA">
      <w:pPr>
        <w:suppressAutoHyphens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>1. Утвердить Порядок подготовки, утверждения местных нормативов градостроительного проектирования муниципального образования    «</w:t>
      </w:r>
      <w:proofErr w:type="spellStart"/>
      <w:r w:rsidRPr="00DB6B20">
        <w:rPr>
          <w:sz w:val="28"/>
          <w:szCs w:val="28"/>
          <w:lang w:eastAsia="zh-CN"/>
        </w:rPr>
        <w:t>Ковылкинское</w:t>
      </w:r>
      <w:proofErr w:type="spellEnd"/>
      <w:r w:rsidRPr="00DB6B20">
        <w:rPr>
          <w:sz w:val="28"/>
          <w:szCs w:val="28"/>
          <w:lang w:eastAsia="zh-CN"/>
        </w:rPr>
        <w:t xml:space="preserve"> сельское поселение» и внесения в них изменений (Приложение).</w:t>
      </w:r>
    </w:p>
    <w:p w:rsidR="003F68BA" w:rsidRPr="00DB6B20" w:rsidRDefault="003F68BA" w:rsidP="003F68BA">
      <w:pPr>
        <w:suppressAutoHyphens/>
        <w:autoSpaceDE w:val="0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>2. Настоящее постановление подлежит опубликованию в установленном порядке и размещению на официальном сайте Администрации Ковылкинского сельского поселения.</w:t>
      </w:r>
    </w:p>
    <w:p w:rsidR="003F68BA" w:rsidRPr="00DB6B20" w:rsidRDefault="003F68BA" w:rsidP="003F68BA">
      <w:pPr>
        <w:suppressAutoHyphens/>
        <w:autoSpaceDE w:val="0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 xml:space="preserve"> 3. Признать утратившим силу: </w:t>
      </w:r>
    </w:p>
    <w:p w:rsidR="003F68BA" w:rsidRPr="00DB6B20" w:rsidRDefault="003F68BA" w:rsidP="003F68BA">
      <w:pPr>
        <w:suppressAutoHyphens/>
        <w:autoSpaceDE w:val="0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 xml:space="preserve"> - постановление №64 от 17.11.2015 года «Об утверждении Порядка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Pr="00DB6B20">
        <w:rPr>
          <w:sz w:val="28"/>
          <w:szCs w:val="28"/>
          <w:lang w:eastAsia="zh-CN"/>
        </w:rPr>
        <w:t>Ковылкинское</w:t>
      </w:r>
      <w:proofErr w:type="spellEnd"/>
      <w:r w:rsidRPr="00DB6B20">
        <w:rPr>
          <w:sz w:val="28"/>
          <w:szCs w:val="28"/>
          <w:lang w:eastAsia="zh-CN"/>
        </w:rPr>
        <w:t xml:space="preserve"> сельское поселение» и внесения в них изменений»</w:t>
      </w:r>
    </w:p>
    <w:p w:rsidR="003F68BA" w:rsidRPr="00DB6B20" w:rsidRDefault="003F68BA" w:rsidP="003F68BA">
      <w:pPr>
        <w:suppressAutoHyphens/>
        <w:autoSpaceDE w:val="0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>4. </w:t>
      </w:r>
      <w:proofErr w:type="gramStart"/>
      <w:r w:rsidRPr="00DB6B20">
        <w:rPr>
          <w:sz w:val="28"/>
          <w:szCs w:val="28"/>
          <w:lang w:eastAsia="zh-CN"/>
        </w:rPr>
        <w:t>Контроль за</w:t>
      </w:r>
      <w:proofErr w:type="gramEnd"/>
      <w:r w:rsidRPr="00DB6B20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3F68BA" w:rsidRPr="00DB6B20" w:rsidRDefault="003F68BA" w:rsidP="003F68BA">
      <w:pPr>
        <w:suppressAutoHyphens/>
        <w:autoSpaceDE w:val="0"/>
        <w:spacing w:line="264" w:lineRule="auto"/>
        <w:ind w:firstLine="709"/>
        <w:jc w:val="both"/>
        <w:rPr>
          <w:lang w:eastAsia="zh-CN"/>
        </w:rPr>
      </w:pPr>
      <w:r w:rsidRPr="00DB6B20">
        <w:rPr>
          <w:sz w:val="28"/>
          <w:szCs w:val="28"/>
          <w:lang w:eastAsia="zh-CN"/>
        </w:rPr>
        <w:t xml:space="preserve"> </w:t>
      </w:r>
    </w:p>
    <w:p w:rsidR="003F68BA" w:rsidRPr="00DB6B20" w:rsidRDefault="003F68BA" w:rsidP="003F68BA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 w:rsidRPr="00DB6B20">
        <w:rPr>
          <w:bCs/>
          <w:sz w:val="28"/>
          <w:szCs w:val="28"/>
          <w:lang w:eastAsia="zh-CN"/>
        </w:rPr>
        <w:t xml:space="preserve">Глава  Администрации </w:t>
      </w:r>
    </w:p>
    <w:p w:rsidR="003F68BA" w:rsidRPr="00DB6B20" w:rsidRDefault="003F68BA" w:rsidP="003F68BA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Ковылкинского </w:t>
      </w:r>
    </w:p>
    <w:p w:rsidR="003F68BA" w:rsidRPr="00DB6B20" w:rsidRDefault="003F68BA" w:rsidP="003F68BA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сельского поселения</w:t>
      </w:r>
      <w:r w:rsidRPr="00DB6B20">
        <w:rPr>
          <w:bCs/>
          <w:sz w:val="28"/>
          <w:szCs w:val="28"/>
          <w:lang w:eastAsia="zh-CN"/>
        </w:rPr>
        <w:t xml:space="preserve">                                                 Т.В. Лачугина                                        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Cs/>
          <w:lang w:eastAsia="zh-CN"/>
        </w:rPr>
        <w:t xml:space="preserve"> 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  <w:bookmarkStart w:id="0" w:name="_GoBack"/>
      <w:bookmarkEnd w:id="0"/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ind w:left="4956"/>
        <w:jc w:val="right"/>
        <w:rPr>
          <w:lang w:eastAsia="zh-CN"/>
        </w:rPr>
      </w:pPr>
      <w:r w:rsidRPr="00DB6B20">
        <w:rPr>
          <w:rFonts w:ascii="Times New Roman CYR" w:eastAsia="Times New Roman CYR" w:hAnsi="Times New Roman CYR" w:cs="Times New Roman CYR"/>
          <w:bCs/>
          <w:sz w:val="28"/>
          <w:szCs w:val="28"/>
          <w:lang w:eastAsia="zh-CN"/>
        </w:rPr>
        <w:lastRenderedPageBreak/>
        <w:t xml:space="preserve">    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Приложение</w:t>
      </w:r>
    </w:p>
    <w:p w:rsidR="003F68BA" w:rsidRPr="00DB6B20" w:rsidRDefault="003F68BA" w:rsidP="003F68BA">
      <w:pPr>
        <w:widowControl w:val="0"/>
        <w:suppressAutoHyphens/>
        <w:autoSpaceDE w:val="0"/>
        <w:ind w:left="4956"/>
        <w:jc w:val="right"/>
        <w:rPr>
          <w:lang w:eastAsia="zh-CN"/>
        </w:rPr>
      </w:pPr>
      <w:r w:rsidRPr="00DB6B20">
        <w:rPr>
          <w:rFonts w:ascii="Times New Roman CYR" w:eastAsia="Times New Roman CYR" w:hAnsi="Times New Roman CYR" w:cs="Times New Roman CYR"/>
          <w:bCs/>
          <w:sz w:val="28"/>
          <w:szCs w:val="28"/>
          <w:lang w:eastAsia="zh-CN"/>
        </w:rPr>
        <w:t xml:space="preserve">    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к  постановлению Администрации </w:t>
      </w:r>
    </w:p>
    <w:p w:rsidR="003F68BA" w:rsidRPr="00DB6B20" w:rsidRDefault="003F68BA" w:rsidP="003F68BA">
      <w:pPr>
        <w:widowControl w:val="0"/>
        <w:suppressAutoHyphens/>
        <w:autoSpaceDE w:val="0"/>
        <w:ind w:left="4248" w:firstLine="708"/>
        <w:jc w:val="right"/>
        <w:rPr>
          <w:lang w:eastAsia="zh-CN"/>
        </w:rPr>
      </w:pPr>
      <w:r w:rsidRPr="00DB6B20">
        <w:rPr>
          <w:rFonts w:ascii="Times New Roman CYR" w:eastAsia="Times New Roman CYR" w:hAnsi="Times New Roman CYR" w:cs="Times New Roman CYR"/>
          <w:bCs/>
          <w:sz w:val="28"/>
          <w:szCs w:val="28"/>
          <w:lang w:eastAsia="zh-CN"/>
        </w:rPr>
        <w:t xml:space="preserve">      Ковылкинского сельского поселения</w:t>
      </w:r>
    </w:p>
    <w:p w:rsidR="003F68BA" w:rsidRPr="00DB6B20" w:rsidRDefault="003F68BA" w:rsidP="003F68BA">
      <w:pPr>
        <w:widowControl w:val="0"/>
        <w:suppressAutoHyphens/>
        <w:autoSpaceDE w:val="0"/>
        <w:ind w:left="4956"/>
        <w:jc w:val="right"/>
        <w:rPr>
          <w:lang w:eastAsia="zh-CN"/>
        </w:rPr>
      </w:pPr>
      <w:r w:rsidRPr="00DB6B20">
        <w:rPr>
          <w:rFonts w:ascii="Times New Roman CYR" w:eastAsia="Times New Roman CYR" w:hAnsi="Times New Roman CYR" w:cs="Times New Roman CYR"/>
          <w:bCs/>
          <w:sz w:val="28"/>
          <w:szCs w:val="28"/>
          <w:lang w:eastAsia="zh-CN"/>
        </w:rPr>
        <w:t xml:space="preserve">     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16.02.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2018 № </w:t>
      </w:r>
      <w:r>
        <w:rPr>
          <w:rFonts w:ascii="Times New Roman CYR" w:hAnsi="Times New Roman CYR" w:cs="Times New Roman CYR"/>
          <w:bCs/>
          <w:sz w:val="28"/>
          <w:szCs w:val="28"/>
          <w:lang w:eastAsia="zh-CN"/>
        </w:rPr>
        <w:t>14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center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Порядок 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center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подготовки, утверждения местных нормативов градостроительного проектирования муниципального образования «</w:t>
      </w:r>
      <w:proofErr w:type="spell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Ковылкинское</w:t>
      </w:r>
      <w:proofErr w:type="spell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сельское поселение» и внесения в них изменений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sz w:val="16"/>
          <w:szCs w:val="16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center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1. Общие положения.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center"/>
        <w:rPr>
          <w:rFonts w:ascii="Times New Roman CYR" w:hAnsi="Times New Roman CYR" w:cs="Times New Roman CYR"/>
          <w:bCs/>
          <w:sz w:val="16"/>
          <w:szCs w:val="16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 xml:space="preserve">1.1. </w:t>
      </w:r>
      <w:proofErr w:type="gram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Настоящий Порядок 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Ковылкинское</w:t>
      </w:r>
      <w:proofErr w:type="spell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сельское поселение» и внесения в них изменений (далее – Порядок) разработан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передаче части полномочий в области градостроительной деятельности №_6 от 29.12.2017, заключенным с Администрацией Тацинского района.</w:t>
      </w:r>
      <w:proofErr w:type="gramEnd"/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 xml:space="preserve">1.2. </w:t>
      </w:r>
      <w:proofErr w:type="gram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Нормативы градостроительного проектирования муниципального образования «</w:t>
      </w:r>
      <w:proofErr w:type="spell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Ковылкинское</w:t>
      </w:r>
      <w:proofErr w:type="spell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сельское поселение» (далее - местные нормативы градостроительного проектирования)  совокупность</w:t>
      </w:r>
      <w:r w:rsidRPr="00DB6B20">
        <w:rPr>
          <w:lang w:eastAsia="zh-CN"/>
        </w:rPr>
        <w:t xml:space="preserve"> </w:t>
      </w:r>
      <w:r w:rsidRPr="00DB6B20">
        <w:rPr>
          <w:sz w:val="28"/>
          <w:szCs w:val="28"/>
          <w:lang w:eastAsia="zh-CN"/>
        </w:rPr>
        <w:t>установленных</w:t>
      </w:r>
      <w:r w:rsidRPr="00DB6B20">
        <w:rPr>
          <w:lang w:eastAsia="zh-CN"/>
        </w:rPr>
        <w:t xml:space="preserve">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иными объектами местного значения поселения населения муниципального образования и расчетных показателей максимально допустимого уровня</w:t>
      </w:r>
      <w:proofErr w:type="gram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территориальной доступности таких объектов для населения.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1.3.  Нормативы градостроительного проектирования включают в себя: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1) основную часть (расчетные показатели минимально допустимого уровня обеспеченности объектами, предусмотренными ч. 4 ст. 29.2 Градостроительного кодекса Российской Федерации,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 xml:space="preserve">3) правила и область применения расчетных показателей, содержащихся в основной части нормативов градостроительного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lastRenderedPageBreak/>
        <w:t>проектирования.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1.4. В случае</w:t>
      </w:r>
      <w:proofErr w:type="gram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,</w:t>
      </w:r>
      <w:proofErr w:type="gram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ч. 4 ст. 29.2 Градостроительного кодекса Российской Федерации, населения муниципального образования, расчетные показатели минимально допустимого уровня обеспеченности такими объектами населения муниципального образования, устанавливаемые местными нормативами градостроительного проектирования, не могут быть ниже этих предельных значений.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1.5. В случае</w:t>
      </w:r>
      <w:proofErr w:type="gramStart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,</w:t>
      </w:r>
      <w:proofErr w:type="gramEnd"/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ч. 4 ст. 29.2 Градостроительного кодекса Российской Федерации, для населения муниципального  образования, расчетные показатели максимально допустимого уровня территориальной доступности таких объектов для населения муниципального образования  не могут превышать эти предельные значения.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1.6. Расчетные показатели минимально допустимого уровня обеспеченности объектами местного значения поселения населения 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образования,  могут быть утверждены в отношении одного или нескольких видов объектов, предусмотренных ч. 4 ст. 29.2 Градостроительного  кодекса Российской Федерации.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jc w:val="center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>2. Подготовка и утверждение местных нормативов градостроительного проектирования.</w:t>
      </w:r>
    </w:p>
    <w:p w:rsidR="003F68BA" w:rsidRPr="00DB6B20" w:rsidRDefault="003F68BA" w:rsidP="003F68BA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2.1. Решение о подготовке проекта местных нормативов градостроительного проектирования  принимается главой местной администрации поселения.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2.2. Подготовка проекта  местных нормативов градостроительного проектирования  осуществляется специализированными организациями 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2.3. Подготовка местных нормативов градостроительного проектирования осуществляется с учетом: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1) социально-демографического состава и плотности населения на территории муниципального образования;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2) планов и программ комплексного социально-экономического развития муниципального образования;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 xml:space="preserve">3) предложений органов местного самоуправления и заинтересованных </w:t>
      </w: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lastRenderedPageBreak/>
        <w:t>лиц.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2.4. Проект местных нормативов градостроительного проектирования подлежит размещению на официальном сайте органа местного самоуправления в сети «Интернет»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В публикации указывается адрес для направления предложений по проекту и орган, уполномоченный на их рассмотрение.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2.5.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самоуправления.</w:t>
      </w:r>
    </w:p>
    <w:p w:rsidR="003F68BA" w:rsidRPr="00DB6B20" w:rsidRDefault="003F68BA" w:rsidP="003F68BA">
      <w:pPr>
        <w:widowControl w:val="0"/>
        <w:suppressAutoHyphens/>
        <w:autoSpaceDE w:val="0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2.6.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both"/>
        <w:rPr>
          <w:lang w:eastAsia="zh-CN"/>
        </w:rPr>
      </w:pPr>
      <w:r w:rsidRPr="00DB6B20">
        <w:rPr>
          <w:rFonts w:ascii="Times New Roman CYR" w:hAnsi="Times New Roman CYR" w:cs="Times New Roman CYR"/>
          <w:bCs/>
          <w:sz w:val="28"/>
          <w:szCs w:val="28"/>
          <w:lang w:eastAsia="zh-CN"/>
        </w:rPr>
        <w:tab/>
        <w:t>2.7. Внесение изменений в местные нормативы градостроительного проектирования  осуществляется в порядке, установленном пунктами 2.1-2.6 настоящего Порядка.</w:t>
      </w: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DB6B20" w:rsidRDefault="003F68BA" w:rsidP="003F68BA">
      <w:pPr>
        <w:widowControl w:val="0"/>
        <w:suppressAutoHyphens/>
        <w:autoSpaceDE w:val="0"/>
        <w:spacing w:line="264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zh-CN"/>
        </w:rPr>
      </w:pPr>
    </w:p>
    <w:p w:rsidR="003F68BA" w:rsidRPr="000B5D19" w:rsidRDefault="003F68BA" w:rsidP="003F68BA">
      <w:pPr>
        <w:rPr>
          <w:color w:val="FF0000"/>
          <w:sz w:val="28"/>
          <w:szCs w:val="28"/>
        </w:rPr>
      </w:pPr>
    </w:p>
    <w:p w:rsidR="008B521E" w:rsidRDefault="008B521E"/>
    <w:sectPr w:rsidR="008B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2B"/>
    <w:rsid w:val="003F68BA"/>
    <w:rsid w:val="008B521E"/>
    <w:rsid w:val="00F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2018-02-16T08:55:00Z</dcterms:created>
  <dcterms:modified xsi:type="dcterms:W3CDTF">2018-02-16T08:56:00Z</dcterms:modified>
</cp:coreProperties>
</file>