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322C6F" w:rsidRPr="00E666E3" w:rsidTr="00322C6F">
        <w:tc>
          <w:tcPr>
            <w:tcW w:w="10116" w:type="dxa"/>
          </w:tcPr>
          <w:p w:rsidR="00322C6F" w:rsidRPr="00E666E3" w:rsidRDefault="00322C6F" w:rsidP="00322C6F">
            <w:pPr>
              <w:jc w:val="center"/>
              <w:rPr>
                <w:b/>
              </w:rPr>
            </w:pPr>
            <w:r w:rsidRPr="00E666E3">
              <w:rPr>
                <w:b/>
              </w:rPr>
              <w:t>РОССИЙСКАЯ ФЕДЕРАЦИЯ</w:t>
            </w:r>
          </w:p>
          <w:p w:rsidR="00322C6F" w:rsidRPr="00E666E3" w:rsidRDefault="00322C6F" w:rsidP="00322C6F">
            <w:pPr>
              <w:jc w:val="center"/>
              <w:rPr>
                <w:b/>
                <w:sz w:val="8"/>
                <w:szCs w:val="8"/>
              </w:rPr>
            </w:pPr>
          </w:p>
          <w:p w:rsidR="00322C6F" w:rsidRPr="00E666E3" w:rsidRDefault="00322C6F" w:rsidP="00322C6F">
            <w:pPr>
              <w:jc w:val="center"/>
              <w:rPr>
                <w:b/>
              </w:rPr>
            </w:pPr>
            <w:r w:rsidRPr="00E666E3">
              <w:rPr>
                <w:b/>
              </w:rPr>
              <w:t>РОСТОВСКАЯ ОБЛАСТЬ</w:t>
            </w:r>
          </w:p>
          <w:p w:rsidR="00322C6F" w:rsidRPr="00E666E3" w:rsidRDefault="00322C6F" w:rsidP="00322C6F">
            <w:pPr>
              <w:jc w:val="center"/>
              <w:rPr>
                <w:b/>
                <w:sz w:val="8"/>
                <w:szCs w:val="8"/>
              </w:rPr>
            </w:pPr>
          </w:p>
          <w:p w:rsidR="00322C6F" w:rsidRPr="00E666E3" w:rsidRDefault="00322C6F" w:rsidP="00322C6F">
            <w:pPr>
              <w:jc w:val="center"/>
              <w:rPr>
                <w:b/>
              </w:rPr>
            </w:pPr>
            <w:r w:rsidRPr="00E666E3">
              <w:rPr>
                <w:b/>
              </w:rPr>
              <w:t>ТАЦИНСКИЙ РАЙОН</w:t>
            </w:r>
          </w:p>
          <w:p w:rsidR="00322C6F" w:rsidRPr="00E666E3" w:rsidRDefault="00322C6F" w:rsidP="00322C6F">
            <w:pPr>
              <w:jc w:val="center"/>
              <w:rPr>
                <w:b/>
                <w:sz w:val="8"/>
                <w:szCs w:val="8"/>
              </w:rPr>
            </w:pPr>
          </w:p>
          <w:p w:rsidR="00322C6F" w:rsidRPr="00E666E3" w:rsidRDefault="00322C6F" w:rsidP="00322C6F">
            <w:pPr>
              <w:jc w:val="center"/>
              <w:rPr>
                <w:b/>
              </w:rPr>
            </w:pPr>
            <w:r w:rsidRPr="00E666E3">
              <w:rPr>
                <w:b/>
              </w:rPr>
              <w:t>МУНИЦИПАЛЬНОЕ ОБРАЗОВАНИЕ «КОВЫЛКИНСКОЕ СЕЛЬСКОЕ ПОСЛЕНИЕ»</w:t>
            </w:r>
          </w:p>
          <w:p w:rsidR="00322C6F" w:rsidRPr="00E666E3" w:rsidRDefault="00322C6F" w:rsidP="00322C6F">
            <w:pPr>
              <w:jc w:val="center"/>
              <w:rPr>
                <w:b/>
                <w:sz w:val="16"/>
                <w:szCs w:val="16"/>
              </w:rPr>
            </w:pPr>
          </w:p>
          <w:p w:rsidR="00322C6F" w:rsidRPr="00E666E3" w:rsidRDefault="00322C6F" w:rsidP="00322C6F">
            <w:pPr>
              <w:jc w:val="center"/>
              <w:rPr>
                <w:b/>
                <w:sz w:val="28"/>
                <w:szCs w:val="28"/>
              </w:rPr>
            </w:pPr>
            <w:r w:rsidRPr="00E666E3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E666E3"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E666E3">
              <w:rPr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322C6F" w:rsidRPr="00E666E3" w:rsidRDefault="00322C6F" w:rsidP="00322C6F">
      <w:pPr>
        <w:jc w:val="center"/>
        <w:rPr>
          <w:b/>
          <w:sz w:val="16"/>
          <w:szCs w:val="16"/>
        </w:rPr>
      </w:pPr>
    </w:p>
    <w:p w:rsidR="00322C6F" w:rsidRPr="00E666E3" w:rsidRDefault="00322C6F" w:rsidP="00322C6F">
      <w:pPr>
        <w:jc w:val="center"/>
        <w:rPr>
          <w:b/>
          <w:sz w:val="28"/>
          <w:szCs w:val="28"/>
        </w:rPr>
      </w:pPr>
      <w:r w:rsidRPr="00E666E3">
        <w:rPr>
          <w:b/>
          <w:sz w:val="28"/>
          <w:szCs w:val="28"/>
        </w:rPr>
        <w:t>ПОСТАНОВЛЕНИЕ</w:t>
      </w:r>
    </w:p>
    <w:p w:rsidR="00322C6F" w:rsidRPr="00E666E3" w:rsidRDefault="00322C6F" w:rsidP="00322C6F">
      <w:pPr>
        <w:jc w:val="center"/>
        <w:rPr>
          <w:b/>
          <w:sz w:val="16"/>
          <w:szCs w:val="16"/>
        </w:rPr>
      </w:pPr>
    </w:p>
    <w:p w:rsidR="00322C6F" w:rsidRDefault="00322C6F" w:rsidP="00322C6F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04671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2017</w:t>
      </w:r>
      <w:r w:rsidRPr="0004671D">
        <w:rPr>
          <w:sz w:val="28"/>
          <w:szCs w:val="28"/>
        </w:rPr>
        <w:t>г</w:t>
      </w:r>
      <w:r w:rsidRPr="00E666E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</w:t>
      </w:r>
      <w:proofErr w:type="gramStart"/>
      <w:r w:rsidRPr="00E666E3">
        <w:rPr>
          <w:sz w:val="28"/>
          <w:szCs w:val="28"/>
        </w:rPr>
        <w:t xml:space="preserve">№  </w:t>
      </w:r>
      <w:r>
        <w:rPr>
          <w:sz w:val="28"/>
          <w:szCs w:val="28"/>
        </w:rPr>
        <w:t>84</w:t>
      </w:r>
      <w:proofErr w:type="gramEnd"/>
      <w:r w:rsidRPr="00E666E3">
        <w:rPr>
          <w:sz w:val="28"/>
          <w:szCs w:val="28"/>
        </w:rPr>
        <w:t xml:space="preserve">                                     х. </w:t>
      </w:r>
      <w:proofErr w:type="spellStart"/>
      <w:r w:rsidRPr="00E666E3">
        <w:rPr>
          <w:sz w:val="28"/>
          <w:szCs w:val="28"/>
        </w:rPr>
        <w:t>Ковылкин</w:t>
      </w:r>
      <w:proofErr w:type="spellEnd"/>
    </w:p>
    <w:p w:rsidR="00322C6F" w:rsidRPr="0004671D" w:rsidRDefault="00322C6F" w:rsidP="00322C6F">
      <w:pPr>
        <w:rPr>
          <w:sz w:val="28"/>
          <w:szCs w:val="28"/>
        </w:rPr>
      </w:pPr>
    </w:p>
    <w:p w:rsidR="00567AEE" w:rsidRPr="001D0AC6" w:rsidRDefault="00567AEE" w:rsidP="00567AEE">
      <w:pPr>
        <w:pStyle w:val="a3"/>
        <w:rPr>
          <w:b/>
          <w:color w:val="FF0000"/>
          <w:szCs w:val="28"/>
        </w:rPr>
      </w:pPr>
    </w:p>
    <w:tbl>
      <w:tblPr>
        <w:tblW w:w="11556" w:type="dxa"/>
        <w:tblLook w:val="04A0" w:firstRow="1" w:lastRow="0" w:firstColumn="1" w:lastColumn="0" w:noHBand="0" w:noVBand="1"/>
      </w:tblPr>
      <w:tblGrid>
        <w:gridCol w:w="6912"/>
        <w:gridCol w:w="4644"/>
      </w:tblGrid>
      <w:tr w:rsidR="00567AEE" w:rsidRPr="001D0AC6" w:rsidTr="00567AEE">
        <w:tc>
          <w:tcPr>
            <w:tcW w:w="6912" w:type="dxa"/>
          </w:tcPr>
          <w:p w:rsidR="00322C6F" w:rsidRPr="0004671D" w:rsidRDefault="00322C6F" w:rsidP="00322C6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22C6F">
              <w:rPr>
                <w:bCs/>
                <w:kern w:val="2"/>
                <w:sz w:val="28"/>
                <w:szCs w:val="28"/>
              </w:rPr>
              <w:t>О внесении изменений в постановление от</w:t>
            </w:r>
            <w:r>
              <w:rPr>
                <w:bCs/>
                <w:kern w:val="2"/>
                <w:sz w:val="28"/>
                <w:szCs w:val="28"/>
              </w:rPr>
              <w:t xml:space="preserve"> 14.10.2015г. № 58 </w:t>
            </w:r>
            <w:proofErr w:type="gramStart"/>
            <w:r>
              <w:rPr>
                <w:bCs/>
                <w:kern w:val="2"/>
                <w:sz w:val="28"/>
                <w:szCs w:val="28"/>
              </w:rPr>
              <w:t>«</w:t>
            </w:r>
            <w:r w:rsidRPr="0004671D">
              <w:rPr>
                <w:bCs/>
                <w:kern w:val="2"/>
                <w:sz w:val="28"/>
                <w:szCs w:val="28"/>
              </w:rPr>
              <w:t xml:space="preserve"> О</w:t>
            </w:r>
            <w:proofErr w:type="gramEnd"/>
            <w:r w:rsidRPr="0004671D">
              <w:rPr>
                <w:bCs/>
                <w:kern w:val="2"/>
                <w:sz w:val="28"/>
                <w:szCs w:val="28"/>
              </w:rPr>
              <w:t xml:space="preserve"> порядке   формирования муниципального задания </w:t>
            </w:r>
            <w:r w:rsidRPr="0004671D">
              <w:rPr>
                <w:bCs/>
                <w:kern w:val="2"/>
                <w:sz w:val="28"/>
                <w:szCs w:val="28"/>
              </w:rPr>
              <w:br/>
              <w:t xml:space="preserve">на оказание муниципальных услуг (выполнение работ) муниципальным учреждениям </w:t>
            </w:r>
            <w:proofErr w:type="spellStart"/>
            <w:r w:rsidRPr="0004671D">
              <w:rPr>
                <w:bCs/>
                <w:kern w:val="2"/>
                <w:sz w:val="28"/>
                <w:szCs w:val="28"/>
              </w:rPr>
              <w:t>Ковылкинского</w:t>
            </w:r>
            <w:proofErr w:type="spellEnd"/>
            <w:r w:rsidRPr="0004671D">
              <w:rPr>
                <w:bCs/>
                <w:kern w:val="2"/>
                <w:sz w:val="28"/>
                <w:szCs w:val="28"/>
              </w:rPr>
              <w:t xml:space="preserve"> сельского поселения  </w:t>
            </w:r>
            <w:r w:rsidRPr="0004671D">
              <w:rPr>
                <w:bCs/>
                <w:kern w:val="2"/>
                <w:sz w:val="28"/>
                <w:szCs w:val="28"/>
              </w:rPr>
              <w:br/>
              <w:t>и финансового обеспечения выполнения муниципального задания</w:t>
            </w:r>
            <w:r>
              <w:rPr>
                <w:bCs/>
                <w:kern w:val="2"/>
                <w:sz w:val="28"/>
                <w:szCs w:val="28"/>
              </w:rPr>
              <w:t>»</w:t>
            </w:r>
          </w:p>
          <w:p w:rsidR="00567AEE" w:rsidRPr="00567AEE" w:rsidRDefault="00567AEE" w:rsidP="00936FC1">
            <w:pPr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567AEE" w:rsidRPr="00E26183" w:rsidRDefault="00567AEE" w:rsidP="00936FC1">
            <w:pPr>
              <w:jc w:val="both"/>
              <w:rPr>
                <w:sz w:val="28"/>
                <w:szCs w:val="28"/>
              </w:rPr>
            </w:pPr>
          </w:p>
        </w:tc>
      </w:tr>
    </w:tbl>
    <w:p w:rsidR="00567AEE" w:rsidRPr="00494B78" w:rsidRDefault="00567AEE" w:rsidP="00567AEE">
      <w:pPr>
        <w:pStyle w:val="a3"/>
        <w:rPr>
          <w:b/>
          <w:color w:val="FF0000"/>
          <w:szCs w:val="28"/>
        </w:rPr>
      </w:pPr>
    </w:p>
    <w:p w:rsidR="00567AEE" w:rsidRPr="00936FC1" w:rsidRDefault="00567AEE" w:rsidP="00936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FC1">
        <w:rPr>
          <w:rFonts w:ascii="Times New Roman" w:hAnsi="Times New Roman" w:cs="Times New Roman"/>
          <w:sz w:val="28"/>
          <w:szCs w:val="28"/>
        </w:rPr>
        <w:t xml:space="preserve">В целях приведения правового акта </w:t>
      </w:r>
      <w:proofErr w:type="spellStart"/>
      <w:r w:rsidR="00322C6F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936FC1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</w:t>
      </w:r>
      <w:r w:rsidR="00936FC1" w:rsidRPr="00936FC1">
        <w:rPr>
          <w:rFonts w:ascii="Times New Roman" w:hAnsi="Times New Roman" w:cs="Times New Roman"/>
          <w:kern w:val="2"/>
          <w:sz w:val="28"/>
          <w:szCs w:val="28"/>
        </w:rPr>
        <w:t>в соответствие со статьей 69</w:t>
      </w:r>
      <w:r w:rsidR="00936FC1" w:rsidRPr="00936FC1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2 </w:t>
      </w:r>
      <w:r w:rsidR="00936FC1" w:rsidRPr="00936FC1">
        <w:rPr>
          <w:rFonts w:ascii="Times New Roman" w:hAnsi="Times New Roman" w:cs="Times New Roman"/>
          <w:kern w:val="2"/>
          <w:sz w:val="28"/>
          <w:szCs w:val="28"/>
        </w:rPr>
        <w:t>Бюджетного кодекса Российской Федерации и федеральными нормативными правовыми актами</w:t>
      </w:r>
      <w:r w:rsidRPr="00936FC1">
        <w:rPr>
          <w:rFonts w:ascii="Times New Roman" w:hAnsi="Times New Roman" w:cs="Times New Roman"/>
          <w:sz w:val="28"/>
          <w:szCs w:val="28"/>
        </w:rPr>
        <w:t>,</w:t>
      </w:r>
    </w:p>
    <w:p w:rsidR="00567AEE" w:rsidRPr="00494B78" w:rsidRDefault="00567AEE" w:rsidP="00567AE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7AEE" w:rsidRPr="00B1670B" w:rsidRDefault="00567AEE" w:rsidP="00567AEE">
      <w:pPr>
        <w:pStyle w:val="a3"/>
        <w:rPr>
          <w:b/>
          <w:szCs w:val="28"/>
        </w:rPr>
      </w:pPr>
      <w:r w:rsidRPr="00B1670B">
        <w:rPr>
          <w:szCs w:val="28"/>
        </w:rPr>
        <w:t xml:space="preserve">                                           П О С Т А Н О В Л Я </w:t>
      </w:r>
      <w:proofErr w:type="gramStart"/>
      <w:r w:rsidRPr="00B1670B">
        <w:rPr>
          <w:szCs w:val="28"/>
        </w:rPr>
        <w:t>Ю :</w:t>
      </w:r>
      <w:proofErr w:type="gramEnd"/>
    </w:p>
    <w:p w:rsidR="00567AEE" w:rsidRPr="00B1670B" w:rsidRDefault="00567AEE" w:rsidP="00567AEE">
      <w:pPr>
        <w:pStyle w:val="a3"/>
        <w:rPr>
          <w:b/>
          <w:sz w:val="16"/>
          <w:szCs w:val="16"/>
        </w:rPr>
      </w:pPr>
    </w:p>
    <w:p w:rsidR="00567AEE" w:rsidRPr="00494B78" w:rsidRDefault="00567AEE" w:rsidP="00567AEE">
      <w:pPr>
        <w:pStyle w:val="aff"/>
        <w:numPr>
          <w:ilvl w:val="0"/>
          <w:numId w:val="14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B78">
        <w:rPr>
          <w:rFonts w:ascii="Times New Roman" w:hAnsi="Times New Roman"/>
          <w:sz w:val="28"/>
          <w:szCs w:val="28"/>
        </w:rPr>
        <w:t xml:space="preserve">Внести в </w:t>
      </w:r>
      <w:hyperlink r:id="rId7" w:history="1">
        <w:r w:rsidRPr="00494B78">
          <w:rPr>
            <w:rFonts w:ascii="Times New Roman" w:hAnsi="Times New Roman"/>
            <w:color w:val="000000" w:themeColor="text1"/>
            <w:sz w:val="28"/>
            <w:szCs w:val="28"/>
          </w:rPr>
          <w:t>приложение № 1</w:t>
        </w:r>
      </w:hyperlink>
      <w:r w:rsidRPr="00494B78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proofErr w:type="spellStart"/>
      <w:r w:rsidR="00322C6F">
        <w:rPr>
          <w:rFonts w:ascii="Times New Roman" w:hAnsi="Times New Roman"/>
          <w:sz w:val="28"/>
          <w:szCs w:val="28"/>
        </w:rPr>
        <w:t>Ковылкинского</w:t>
      </w:r>
      <w:proofErr w:type="spellEnd"/>
      <w:r w:rsidR="00936FC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94B78">
        <w:rPr>
          <w:rFonts w:ascii="Times New Roman" w:hAnsi="Times New Roman"/>
          <w:sz w:val="28"/>
          <w:szCs w:val="28"/>
        </w:rPr>
        <w:t xml:space="preserve"> от </w:t>
      </w:r>
      <w:r w:rsidR="00322C6F">
        <w:rPr>
          <w:rFonts w:ascii="Times New Roman" w:hAnsi="Times New Roman"/>
          <w:sz w:val="28"/>
          <w:szCs w:val="28"/>
        </w:rPr>
        <w:t>14</w:t>
      </w:r>
      <w:r w:rsidRPr="00494B78">
        <w:rPr>
          <w:rFonts w:ascii="Times New Roman" w:hAnsi="Times New Roman"/>
          <w:sz w:val="28"/>
          <w:szCs w:val="28"/>
        </w:rPr>
        <w:t xml:space="preserve">.10.2015 № </w:t>
      </w:r>
      <w:r w:rsidR="00322C6F">
        <w:rPr>
          <w:rFonts w:ascii="Times New Roman" w:hAnsi="Times New Roman"/>
          <w:sz w:val="28"/>
          <w:szCs w:val="28"/>
        </w:rPr>
        <w:t>58</w:t>
      </w:r>
      <w:r w:rsidRPr="00494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>«</w:t>
      </w:r>
      <w:r w:rsidRPr="006E7A4B">
        <w:rPr>
          <w:rFonts w:ascii="Times New Roman" w:hAnsi="Times New Roman"/>
          <w:bCs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</w:t>
      </w:r>
      <w:r w:rsidR="005740E0" w:rsidRPr="005740E0">
        <w:rPr>
          <w:rFonts w:ascii="Times New Roman" w:hAnsi="Times New Roman" w:cs="Times New Roman"/>
          <w:bCs/>
          <w:kern w:val="2"/>
          <w:sz w:val="28"/>
          <w:szCs w:val="28"/>
        </w:rPr>
        <w:t>муниципальным учреждениям</w:t>
      </w:r>
      <w:r w:rsidR="005740E0" w:rsidRPr="0004671D">
        <w:rPr>
          <w:bCs/>
          <w:kern w:val="2"/>
          <w:sz w:val="28"/>
          <w:szCs w:val="28"/>
        </w:rPr>
        <w:t xml:space="preserve"> </w:t>
      </w:r>
      <w:proofErr w:type="spellStart"/>
      <w:r w:rsidR="00322C6F">
        <w:rPr>
          <w:rFonts w:ascii="Times New Roman" w:hAnsi="Times New Roman"/>
          <w:bCs/>
          <w:kern w:val="2"/>
          <w:sz w:val="28"/>
          <w:szCs w:val="28"/>
        </w:rPr>
        <w:t>Ковылкинского</w:t>
      </w:r>
      <w:proofErr w:type="spellEnd"/>
      <w:r w:rsidRPr="006E7A4B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Pr="00C26545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>и</w:t>
      </w:r>
      <w:r w:rsidRPr="006E7A4B">
        <w:rPr>
          <w:rFonts w:ascii="Times New Roman" w:hAnsi="Times New Roman"/>
          <w:bCs/>
          <w:kern w:val="2"/>
          <w:sz w:val="28"/>
          <w:szCs w:val="28"/>
        </w:rPr>
        <w:t xml:space="preserve"> финансового обеспечения выполнения муниципального задания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» </w:t>
      </w:r>
      <w:r w:rsidRPr="00494B78">
        <w:rPr>
          <w:rFonts w:ascii="Times New Roman" w:hAnsi="Times New Roman"/>
          <w:sz w:val="28"/>
          <w:szCs w:val="28"/>
        </w:rPr>
        <w:t xml:space="preserve">изменения согласно приложению к настоящему постановлению </w:t>
      </w:r>
    </w:p>
    <w:p w:rsidR="00C0562A" w:rsidRPr="00C0562A" w:rsidRDefault="00C0562A" w:rsidP="00567AEE">
      <w:pPr>
        <w:pStyle w:val="aff"/>
        <w:numPr>
          <w:ilvl w:val="0"/>
          <w:numId w:val="14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62A">
        <w:rPr>
          <w:rFonts w:ascii="Times New Roman" w:hAnsi="Times New Roman" w:cs="Times New Roman"/>
          <w:kern w:val="2"/>
          <w:sz w:val="28"/>
          <w:szCs w:val="28"/>
        </w:rPr>
        <w:t xml:space="preserve">Настоящее постановление вступает в силу с 1 января 2018 г. и применяется, начиная с формирования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Pr="00C0562A">
        <w:rPr>
          <w:rFonts w:ascii="Times New Roman" w:hAnsi="Times New Roman" w:cs="Times New Roman"/>
          <w:kern w:val="2"/>
          <w:sz w:val="28"/>
          <w:szCs w:val="28"/>
        </w:rPr>
        <w:t xml:space="preserve">задания на 2018 год </w:t>
      </w:r>
      <w:r w:rsidRPr="00C0562A">
        <w:rPr>
          <w:rFonts w:ascii="Times New Roman" w:hAnsi="Times New Roman" w:cs="Times New Roman"/>
          <w:kern w:val="2"/>
          <w:sz w:val="28"/>
          <w:szCs w:val="28"/>
        </w:rPr>
        <w:br/>
        <w:t>и на плановый период 2019 и 2020 годов.</w:t>
      </w:r>
    </w:p>
    <w:p w:rsidR="005740E0" w:rsidRPr="0004671D" w:rsidRDefault="005740E0" w:rsidP="005740E0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567AEE" w:rsidRPr="00202EC8">
        <w:rPr>
          <w:sz w:val="28"/>
          <w:szCs w:val="28"/>
        </w:rPr>
        <w:t xml:space="preserve"> </w:t>
      </w:r>
      <w:r w:rsidRPr="0004671D">
        <w:rPr>
          <w:kern w:val="2"/>
          <w:sz w:val="28"/>
          <w:szCs w:val="28"/>
        </w:rPr>
        <w:t xml:space="preserve">Контроль за выполнением постановления </w:t>
      </w:r>
      <w:r>
        <w:rPr>
          <w:kern w:val="2"/>
          <w:sz w:val="28"/>
          <w:szCs w:val="28"/>
        </w:rPr>
        <w:t>возложить на начальника с</w:t>
      </w:r>
      <w:r w:rsidRPr="00B569C0">
        <w:rPr>
          <w:kern w:val="2"/>
          <w:sz w:val="28"/>
          <w:szCs w:val="28"/>
        </w:rPr>
        <w:t>ектор</w:t>
      </w:r>
      <w:r>
        <w:rPr>
          <w:kern w:val="2"/>
          <w:sz w:val="28"/>
          <w:szCs w:val="28"/>
        </w:rPr>
        <w:t>а</w:t>
      </w:r>
      <w:r w:rsidRPr="00B569C0">
        <w:rPr>
          <w:kern w:val="2"/>
          <w:sz w:val="28"/>
          <w:szCs w:val="28"/>
        </w:rPr>
        <w:t xml:space="preserve"> экономики и финансов Администрации</w:t>
      </w:r>
      <w:r>
        <w:rPr>
          <w:kern w:val="2"/>
          <w:sz w:val="28"/>
          <w:szCs w:val="28"/>
        </w:rPr>
        <w:t xml:space="preserve"> поселения Якунину Т.А</w:t>
      </w:r>
      <w:r w:rsidRPr="0004671D">
        <w:rPr>
          <w:kern w:val="2"/>
          <w:sz w:val="28"/>
          <w:szCs w:val="28"/>
        </w:rPr>
        <w:t>.</w:t>
      </w:r>
    </w:p>
    <w:p w:rsidR="00567AEE" w:rsidRPr="00202EC8" w:rsidRDefault="00567AEE" w:rsidP="005740E0">
      <w:pPr>
        <w:pStyle w:val="aff"/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AEE" w:rsidRPr="00E83B31" w:rsidRDefault="00567AEE" w:rsidP="00567AEE">
      <w:pPr>
        <w:pStyle w:val="a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AEE" w:rsidRPr="00E83B31" w:rsidRDefault="00567AEE" w:rsidP="00567AEE">
      <w:pPr>
        <w:pStyle w:val="aff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</w:rPr>
      </w:pPr>
    </w:p>
    <w:p w:rsidR="00567AEE" w:rsidRPr="00E83B31" w:rsidRDefault="00567AEE" w:rsidP="00567AEE">
      <w:pPr>
        <w:pStyle w:val="aff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</w:rPr>
      </w:pPr>
      <w:r w:rsidRPr="00E83B31">
        <w:rPr>
          <w:rFonts w:ascii="Times New Roman" w:hAnsi="Times New Roman" w:cs="Times New Roman"/>
          <w:bCs/>
          <w:iCs/>
          <w:sz w:val="28"/>
        </w:rPr>
        <w:t>Глав</w:t>
      </w:r>
      <w:r w:rsidR="00936FC1">
        <w:rPr>
          <w:rFonts w:ascii="Times New Roman" w:hAnsi="Times New Roman" w:cs="Times New Roman"/>
          <w:bCs/>
          <w:iCs/>
          <w:sz w:val="28"/>
        </w:rPr>
        <w:t>а</w:t>
      </w:r>
      <w:r w:rsidRPr="00E83B31">
        <w:rPr>
          <w:rFonts w:ascii="Times New Roman" w:hAnsi="Times New Roman" w:cs="Times New Roman"/>
          <w:bCs/>
          <w:iCs/>
          <w:sz w:val="28"/>
        </w:rPr>
        <w:t xml:space="preserve"> </w:t>
      </w:r>
      <w:r w:rsidR="00936FC1">
        <w:rPr>
          <w:rFonts w:ascii="Times New Roman" w:hAnsi="Times New Roman" w:cs="Times New Roman"/>
          <w:bCs/>
          <w:iCs/>
          <w:sz w:val="28"/>
        </w:rPr>
        <w:t xml:space="preserve">Администрации </w:t>
      </w:r>
      <w:proofErr w:type="spellStart"/>
      <w:r w:rsidR="00322C6F">
        <w:rPr>
          <w:rFonts w:ascii="Times New Roman" w:hAnsi="Times New Roman" w:cs="Times New Roman"/>
          <w:bCs/>
          <w:iCs/>
          <w:sz w:val="28"/>
        </w:rPr>
        <w:t>Ковылкинского</w:t>
      </w:r>
      <w:proofErr w:type="spellEnd"/>
      <w:r w:rsidRPr="00E83B31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567AEE" w:rsidRDefault="00567AEE" w:rsidP="00567AEE">
      <w:pPr>
        <w:pStyle w:val="aff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</w:rPr>
      </w:pPr>
      <w:proofErr w:type="gramStart"/>
      <w:r w:rsidRPr="00E83B31">
        <w:rPr>
          <w:rFonts w:ascii="Times New Roman" w:hAnsi="Times New Roman" w:cs="Times New Roman"/>
          <w:bCs/>
          <w:iCs/>
          <w:sz w:val="28"/>
        </w:rPr>
        <w:t>сельского</w:t>
      </w:r>
      <w:proofErr w:type="gramEnd"/>
      <w:r w:rsidRPr="00E83B31">
        <w:rPr>
          <w:rFonts w:ascii="Times New Roman" w:hAnsi="Times New Roman" w:cs="Times New Roman"/>
          <w:bCs/>
          <w:iCs/>
          <w:sz w:val="28"/>
        </w:rPr>
        <w:t xml:space="preserve"> поселения</w:t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>
        <w:rPr>
          <w:rFonts w:ascii="Times New Roman" w:hAnsi="Times New Roman" w:cs="Times New Roman"/>
          <w:bCs/>
          <w:iCs/>
          <w:sz w:val="28"/>
        </w:rPr>
        <w:t xml:space="preserve">                      </w:t>
      </w:r>
      <w:r w:rsidR="00936FC1">
        <w:rPr>
          <w:rFonts w:ascii="Times New Roman" w:hAnsi="Times New Roman" w:cs="Times New Roman"/>
          <w:bCs/>
          <w:iCs/>
          <w:sz w:val="28"/>
        </w:rPr>
        <w:t xml:space="preserve">          </w:t>
      </w:r>
      <w:proofErr w:type="spellStart"/>
      <w:r w:rsidR="00692927">
        <w:rPr>
          <w:rFonts w:ascii="Times New Roman" w:hAnsi="Times New Roman" w:cs="Times New Roman"/>
          <w:bCs/>
          <w:iCs/>
          <w:sz w:val="28"/>
        </w:rPr>
        <w:t>Т.В.Лачугина</w:t>
      </w:r>
      <w:proofErr w:type="spellEnd"/>
    </w:p>
    <w:p w:rsidR="005740E0" w:rsidRDefault="005740E0" w:rsidP="00567AEE">
      <w:pPr>
        <w:pStyle w:val="aff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</w:rPr>
      </w:pPr>
    </w:p>
    <w:p w:rsidR="005740E0" w:rsidRPr="0004671D" w:rsidRDefault="005740E0" w:rsidP="005740E0">
      <w:pPr>
        <w:pStyle w:val="afe"/>
        <w:rPr>
          <w:rFonts w:ascii="Times New Roman" w:hAnsi="Times New Roman"/>
        </w:rPr>
      </w:pPr>
      <w:r w:rsidRPr="0004671D">
        <w:rPr>
          <w:rFonts w:ascii="Times New Roman" w:hAnsi="Times New Roman"/>
        </w:rPr>
        <w:t>Постановление вносит</w:t>
      </w:r>
    </w:p>
    <w:p w:rsidR="005740E0" w:rsidRPr="0004671D" w:rsidRDefault="005740E0" w:rsidP="005740E0">
      <w:pPr>
        <w:pStyle w:val="afe"/>
        <w:rPr>
          <w:rFonts w:ascii="Times New Roman" w:hAnsi="Times New Roman"/>
        </w:rPr>
      </w:pPr>
      <w:r w:rsidRPr="0004671D">
        <w:rPr>
          <w:rFonts w:ascii="Times New Roman" w:hAnsi="Times New Roman"/>
        </w:rPr>
        <w:t xml:space="preserve">Сектор экономики и финансов Администрации </w:t>
      </w:r>
      <w:proofErr w:type="spellStart"/>
      <w:r w:rsidRPr="0004671D">
        <w:rPr>
          <w:rFonts w:ascii="Times New Roman" w:hAnsi="Times New Roman"/>
        </w:rPr>
        <w:t>Ковылкинского</w:t>
      </w:r>
      <w:proofErr w:type="spellEnd"/>
      <w:r w:rsidRPr="0004671D">
        <w:rPr>
          <w:rFonts w:ascii="Times New Roman" w:hAnsi="Times New Roman"/>
        </w:rPr>
        <w:t xml:space="preserve"> сельского поселения</w:t>
      </w:r>
    </w:p>
    <w:p w:rsidR="005740E0" w:rsidRDefault="005740E0" w:rsidP="00567AEE">
      <w:pPr>
        <w:pStyle w:val="aff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</w:rPr>
      </w:pPr>
    </w:p>
    <w:p w:rsidR="002718B6" w:rsidRPr="00936FC1" w:rsidRDefault="002718B6" w:rsidP="00936FC1">
      <w:pPr>
        <w:pageBreakBefore/>
        <w:ind w:left="6237"/>
        <w:jc w:val="right"/>
        <w:rPr>
          <w:kern w:val="2"/>
          <w:sz w:val="24"/>
          <w:szCs w:val="28"/>
        </w:rPr>
      </w:pPr>
      <w:r w:rsidRPr="00936FC1">
        <w:rPr>
          <w:kern w:val="2"/>
          <w:sz w:val="24"/>
          <w:szCs w:val="28"/>
        </w:rPr>
        <w:lastRenderedPageBreak/>
        <w:t>Приложение</w:t>
      </w:r>
      <w:r w:rsidR="007D3151" w:rsidRPr="00936FC1">
        <w:rPr>
          <w:kern w:val="2"/>
          <w:sz w:val="24"/>
          <w:szCs w:val="28"/>
        </w:rPr>
        <w:t xml:space="preserve"> </w:t>
      </w:r>
    </w:p>
    <w:p w:rsidR="002718B6" w:rsidRPr="00936FC1" w:rsidRDefault="002718B6" w:rsidP="00936FC1">
      <w:pPr>
        <w:ind w:left="6237"/>
        <w:jc w:val="right"/>
        <w:rPr>
          <w:kern w:val="2"/>
          <w:sz w:val="24"/>
          <w:szCs w:val="28"/>
        </w:rPr>
      </w:pPr>
      <w:proofErr w:type="gramStart"/>
      <w:r w:rsidRPr="00936FC1">
        <w:rPr>
          <w:kern w:val="2"/>
          <w:sz w:val="24"/>
          <w:szCs w:val="28"/>
        </w:rPr>
        <w:t>к</w:t>
      </w:r>
      <w:proofErr w:type="gramEnd"/>
      <w:r w:rsidR="007D3151" w:rsidRPr="00936FC1">
        <w:rPr>
          <w:kern w:val="2"/>
          <w:sz w:val="24"/>
          <w:szCs w:val="28"/>
        </w:rPr>
        <w:t xml:space="preserve"> </w:t>
      </w:r>
      <w:r w:rsidRPr="00936FC1">
        <w:rPr>
          <w:kern w:val="2"/>
          <w:sz w:val="24"/>
          <w:szCs w:val="28"/>
        </w:rPr>
        <w:t>постановлению</w:t>
      </w:r>
      <w:r w:rsidR="00C0562A">
        <w:rPr>
          <w:kern w:val="2"/>
          <w:sz w:val="24"/>
          <w:szCs w:val="28"/>
        </w:rPr>
        <w:t xml:space="preserve"> Администрации </w:t>
      </w:r>
      <w:proofErr w:type="spellStart"/>
      <w:r w:rsidR="00322C6F">
        <w:rPr>
          <w:kern w:val="2"/>
          <w:sz w:val="24"/>
          <w:szCs w:val="28"/>
        </w:rPr>
        <w:t>Ковылкинского</w:t>
      </w:r>
      <w:proofErr w:type="spellEnd"/>
      <w:r w:rsidR="00C0562A">
        <w:rPr>
          <w:kern w:val="2"/>
          <w:sz w:val="24"/>
          <w:szCs w:val="28"/>
        </w:rPr>
        <w:t xml:space="preserve"> сельского поселения  </w:t>
      </w:r>
    </w:p>
    <w:p w:rsidR="00682BC7" w:rsidRPr="00936FC1" w:rsidRDefault="00682BC7" w:rsidP="00C0562A">
      <w:pPr>
        <w:ind w:left="5670"/>
        <w:jc w:val="right"/>
        <w:rPr>
          <w:sz w:val="24"/>
        </w:rPr>
      </w:pPr>
      <w:proofErr w:type="gramStart"/>
      <w:r w:rsidRPr="00936FC1">
        <w:rPr>
          <w:sz w:val="24"/>
        </w:rPr>
        <w:t>от</w:t>
      </w:r>
      <w:proofErr w:type="gramEnd"/>
      <w:r w:rsidRPr="00936FC1">
        <w:rPr>
          <w:sz w:val="24"/>
        </w:rPr>
        <w:t xml:space="preserve"> </w:t>
      </w:r>
      <w:r w:rsidR="00C0562A">
        <w:rPr>
          <w:sz w:val="24"/>
        </w:rPr>
        <w:t>30.11</w:t>
      </w:r>
      <w:r w:rsidR="007279EF" w:rsidRPr="00936FC1">
        <w:rPr>
          <w:sz w:val="24"/>
        </w:rPr>
        <w:t>.2017</w:t>
      </w:r>
      <w:r w:rsidRPr="00936FC1">
        <w:rPr>
          <w:sz w:val="24"/>
        </w:rPr>
        <w:t xml:space="preserve"> № </w:t>
      </w:r>
      <w:r w:rsidR="00692927">
        <w:rPr>
          <w:sz w:val="24"/>
        </w:rPr>
        <w:t>84</w:t>
      </w:r>
    </w:p>
    <w:p w:rsidR="002718B6" w:rsidRPr="00936FC1" w:rsidRDefault="002718B6" w:rsidP="007D3151">
      <w:pPr>
        <w:autoSpaceDE w:val="0"/>
        <w:autoSpaceDN w:val="0"/>
        <w:adjustRightInd w:val="0"/>
        <w:ind w:firstLine="709"/>
        <w:jc w:val="center"/>
        <w:rPr>
          <w:kern w:val="2"/>
          <w:sz w:val="22"/>
          <w:szCs w:val="16"/>
        </w:rPr>
      </w:pPr>
    </w:p>
    <w:p w:rsidR="002718B6" w:rsidRPr="007D3151" w:rsidRDefault="002718B6" w:rsidP="007D315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2718B6" w:rsidRDefault="002718B6" w:rsidP="00936FC1">
      <w:pPr>
        <w:jc w:val="center"/>
        <w:rPr>
          <w:bCs/>
          <w:kern w:val="2"/>
          <w:sz w:val="28"/>
          <w:szCs w:val="28"/>
        </w:rPr>
      </w:pPr>
      <w:proofErr w:type="gramStart"/>
      <w:r w:rsidRPr="007D3151">
        <w:rPr>
          <w:rFonts w:eastAsia="Calibri"/>
          <w:kern w:val="2"/>
          <w:sz w:val="28"/>
          <w:szCs w:val="28"/>
          <w:lang w:eastAsia="en-US"/>
        </w:rPr>
        <w:t>вносимые</w:t>
      </w:r>
      <w:proofErr w:type="gramEnd"/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приложение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№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1</w:t>
      </w:r>
      <w:r w:rsidRPr="007D3151">
        <w:rPr>
          <w:rFonts w:eastAsia="Calibri"/>
          <w:kern w:val="2"/>
          <w:sz w:val="28"/>
          <w:szCs w:val="28"/>
          <w:lang w:eastAsia="en-US"/>
        </w:rPr>
        <w:br/>
        <w:t>к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постановлению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36FC1" w:rsidRPr="00494B78">
        <w:rPr>
          <w:sz w:val="28"/>
          <w:szCs w:val="28"/>
        </w:rPr>
        <w:t xml:space="preserve">Администрации </w:t>
      </w:r>
      <w:proofErr w:type="spellStart"/>
      <w:r w:rsidR="00322C6F">
        <w:rPr>
          <w:sz w:val="28"/>
          <w:szCs w:val="28"/>
        </w:rPr>
        <w:t>Ковылкинского</w:t>
      </w:r>
      <w:proofErr w:type="spellEnd"/>
      <w:r w:rsidR="00936FC1">
        <w:rPr>
          <w:sz w:val="28"/>
          <w:szCs w:val="28"/>
        </w:rPr>
        <w:t xml:space="preserve"> сельского поселения</w:t>
      </w:r>
      <w:r w:rsidR="00936FC1" w:rsidRPr="00494B78">
        <w:rPr>
          <w:sz w:val="28"/>
          <w:szCs w:val="28"/>
        </w:rPr>
        <w:t xml:space="preserve"> от </w:t>
      </w:r>
      <w:r w:rsidR="00692927">
        <w:rPr>
          <w:sz w:val="28"/>
          <w:szCs w:val="28"/>
        </w:rPr>
        <w:t>14</w:t>
      </w:r>
      <w:r w:rsidR="00936FC1" w:rsidRPr="00494B78">
        <w:rPr>
          <w:sz w:val="28"/>
          <w:szCs w:val="28"/>
        </w:rPr>
        <w:t>.10.2015 №</w:t>
      </w:r>
      <w:r w:rsidR="00692927">
        <w:rPr>
          <w:sz w:val="28"/>
          <w:szCs w:val="28"/>
        </w:rPr>
        <w:t>58</w:t>
      </w:r>
      <w:r w:rsidR="00936FC1" w:rsidRPr="00494B78">
        <w:rPr>
          <w:sz w:val="28"/>
          <w:szCs w:val="28"/>
        </w:rPr>
        <w:t xml:space="preserve"> </w:t>
      </w:r>
      <w:r w:rsidR="00936FC1">
        <w:rPr>
          <w:bCs/>
          <w:kern w:val="2"/>
          <w:sz w:val="28"/>
          <w:szCs w:val="28"/>
        </w:rPr>
        <w:t>«</w:t>
      </w:r>
      <w:r w:rsidR="00936FC1" w:rsidRPr="006E7A4B">
        <w:rPr>
          <w:bCs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</w:t>
      </w:r>
      <w:r w:rsidR="00692927" w:rsidRPr="005740E0">
        <w:rPr>
          <w:bCs/>
          <w:kern w:val="2"/>
          <w:sz w:val="28"/>
          <w:szCs w:val="28"/>
        </w:rPr>
        <w:t>муниципальным учреждениям</w:t>
      </w:r>
      <w:r w:rsidR="00936FC1" w:rsidRPr="006E7A4B">
        <w:rPr>
          <w:bCs/>
          <w:kern w:val="2"/>
          <w:sz w:val="28"/>
          <w:szCs w:val="28"/>
        </w:rPr>
        <w:t xml:space="preserve"> </w:t>
      </w:r>
      <w:proofErr w:type="spellStart"/>
      <w:r w:rsidR="00322C6F">
        <w:rPr>
          <w:bCs/>
          <w:kern w:val="2"/>
          <w:sz w:val="28"/>
          <w:szCs w:val="28"/>
        </w:rPr>
        <w:t>Ковылкинского</w:t>
      </w:r>
      <w:proofErr w:type="spellEnd"/>
      <w:r w:rsidR="00936FC1" w:rsidRPr="006E7A4B">
        <w:rPr>
          <w:bCs/>
          <w:kern w:val="2"/>
          <w:sz w:val="28"/>
          <w:szCs w:val="28"/>
        </w:rPr>
        <w:t xml:space="preserve"> сельского поселения</w:t>
      </w:r>
      <w:r w:rsidR="00936FC1" w:rsidRPr="00C26545">
        <w:rPr>
          <w:bCs/>
          <w:kern w:val="2"/>
          <w:sz w:val="28"/>
          <w:szCs w:val="28"/>
        </w:rPr>
        <w:t xml:space="preserve"> </w:t>
      </w:r>
      <w:r w:rsidR="00936FC1">
        <w:rPr>
          <w:bCs/>
          <w:kern w:val="2"/>
          <w:sz w:val="28"/>
          <w:szCs w:val="28"/>
        </w:rPr>
        <w:t>и</w:t>
      </w:r>
      <w:r w:rsidR="00936FC1" w:rsidRPr="006E7A4B">
        <w:rPr>
          <w:bCs/>
          <w:kern w:val="2"/>
          <w:sz w:val="28"/>
          <w:szCs w:val="28"/>
        </w:rPr>
        <w:t xml:space="preserve"> финансового обеспечения выполнения муниципального задания</w:t>
      </w:r>
      <w:r w:rsidR="00936FC1">
        <w:rPr>
          <w:bCs/>
          <w:kern w:val="2"/>
          <w:sz w:val="28"/>
          <w:szCs w:val="28"/>
        </w:rPr>
        <w:t>»</w:t>
      </w:r>
    </w:p>
    <w:p w:rsidR="00936FC1" w:rsidRPr="00936FC1" w:rsidRDefault="00936FC1" w:rsidP="00936FC1">
      <w:pPr>
        <w:jc w:val="center"/>
        <w:rPr>
          <w:kern w:val="2"/>
          <w:sz w:val="18"/>
          <w:szCs w:val="16"/>
        </w:rPr>
      </w:pPr>
    </w:p>
    <w:p w:rsidR="002718B6" w:rsidRPr="007D3151" w:rsidRDefault="002718B6" w:rsidP="007D3151">
      <w:pPr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1.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разделе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2:</w:t>
      </w:r>
    </w:p>
    <w:p w:rsidR="002718B6" w:rsidRPr="007D3151" w:rsidRDefault="002718B6" w:rsidP="007D3151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7D3151">
        <w:rPr>
          <w:kern w:val="2"/>
          <w:sz w:val="28"/>
          <w:szCs w:val="28"/>
          <w:lang w:eastAsia="ar-SA"/>
        </w:rPr>
        <w:t>1.1.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Пункт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2.2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изложить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в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редакции: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«2.2.</w:t>
      </w:r>
      <w:r w:rsidR="00E96DE7">
        <w:rPr>
          <w:kern w:val="2"/>
          <w:sz w:val="28"/>
          <w:szCs w:val="28"/>
        </w:rPr>
        <w:t> </w:t>
      </w:r>
      <w:r w:rsidR="00936FC1">
        <w:rPr>
          <w:kern w:val="2"/>
          <w:sz w:val="28"/>
          <w:szCs w:val="28"/>
        </w:rPr>
        <w:t>Муниципальное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содержит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показатели,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характеризующие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качество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(или)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объем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(содержание)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(работы),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определение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категорий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физических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(или)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юридических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лиц,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являющихся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потребителями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соответствующих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предельные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цены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(тарифы)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оплату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соответствующих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физическими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или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юридическими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лицами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случаях,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если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законодательством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Российской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Федерации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предусмотрено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платной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основе,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либо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порядок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указанных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цен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(тарифов)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случаях,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законодательством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Российской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Федерации,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порядок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контроля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исполнением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требования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отчетности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выполнении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задания.</w:t>
      </w:r>
    </w:p>
    <w:p w:rsidR="002718B6" w:rsidRPr="007D3151" w:rsidRDefault="00936FC1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Муниципальное</w:t>
      </w:r>
      <w:r w:rsidR="007D3151" w:rsidRPr="007D3151">
        <w:rPr>
          <w:kern w:val="2"/>
          <w:sz w:val="28"/>
          <w:szCs w:val="28"/>
        </w:rPr>
        <w:t xml:space="preserve"> </w:t>
      </w:r>
      <w:hyperlink r:id="rId8" w:history="1">
        <w:r w:rsidR="002718B6" w:rsidRPr="007D3151">
          <w:rPr>
            <w:color w:val="000000" w:themeColor="text1"/>
            <w:kern w:val="2"/>
            <w:sz w:val="28"/>
            <w:szCs w:val="28"/>
          </w:rPr>
          <w:t>задание</w:t>
        </w:r>
      </w:hyperlink>
      <w:r w:rsidR="007D3151" w:rsidRPr="007D3151">
        <w:rPr>
          <w:color w:val="000000" w:themeColor="text1"/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формируется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по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форме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согласно</w:t>
      </w:r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br/>
      </w:r>
      <w:r w:rsidR="002718B6" w:rsidRPr="007D3151">
        <w:rPr>
          <w:kern w:val="2"/>
          <w:sz w:val="28"/>
          <w:szCs w:val="28"/>
        </w:rPr>
        <w:t>приложению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№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1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к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настоящему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Положению.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могут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быть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установлены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допустимые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(возможные)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отклонения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процентах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показателей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качества</w:t>
      </w:r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br/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(или)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объема,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если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иное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законодательством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Ростовской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области,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отношении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отдельной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(работы)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либо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общее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допустимое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(возможное)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отклонение</w:t>
      </w:r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t>–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отношении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или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его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части.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Значения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указанных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показателей,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устанавливаемые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текущий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финансовый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год,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могут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быть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изменены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только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формировании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очередной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финансовый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год.</w:t>
      </w:r>
    </w:p>
    <w:p w:rsidR="002718B6" w:rsidRPr="007D3151" w:rsidRDefault="00936FC1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Муниципальное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задание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устанавливается</w:t>
      </w:r>
      <w:r w:rsidR="007D3151" w:rsidRPr="007D31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муниципальным</w:t>
      </w:r>
      <w:r w:rsidR="007D3151" w:rsidRPr="007D3151">
        <w:rPr>
          <w:kern w:val="2"/>
          <w:sz w:val="28"/>
          <w:szCs w:val="28"/>
        </w:rPr>
        <w:t xml:space="preserve">  </w:t>
      </w:r>
      <w:r w:rsidR="002718B6" w:rsidRPr="007D3151">
        <w:rPr>
          <w:kern w:val="2"/>
          <w:sz w:val="28"/>
          <w:szCs w:val="28"/>
        </w:rPr>
        <w:t>учреждениям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случае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принятия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главным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распорядителем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средств</w:t>
      </w:r>
      <w:r w:rsidR="007D3151" w:rsidRPr="007D3151">
        <w:rPr>
          <w:kern w:val="2"/>
          <w:sz w:val="28"/>
          <w:szCs w:val="28"/>
        </w:rPr>
        <w:t xml:space="preserve"> </w:t>
      </w:r>
      <w:r w:rsidR="000F1EA3">
        <w:rPr>
          <w:kern w:val="2"/>
          <w:sz w:val="28"/>
          <w:szCs w:val="28"/>
        </w:rPr>
        <w:t>местного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бюджета,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ведении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которого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находится</w:t>
      </w:r>
      <w:r w:rsidR="007D3151" w:rsidRPr="007D31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муниципальное</w:t>
      </w:r>
      <w:r w:rsidR="007D3151" w:rsidRPr="007D3151">
        <w:rPr>
          <w:kern w:val="2"/>
          <w:sz w:val="28"/>
          <w:szCs w:val="28"/>
        </w:rPr>
        <w:t xml:space="preserve">  </w:t>
      </w:r>
      <w:r w:rsidR="002718B6" w:rsidRPr="007D3151">
        <w:rPr>
          <w:kern w:val="2"/>
          <w:sz w:val="28"/>
          <w:szCs w:val="28"/>
        </w:rPr>
        <w:t>учреждение,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решения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о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формировании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для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него</w:t>
      </w:r>
      <w:r w:rsidR="007D3151" w:rsidRPr="007D31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задания.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При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установлении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муниципальном</w:t>
      </w:r>
      <w:r w:rsidRPr="007D3151">
        <w:rPr>
          <w:kern w:val="2"/>
          <w:sz w:val="28"/>
          <w:szCs w:val="28"/>
        </w:rPr>
        <w:t>у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учреждению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нескольких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(выполнение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нескольких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работ),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формируется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из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нескольких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разделов,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каждый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из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которых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содержит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требования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оказанию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одной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(выполнению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одной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работы).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При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установлении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муниципальном</w:t>
      </w:r>
      <w:r w:rsidRPr="007D3151">
        <w:rPr>
          <w:kern w:val="2"/>
          <w:sz w:val="28"/>
          <w:szCs w:val="28"/>
        </w:rPr>
        <w:t>у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учреждению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оказание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(услуг)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выполнение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работы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(работ)</w:t>
      </w:r>
      <w:r w:rsidR="007D3151" w:rsidRPr="007D3151">
        <w:rPr>
          <w:kern w:val="2"/>
          <w:sz w:val="28"/>
          <w:szCs w:val="28"/>
        </w:rPr>
        <w:t xml:space="preserve"> </w:t>
      </w:r>
      <w:r w:rsidR="000F1EA3">
        <w:rPr>
          <w:kern w:val="2"/>
          <w:sz w:val="28"/>
          <w:szCs w:val="28"/>
        </w:rPr>
        <w:lastRenderedPageBreak/>
        <w:t>м</w:t>
      </w:r>
      <w:r w:rsidR="00936FC1">
        <w:rPr>
          <w:kern w:val="2"/>
          <w:sz w:val="28"/>
          <w:szCs w:val="28"/>
        </w:rPr>
        <w:t>униципальное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формируется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из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двух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частей,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каждая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из</w:t>
      </w:r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br/>
      </w:r>
      <w:r w:rsidRPr="007D3151">
        <w:rPr>
          <w:kern w:val="2"/>
          <w:sz w:val="28"/>
          <w:szCs w:val="28"/>
        </w:rPr>
        <w:t>которых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должна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содержать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отдельно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требования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оказанию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(услуг)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выполнению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работы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(работ).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Информация,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касающаяся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целом,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включается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третью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часть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задания».</w:t>
      </w:r>
    </w:p>
    <w:p w:rsidR="002718B6" w:rsidRPr="007D3151" w:rsidRDefault="002718B6" w:rsidP="007D3151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7D3151">
        <w:rPr>
          <w:kern w:val="2"/>
          <w:sz w:val="28"/>
          <w:szCs w:val="28"/>
          <w:lang w:eastAsia="ar-SA"/>
        </w:rPr>
        <w:t>1.2.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Пункт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2.6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изложить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в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редакции:</w:t>
      </w:r>
    </w:p>
    <w:p w:rsidR="002718B6" w:rsidRPr="007D3151" w:rsidRDefault="002718B6" w:rsidP="007D3151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kern w:val="2"/>
          <w:sz w:val="28"/>
          <w:szCs w:val="28"/>
        </w:rPr>
        <w:t>«2.6.</w:t>
      </w:r>
      <w:r w:rsidR="00E96DE7">
        <w:rPr>
          <w:kern w:val="2"/>
          <w:sz w:val="28"/>
          <w:szCs w:val="28"/>
        </w:rPr>
        <w:t> </w:t>
      </w:r>
      <w:r w:rsidR="00936FC1"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задание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части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оказания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36FC1">
        <w:rPr>
          <w:rFonts w:eastAsia="Calibri"/>
          <w:kern w:val="2"/>
          <w:sz w:val="28"/>
          <w:szCs w:val="28"/>
          <w:lang w:eastAsia="en-US"/>
        </w:rPr>
        <w:t>муниципальным</w:t>
      </w:r>
      <w:r w:rsidRPr="007D3151">
        <w:rPr>
          <w:rFonts w:eastAsia="Calibri"/>
          <w:kern w:val="2"/>
          <w:sz w:val="28"/>
          <w:szCs w:val="28"/>
          <w:lang w:eastAsia="en-US"/>
        </w:rPr>
        <w:t>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учреждениями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36FC1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услуг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физическим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лицам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формируется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общероссийскими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базовыми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(отраслевыми)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перечнями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(классификаторами)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36FC1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услуг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(далее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–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общероссийские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базовые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(отраслевые)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перечни),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части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оказания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36FC1">
        <w:rPr>
          <w:rFonts w:eastAsia="Calibri"/>
          <w:kern w:val="2"/>
          <w:sz w:val="28"/>
          <w:szCs w:val="28"/>
          <w:lang w:eastAsia="en-US"/>
        </w:rPr>
        <w:t>муниципальным</w:t>
      </w:r>
      <w:r w:rsidRPr="007D3151">
        <w:rPr>
          <w:rFonts w:eastAsia="Calibri"/>
          <w:kern w:val="2"/>
          <w:sz w:val="28"/>
          <w:szCs w:val="28"/>
          <w:lang w:eastAsia="en-US"/>
        </w:rPr>
        <w:t>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учреждениями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36FC1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услуг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юридическим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лицам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выполнения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ими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работ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–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региональным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перечнем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(классификатором)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36FC1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(муниципальных)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услуг,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не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включенных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общероссийские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базовые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(отраслевые)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перечни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(классификаторы)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36FC1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услуг,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работ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(далее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96DE7">
        <w:rPr>
          <w:rFonts w:eastAsia="Calibri"/>
          <w:kern w:val="2"/>
          <w:sz w:val="28"/>
          <w:szCs w:val="28"/>
          <w:lang w:eastAsia="en-US"/>
        </w:rPr>
        <w:t>–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региональный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перечень),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оказание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выполнение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которых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предусмотрено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нормативными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правовыми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актами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F1EA3">
        <w:rPr>
          <w:rFonts w:eastAsia="Calibri"/>
          <w:kern w:val="2"/>
          <w:sz w:val="28"/>
          <w:szCs w:val="28"/>
          <w:lang w:eastAsia="en-US"/>
        </w:rPr>
        <w:t>области</w:t>
      </w:r>
      <w:r w:rsidRPr="007D3151">
        <w:rPr>
          <w:rFonts w:eastAsia="Calibri"/>
          <w:kern w:val="2"/>
          <w:sz w:val="28"/>
          <w:szCs w:val="28"/>
          <w:lang w:eastAsia="en-US"/>
        </w:rPr>
        <w:t>».</w:t>
      </w:r>
    </w:p>
    <w:p w:rsidR="002718B6" w:rsidRPr="007D3151" w:rsidRDefault="002718B6" w:rsidP="007D3151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2.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разделе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3: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2718B6" w:rsidRPr="007D3151" w:rsidRDefault="002718B6" w:rsidP="007D3151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7D3151">
        <w:rPr>
          <w:kern w:val="2"/>
          <w:sz w:val="28"/>
          <w:szCs w:val="28"/>
          <w:lang w:eastAsia="ar-SA"/>
        </w:rPr>
        <w:t>2.1.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Пункт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3.2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изложить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в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редакции:</w:t>
      </w:r>
    </w:p>
    <w:p w:rsidR="002718B6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  <w:lang w:eastAsia="ar-SA"/>
        </w:rPr>
        <w:t>«3.2.</w:t>
      </w:r>
      <w:r w:rsidR="00967DD9">
        <w:rPr>
          <w:kern w:val="2"/>
          <w:sz w:val="28"/>
          <w:szCs w:val="28"/>
          <w:lang w:eastAsia="ar-SA"/>
        </w:rPr>
        <w:t> </w:t>
      </w:r>
      <w:r w:rsidRPr="007D3151">
        <w:rPr>
          <w:kern w:val="2"/>
          <w:sz w:val="28"/>
          <w:szCs w:val="28"/>
        </w:rPr>
        <w:t>Объем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финансового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обеспечения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выполнения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(R)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рассчитывается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формуле</w:t>
      </w:r>
      <w:r w:rsidR="009269B9">
        <w:rPr>
          <w:kern w:val="2"/>
          <w:sz w:val="28"/>
          <w:szCs w:val="28"/>
        </w:rPr>
        <w:t>:</w:t>
      </w:r>
    </w:p>
    <w:p w:rsidR="005C5F90" w:rsidRPr="007D3151" w:rsidRDefault="005C5F90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9269B9">
        <w:rPr>
          <w:noProof/>
          <w:kern w:val="2"/>
          <w:sz w:val="28"/>
          <w:szCs w:val="28"/>
        </w:rPr>
        <w:drawing>
          <wp:inline distT="0" distB="0" distL="0" distR="0">
            <wp:extent cx="3672000" cy="28366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28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151">
        <w:rPr>
          <w:kern w:val="2"/>
          <w:sz w:val="24"/>
          <w:szCs w:val="24"/>
        </w:rPr>
        <w:t>,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8"/>
          <w:szCs w:val="28"/>
        </w:rPr>
      </w:pP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7D3151">
        <w:rPr>
          <w:kern w:val="2"/>
          <w:sz w:val="28"/>
          <w:szCs w:val="28"/>
        </w:rPr>
        <w:t>где</w:t>
      </w:r>
      <w:proofErr w:type="gramEnd"/>
      <w:r w:rsidR="007D3151" w:rsidRPr="007D3151">
        <w:rPr>
          <w:kern w:val="2"/>
          <w:sz w:val="28"/>
          <w:szCs w:val="28"/>
        </w:rPr>
        <w:t xml:space="preserve"> </w:t>
      </w:r>
      <w:proofErr w:type="spellStart"/>
      <w:r w:rsidRPr="007D3151">
        <w:rPr>
          <w:kern w:val="2"/>
          <w:sz w:val="28"/>
          <w:szCs w:val="28"/>
        </w:rPr>
        <w:t>N</w:t>
      </w:r>
      <w:r w:rsidRPr="007D3151">
        <w:rPr>
          <w:kern w:val="2"/>
          <w:sz w:val="28"/>
          <w:szCs w:val="28"/>
          <w:vertAlign w:val="subscript"/>
        </w:rPr>
        <w:t>i</w:t>
      </w:r>
      <w:proofErr w:type="spellEnd"/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t>–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нормативные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затраты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i-й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включенной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общероссийские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базовые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(отраслевые)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перечни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или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региональный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перечень</w:t>
      </w:r>
      <w:r w:rsidRPr="007D3151">
        <w:rPr>
          <w:kern w:val="2"/>
          <w:sz w:val="28"/>
          <w:szCs w:val="28"/>
        </w:rPr>
        <w:t>;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7D3151">
        <w:rPr>
          <w:kern w:val="2"/>
          <w:sz w:val="28"/>
          <w:szCs w:val="28"/>
        </w:rPr>
        <w:t>V</w:t>
      </w:r>
      <w:r w:rsidRPr="007D3151">
        <w:rPr>
          <w:kern w:val="2"/>
          <w:sz w:val="28"/>
          <w:szCs w:val="28"/>
          <w:vertAlign w:val="subscript"/>
        </w:rPr>
        <w:t>i</w:t>
      </w:r>
      <w:proofErr w:type="spellEnd"/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t>–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объем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установленной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муниципальным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i-й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услуги;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7D3151">
        <w:rPr>
          <w:kern w:val="2"/>
          <w:sz w:val="28"/>
          <w:szCs w:val="28"/>
        </w:rPr>
        <w:t>N</w:t>
      </w:r>
      <w:r w:rsidRPr="007D3151">
        <w:rPr>
          <w:kern w:val="2"/>
          <w:sz w:val="28"/>
          <w:szCs w:val="28"/>
          <w:vertAlign w:val="subscript"/>
        </w:rPr>
        <w:t>w</w:t>
      </w:r>
      <w:proofErr w:type="spellEnd"/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t>–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нормативные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затраты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выполнение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w-й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работы,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включенной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региональный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перечень</w:t>
      </w:r>
      <w:r w:rsidRPr="007D3151">
        <w:rPr>
          <w:kern w:val="2"/>
          <w:sz w:val="28"/>
          <w:szCs w:val="28"/>
        </w:rPr>
        <w:t>;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7D3151">
        <w:rPr>
          <w:kern w:val="2"/>
          <w:sz w:val="28"/>
          <w:szCs w:val="28"/>
          <w:lang w:val="en-US"/>
        </w:rPr>
        <w:t>V</w:t>
      </w:r>
      <w:r w:rsidRPr="007D3151">
        <w:rPr>
          <w:kern w:val="2"/>
          <w:sz w:val="28"/>
          <w:szCs w:val="28"/>
          <w:vertAlign w:val="subscript"/>
          <w:lang w:val="en-US"/>
        </w:rPr>
        <w:t>w</w:t>
      </w:r>
      <w:proofErr w:type="spellEnd"/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t>–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объем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w-й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работы,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установленной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муниципальным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заданием;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7D3151">
        <w:rPr>
          <w:kern w:val="2"/>
          <w:sz w:val="28"/>
          <w:szCs w:val="28"/>
        </w:rPr>
        <w:t>P</w:t>
      </w:r>
      <w:r w:rsidRPr="007D3151">
        <w:rPr>
          <w:kern w:val="2"/>
          <w:sz w:val="28"/>
          <w:szCs w:val="28"/>
          <w:vertAlign w:val="subscript"/>
        </w:rPr>
        <w:t>i</w:t>
      </w:r>
      <w:proofErr w:type="spellEnd"/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t>–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размер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платы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(тариф,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цена)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i-й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соответствии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</w:t>
      </w:r>
      <w:r w:rsidR="007D3151" w:rsidRPr="007D3151">
        <w:rPr>
          <w:kern w:val="2"/>
          <w:sz w:val="28"/>
          <w:szCs w:val="28"/>
        </w:rPr>
        <w:t xml:space="preserve"> </w:t>
      </w:r>
      <w:hyperlink r:id="rId10" w:history="1">
        <w:r w:rsidRPr="007D3151">
          <w:rPr>
            <w:kern w:val="2"/>
            <w:sz w:val="28"/>
            <w:szCs w:val="28"/>
          </w:rPr>
          <w:t>пунктом</w:t>
        </w:r>
        <w:r w:rsidR="007D3151" w:rsidRPr="007D3151">
          <w:rPr>
            <w:kern w:val="2"/>
            <w:sz w:val="28"/>
            <w:szCs w:val="28"/>
          </w:rPr>
          <w:t xml:space="preserve"> </w:t>
        </w:r>
        <w:r w:rsidRPr="007D3151">
          <w:rPr>
            <w:kern w:val="2"/>
            <w:sz w:val="28"/>
            <w:szCs w:val="28"/>
          </w:rPr>
          <w:t>3.19</w:t>
        </w:r>
      </w:hyperlink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настоящего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раздела,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установленный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муниципальным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заданием;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N</w:t>
      </w:r>
      <w:r w:rsidRPr="007D3151">
        <w:rPr>
          <w:kern w:val="2"/>
          <w:sz w:val="28"/>
          <w:szCs w:val="28"/>
          <w:vertAlign w:val="superscript"/>
        </w:rPr>
        <w:t>УН</w:t>
      </w:r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t>–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затраты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уплату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налогов,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качестве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объекта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налогообложения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которым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признается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имущество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учреждения;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N</w:t>
      </w:r>
      <w:r w:rsidRPr="007D3151">
        <w:rPr>
          <w:kern w:val="2"/>
          <w:sz w:val="28"/>
          <w:szCs w:val="28"/>
          <w:vertAlign w:val="superscript"/>
        </w:rPr>
        <w:t>СИ</w:t>
      </w:r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t>–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затраты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содержание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имущества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учреждения,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используемого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для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оказания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(выполнения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работ)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для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общехозяйственных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нужд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(далее</w:t>
      </w:r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t>–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используемое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для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выполнения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имущество).».</w:t>
      </w:r>
    </w:p>
    <w:p w:rsidR="002718B6" w:rsidRPr="007D3151" w:rsidRDefault="002718B6" w:rsidP="00760869">
      <w:pPr>
        <w:keepNext/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2.2.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Абзац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второй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пункта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3.3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изложить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редакции:</w:t>
      </w:r>
    </w:p>
    <w:p w:rsidR="002718B6" w:rsidRPr="007D3151" w:rsidRDefault="002718B6" w:rsidP="007D3151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«Нормативные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затраты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на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оказание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36FC1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услуг,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предусмотренных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примерным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перечнем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социальных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услуг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по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видам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социальных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lastRenderedPageBreak/>
        <w:t>услуг,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утвержденным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постановлением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Правительства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Федерации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96DE7">
        <w:rPr>
          <w:rFonts w:eastAsia="Calibri"/>
          <w:kern w:val="2"/>
          <w:sz w:val="28"/>
          <w:szCs w:val="28"/>
          <w:lang w:eastAsia="en-US"/>
        </w:rPr>
        <w:br/>
      </w:r>
      <w:r w:rsidRPr="007D3151">
        <w:rPr>
          <w:rFonts w:eastAsia="Calibri"/>
          <w:kern w:val="2"/>
          <w:sz w:val="28"/>
          <w:szCs w:val="28"/>
          <w:lang w:eastAsia="en-US"/>
        </w:rPr>
        <w:t>от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24.11.2014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№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1236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«Об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утверждении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примерного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перечня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социальных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услуг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по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видам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социальных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услуг»,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содержащи</w:t>
      </w:r>
      <w:r w:rsidR="009269B9">
        <w:rPr>
          <w:rFonts w:eastAsia="Calibri"/>
          <w:kern w:val="2"/>
          <w:sz w:val="28"/>
          <w:szCs w:val="28"/>
          <w:lang w:eastAsia="en-US"/>
        </w:rPr>
        <w:t>х</w:t>
      </w:r>
      <w:r w:rsidRPr="007D3151">
        <w:rPr>
          <w:rFonts w:eastAsia="Calibri"/>
          <w:kern w:val="2"/>
          <w:sz w:val="28"/>
          <w:szCs w:val="28"/>
          <w:lang w:eastAsia="en-US"/>
        </w:rPr>
        <w:t>ся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общероссийских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базовых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(отраслевых)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перечнях,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рассчитываются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учетом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методических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рекомендаций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по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расчету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7D3151">
        <w:rPr>
          <w:rFonts w:eastAsia="Calibri"/>
          <w:kern w:val="2"/>
          <w:sz w:val="28"/>
          <w:szCs w:val="28"/>
          <w:lang w:eastAsia="en-US"/>
        </w:rPr>
        <w:t>подушевых</w:t>
      </w:r>
      <w:proofErr w:type="spellEnd"/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нормативов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финансирования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социальных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услуг,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утвержденных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269B9">
        <w:rPr>
          <w:rFonts w:eastAsia="Calibri"/>
          <w:kern w:val="2"/>
          <w:sz w:val="28"/>
          <w:szCs w:val="28"/>
          <w:lang w:eastAsia="en-US"/>
        </w:rPr>
        <w:t>п</w:t>
      </w:r>
      <w:r w:rsidRPr="007D3151">
        <w:rPr>
          <w:rFonts w:eastAsia="Calibri"/>
          <w:kern w:val="2"/>
          <w:sz w:val="28"/>
          <w:szCs w:val="28"/>
          <w:lang w:eastAsia="en-US"/>
        </w:rPr>
        <w:t>остановлением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Правительства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Федерации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96DE7">
        <w:rPr>
          <w:rFonts w:eastAsia="Calibri"/>
          <w:kern w:val="2"/>
          <w:sz w:val="28"/>
          <w:szCs w:val="28"/>
          <w:lang w:eastAsia="en-US"/>
        </w:rPr>
        <w:br/>
      </w:r>
      <w:r w:rsidRPr="007D3151">
        <w:rPr>
          <w:rFonts w:eastAsia="Calibri"/>
          <w:kern w:val="2"/>
          <w:sz w:val="28"/>
          <w:szCs w:val="28"/>
          <w:lang w:eastAsia="en-US"/>
        </w:rPr>
        <w:t>от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01.12.2014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№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1285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«О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расчете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7D3151">
        <w:rPr>
          <w:rFonts w:eastAsia="Calibri"/>
          <w:kern w:val="2"/>
          <w:sz w:val="28"/>
          <w:szCs w:val="28"/>
          <w:lang w:eastAsia="en-US"/>
        </w:rPr>
        <w:t>подушевых</w:t>
      </w:r>
      <w:proofErr w:type="spellEnd"/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нормативов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финансирования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социальных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услуг».</w:t>
      </w:r>
    </w:p>
    <w:p w:rsidR="002718B6" w:rsidRPr="007D3151" w:rsidRDefault="002718B6" w:rsidP="007D3151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2.3.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Абзац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четвертый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пункта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3.5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изложить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редакции:</w:t>
      </w:r>
    </w:p>
    <w:p w:rsidR="002718B6" w:rsidRPr="007D3151" w:rsidRDefault="002718B6" w:rsidP="007D3151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«Базовый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норматив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затрат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рассчитывается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исходя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из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затрат,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необходимых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для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оказания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36FC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услуги,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соблюдением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показателей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качества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оказания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36FC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услуги,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а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также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показателей,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отражающих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отраслевую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специфику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36FC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услуги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(содержание,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условия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(формы)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оказания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36FC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услуги),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установленных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общероссийских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базовых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(отраслевых)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перечнях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или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региональном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перечне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(далее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–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показатели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отраслевой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специфики),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отраслевой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корректирующий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коэффициент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при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которых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принимает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значение,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равное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1».</w:t>
      </w:r>
    </w:p>
    <w:p w:rsidR="002718B6" w:rsidRPr="007D3151" w:rsidRDefault="002718B6" w:rsidP="007D3151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2.4.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Абзац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второй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пункта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3.6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изложить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редакции:</w:t>
      </w:r>
    </w:p>
    <w:p w:rsidR="002718B6" w:rsidRPr="007D3151" w:rsidRDefault="002718B6" w:rsidP="007D3151">
      <w:pPr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«При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отсутствии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норм,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выраженных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натуральных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показателях,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стандартом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отношении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сфере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деятельности,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оказываемой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муниципальным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учреждениями,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нормы,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выраженные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натуральных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показателях,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определяются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основе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анализа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усреднения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показателей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деятельности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учреждения,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которое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имеет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минимальный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объем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затрат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единицы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сфере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деятельности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выполнении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требований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качеству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оказания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сфере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деятельности,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отраженных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общероссийских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базовых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(отраслевых)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перечнях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или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региональном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перечне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kern w:val="2"/>
          <w:sz w:val="28"/>
          <w:szCs w:val="28"/>
        </w:rPr>
        <w:t>(далее</w:t>
      </w:r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t>–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Метод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наиболее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эффективного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учреждения)».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2.5.</w:t>
      </w:r>
      <w:r w:rsidR="00E96DE7">
        <w:rPr>
          <w:kern w:val="2"/>
          <w:sz w:val="28"/>
          <w:szCs w:val="28"/>
        </w:rPr>
        <w:t> 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подпункте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3.7.1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пункта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3.7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слова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«включая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административно-управленческий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персонал,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случаях,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стандартом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услуги»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исключить.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2.6.</w:t>
      </w:r>
      <w:r w:rsidR="00E96DE7">
        <w:rPr>
          <w:kern w:val="2"/>
          <w:sz w:val="28"/>
          <w:szCs w:val="28"/>
        </w:rPr>
        <w:t> 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подпункте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3.8.6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пункта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3.8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слова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«включая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административно-управленческий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персонал,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случаях,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стандартами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услуги»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исключить.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2.7.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Абзац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третий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пункта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3.13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изложить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редакции:</w:t>
      </w:r>
    </w:p>
    <w:p w:rsidR="002718B6" w:rsidRPr="007D3151" w:rsidRDefault="002718B6" w:rsidP="007D3151">
      <w:pPr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«Значение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отраслевого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корректирующего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коэффициента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утверждается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каждой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сфере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деятельности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</w:t>
      </w:r>
      <w:r w:rsidR="009269B9">
        <w:rPr>
          <w:kern w:val="2"/>
          <w:sz w:val="28"/>
          <w:szCs w:val="28"/>
        </w:rPr>
        <w:t> </w:t>
      </w:r>
      <w:r w:rsidRPr="007D3151">
        <w:rPr>
          <w:kern w:val="2"/>
          <w:sz w:val="28"/>
          <w:szCs w:val="28"/>
        </w:rPr>
        <w:t>указанием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ее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наименования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уникального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номера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реестровой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записи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из</w:t>
      </w:r>
      <w:r w:rsidR="009269B9">
        <w:rPr>
          <w:kern w:val="2"/>
          <w:sz w:val="28"/>
          <w:szCs w:val="28"/>
        </w:rPr>
        <w:t> </w:t>
      </w:r>
      <w:r w:rsidRPr="007D3151">
        <w:rPr>
          <w:rFonts w:eastAsia="Calibri"/>
          <w:kern w:val="2"/>
          <w:sz w:val="28"/>
          <w:szCs w:val="28"/>
          <w:lang w:eastAsia="en-US"/>
        </w:rPr>
        <w:t>общероссийских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базовых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(отраслевых)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перечней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или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регионального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перечня</w:t>
      </w:r>
      <w:r w:rsidRPr="007D3151">
        <w:rPr>
          <w:kern w:val="2"/>
          <w:sz w:val="28"/>
          <w:szCs w:val="28"/>
        </w:rPr>
        <w:t>,</w:t>
      </w:r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br/>
      </w:r>
      <w:r w:rsidRPr="007D3151">
        <w:rPr>
          <w:kern w:val="2"/>
          <w:sz w:val="28"/>
          <w:szCs w:val="28"/>
        </w:rPr>
        <w:t>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также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наименование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показателя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отраслевой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специфики».</w:t>
      </w:r>
    </w:p>
    <w:p w:rsidR="002718B6" w:rsidRPr="007D3151" w:rsidRDefault="002718B6" w:rsidP="007D3151">
      <w:pPr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2.8.</w:t>
      </w:r>
      <w:r w:rsidR="00E96DE7">
        <w:rPr>
          <w:kern w:val="2"/>
          <w:sz w:val="28"/>
          <w:szCs w:val="28"/>
        </w:rPr>
        <w:t> 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пункте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3.14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слова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«в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порядке»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заменить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словами</w:t>
      </w:r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br/>
      </w:r>
      <w:r w:rsidRPr="007D3151">
        <w:rPr>
          <w:kern w:val="2"/>
          <w:sz w:val="28"/>
          <w:szCs w:val="28"/>
        </w:rPr>
        <w:t>«в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порядке,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Министерством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финансов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Российской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Федерации,</w:t>
      </w:r>
      <w:r w:rsidR="009269B9">
        <w:rPr>
          <w:kern w:val="2"/>
          <w:sz w:val="28"/>
          <w:szCs w:val="28"/>
        </w:rPr>
        <w:t>..</w:t>
      </w:r>
      <w:r w:rsidRPr="007D3151">
        <w:rPr>
          <w:kern w:val="2"/>
          <w:sz w:val="28"/>
          <w:szCs w:val="28"/>
        </w:rPr>
        <w:t>».</w:t>
      </w:r>
    </w:p>
    <w:p w:rsidR="002718B6" w:rsidRPr="007D3151" w:rsidRDefault="002718B6" w:rsidP="00672557">
      <w:pPr>
        <w:pageBreakBefore/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lastRenderedPageBreak/>
        <w:t>2.9.</w:t>
      </w:r>
      <w:r w:rsidR="00E96DE7">
        <w:rPr>
          <w:kern w:val="2"/>
          <w:sz w:val="28"/>
          <w:szCs w:val="28"/>
        </w:rPr>
        <w:t> 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абзаце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третьем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пункта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3.16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слова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«включая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административно-управленческий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персонал,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случаях,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стандартами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услуги»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исключить.</w:t>
      </w:r>
    </w:p>
    <w:p w:rsidR="002718B6" w:rsidRPr="007D3151" w:rsidRDefault="002718B6" w:rsidP="007D3151">
      <w:pPr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2.10.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Пункт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3.24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изложить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редакции: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«3.24.</w:t>
      </w:r>
      <w:r w:rsidR="00E96DE7">
        <w:rPr>
          <w:kern w:val="2"/>
          <w:sz w:val="28"/>
          <w:szCs w:val="28"/>
        </w:rPr>
        <w:t> </w:t>
      </w:r>
      <w:r w:rsidRPr="007D3151">
        <w:rPr>
          <w:kern w:val="2"/>
          <w:sz w:val="28"/>
          <w:szCs w:val="28"/>
        </w:rPr>
        <w:t>Уменьшение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объема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субсидии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течение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срока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выполнения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осуществляется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только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соответствующем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изменении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задания.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Изменение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нормативных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затрат,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определяемых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соответствии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настоящим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Положением,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течение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срока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выполнения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осуществляется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(при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необходимости)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случае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внесения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изменений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нормативные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правовые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акты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Ростовской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области,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устанавливающие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числе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размеры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выплат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работникам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(отдельным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категориям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работников)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муниципальных</w:t>
      </w:r>
      <w:r w:rsidR="007D3151" w:rsidRPr="007D3151">
        <w:rPr>
          <w:kern w:val="2"/>
          <w:sz w:val="28"/>
          <w:szCs w:val="28"/>
        </w:rPr>
        <w:t xml:space="preserve"> 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автономных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учреждений,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непосредственно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связанных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оказанием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(выполнением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работы),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приводящих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изменению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объема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финансового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обеспечения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выполнения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задания.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При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досрочном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прекращении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выполнения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установленным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основаниям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неиспользованные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остатки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субсидии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672557">
        <w:rPr>
          <w:kern w:val="2"/>
          <w:sz w:val="28"/>
          <w:szCs w:val="28"/>
        </w:rPr>
        <w:t> </w:t>
      </w:r>
      <w:r w:rsidRPr="007D3151">
        <w:rPr>
          <w:kern w:val="2"/>
          <w:sz w:val="28"/>
          <w:szCs w:val="28"/>
        </w:rPr>
        <w:t>размере,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соответствующем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показателям,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характеризующим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объем</w:t>
      </w:r>
      <w:r w:rsidR="007D3151" w:rsidRPr="007D3151">
        <w:rPr>
          <w:kern w:val="2"/>
          <w:sz w:val="28"/>
          <w:szCs w:val="28"/>
        </w:rPr>
        <w:t xml:space="preserve"> </w:t>
      </w:r>
      <w:proofErr w:type="spellStart"/>
      <w:r w:rsidRPr="007D3151">
        <w:rPr>
          <w:kern w:val="2"/>
          <w:sz w:val="28"/>
          <w:szCs w:val="28"/>
        </w:rPr>
        <w:t>неоказанных</w:t>
      </w:r>
      <w:proofErr w:type="spellEnd"/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(невыполненных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работ),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подлежат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перечислению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672557">
        <w:rPr>
          <w:kern w:val="2"/>
          <w:sz w:val="28"/>
          <w:szCs w:val="28"/>
        </w:rPr>
        <w:t> </w:t>
      </w:r>
      <w:r w:rsidRPr="007D3151">
        <w:rPr>
          <w:kern w:val="2"/>
          <w:sz w:val="28"/>
          <w:szCs w:val="28"/>
        </w:rPr>
        <w:t>установленном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порядке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муниципальным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или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автономными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учреждениями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областной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бюджет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учитываются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порядке,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для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учета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сумм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возврата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дебиторской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задолженности.».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2.11.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Пункт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3.27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изложить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редакции: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«3.27.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Перечисление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субсидии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осуществляется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соответствии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</w:t>
      </w:r>
      <w:r w:rsidR="007D3151" w:rsidRPr="007D3151">
        <w:rPr>
          <w:kern w:val="2"/>
          <w:sz w:val="28"/>
          <w:szCs w:val="28"/>
        </w:rPr>
        <w:t xml:space="preserve"> </w:t>
      </w:r>
      <w:hyperlink r:id="rId11" w:history="1">
        <w:r w:rsidRPr="007D3151">
          <w:rPr>
            <w:kern w:val="2"/>
            <w:sz w:val="28"/>
            <w:szCs w:val="28"/>
          </w:rPr>
          <w:t>графиком</w:t>
        </w:r>
      </w:hyperlink>
      <w:r w:rsidRPr="007D3151">
        <w:rPr>
          <w:kern w:val="2"/>
          <w:sz w:val="28"/>
          <w:szCs w:val="28"/>
        </w:rPr>
        <w:t>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содержащимся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Соглашении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или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правовом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акте,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указанном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hyperlink r:id="rId12" w:history="1">
        <w:r w:rsidRPr="007D3151">
          <w:rPr>
            <w:kern w:val="2"/>
            <w:sz w:val="28"/>
            <w:szCs w:val="28"/>
          </w:rPr>
          <w:t>пункте</w:t>
        </w:r>
        <w:r w:rsidR="007D3151" w:rsidRPr="007D3151">
          <w:rPr>
            <w:kern w:val="2"/>
            <w:sz w:val="28"/>
            <w:szCs w:val="28"/>
          </w:rPr>
          <w:t xml:space="preserve"> </w:t>
        </w:r>
        <w:r w:rsidRPr="007D3151">
          <w:rPr>
            <w:kern w:val="2"/>
            <w:sz w:val="28"/>
            <w:szCs w:val="28"/>
          </w:rPr>
          <w:t>3.23</w:t>
        </w:r>
      </w:hyperlink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настоящего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раздела,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реже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одного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раза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квартал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сумме,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превышающей: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25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процентов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годового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размера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субсидии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течение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I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квартала;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50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процентов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(до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65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процентов</w:t>
      </w:r>
      <w:r w:rsidR="007D3151" w:rsidRPr="007D3151">
        <w:rPr>
          <w:kern w:val="2"/>
          <w:sz w:val="28"/>
          <w:szCs w:val="28"/>
        </w:rPr>
        <w:t xml:space="preserve"> </w:t>
      </w:r>
      <w:r w:rsidR="00672557">
        <w:rPr>
          <w:kern w:val="2"/>
          <w:sz w:val="28"/>
          <w:szCs w:val="28"/>
        </w:rPr>
        <w:t>–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части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субсидий,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предоставляемых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оказание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(выполнение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работ),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процесс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(выполнения)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которых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требует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неравномерного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финансового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обеспечения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течение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финансового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года)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годового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размера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субсидии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течение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первого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полугодия;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75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процентов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годового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размера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субсидии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течение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9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месяцев.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Перечисление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субсидии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декабре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осуществляется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позднее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двух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рабочих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дней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дня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представления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муниципальным</w:t>
      </w:r>
      <w:r w:rsidR="007D3151" w:rsidRPr="007D3151">
        <w:rPr>
          <w:kern w:val="2"/>
          <w:sz w:val="28"/>
          <w:szCs w:val="28"/>
        </w:rPr>
        <w:t xml:space="preserve"> 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автономным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учреждением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предварительного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отчета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выполнении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части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показателей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объема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оказания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соответствующий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финансовый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год.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Если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основании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предусмотренного</w:t>
      </w:r>
      <w:r w:rsidR="007D3151" w:rsidRPr="007D3151">
        <w:rPr>
          <w:kern w:val="2"/>
          <w:sz w:val="28"/>
          <w:szCs w:val="28"/>
        </w:rPr>
        <w:t xml:space="preserve"> </w:t>
      </w:r>
      <w:hyperlink r:id="rId13" w:history="1">
        <w:r w:rsidRPr="007D3151">
          <w:rPr>
            <w:kern w:val="2"/>
            <w:sz w:val="28"/>
            <w:szCs w:val="28"/>
          </w:rPr>
          <w:t>пунктом</w:t>
        </w:r>
        <w:r w:rsidR="007D3151" w:rsidRPr="007D3151">
          <w:rPr>
            <w:kern w:val="2"/>
            <w:sz w:val="28"/>
            <w:szCs w:val="28"/>
          </w:rPr>
          <w:t xml:space="preserve"> </w:t>
        </w:r>
        <w:r w:rsidRPr="007D3151">
          <w:rPr>
            <w:kern w:val="2"/>
            <w:sz w:val="28"/>
            <w:szCs w:val="28"/>
          </w:rPr>
          <w:t>3.28</w:t>
        </w:r>
      </w:hyperlink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настоящего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раздела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отчета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показатели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объема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оказания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указанные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предварительном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отчете,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меньше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показателей,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задании,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соответствующие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средства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субсидии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подлежат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перечислению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областной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бюджет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соответствии</w:t>
      </w:r>
      <w:r w:rsidR="007D3151" w:rsidRPr="007D3151">
        <w:rPr>
          <w:kern w:val="2"/>
          <w:sz w:val="28"/>
          <w:szCs w:val="28"/>
        </w:rPr>
        <w:t xml:space="preserve"> </w:t>
      </w:r>
      <w:proofErr w:type="gramStart"/>
      <w:r w:rsidRPr="007D3151">
        <w:rPr>
          <w:kern w:val="2"/>
          <w:sz w:val="28"/>
          <w:szCs w:val="28"/>
        </w:rPr>
        <w:t>с</w:t>
      </w:r>
      <w:r w:rsidR="007D3151" w:rsidRPr="007D3151">
        <w:rPr>
          <w:kern w:val="2"/>
          <w:sz w:val="28"/>
          <w:szCs w:val="28"/>
        </w:rPr>
        <w:t xml:space="preserve">  </w:t>
      </w:r>
      <w:r w:rsidRPr="007D3151">
        <w:rPr>
          <w:kern w:val="2"/>
          <w:sz w:val="28"/>
          <w:szCs w:val="28"/>
        </w:rPr>
        <w:t>законодательством</w:t>
      </w:r>
      <w:proofErr w:type="gramEnd"/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Российской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Федерации.</w:t>
      </w:r>
    </w:p>
    <w:p w:rsidR="002718B6" w:rsidRPr="007D3151" w:rsidRDefault="002718B6" w:rsidP="00760869">
      <w:pPr>
        <w:keepNext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lastRenderedPageBreak/>
        <w:t>Требования,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настоящим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пунктом,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распространяются: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="00F34BA3">
        <w:rPr>
          <w:kern w:val="2"/>
          <w:sz w:val="28"/>
          <w:szCs w:val="28"/>
        </w:rPr>
        <w:t>м</w:t>
      </w:r>
      <w:r w:rsidR="00936FC1">
        <w:rPr>
          <w:kern w:val="2"/>
          <w:sz w:val="28"/>
          <w:szCs w:val="28"/>
        </w:rPr>
        <w:t>униципальное</w:t>
      </w:r>
      <w:r w:rsidR="00F34BA3">
        <w:rPr>
          <w:kern w:val="2"/>
          <w:sz w:val="28"/>
          <w:szCs w:val="28"/>
        </w:rPr>
        <w:t xml:space="preserve"> бюджетное</w:t>
      </w:r>
      <w:r w:rsidR="007D3151" w:rsidRPr="007D3151">
        <w:rPr>
          <w:kern w:val="2"/>
          <w:sz w:val="28"/>
          <w:szCs w:val="28"/>
        </w:rPr>
        <w:t xml:space="preserve">  </w:t>
      </w:r>
      <w:r w:rsidRPr="007D3151">
        <w:rPr>
          <w:kern w:val="2"/>
          <w:sz w:val="28"/>
          <w:szCs w:val="28"/>
        </w:rPr>
        <w:t>или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автономное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учреждение,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оказание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услуг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(выполнение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работ)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которого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зависит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сезонных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условий,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если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органом,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осуществляющим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функции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полномочия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учредителя,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иное;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="00F34BA3">
        <w:rPr>
          <w:kern w:val="2"/>
          <w:sz w:val="28"/>
          <w:szCs w:val="28"/>
        </w:rPr>
        <w:t>м</w:t>
      </w:r>
      <w:r w:rsidR="00936FC1">
        <w:rPr>
          <w:kern w:val="2"/>
          <w:sz w:val="28"/>
          <w:szCs w:val="28"/>
        </w:rPr>
        <w:t>униципальное</w:t>
      </w:r>
      <w:r w:rsidR="00F34BA3">
        <w:rPr>
          <w:kern w:val="2"/>
          <w:sz w:val="28"/>
          <w:szCs w:val="28"/>
        </w:rPr>
        <w:t xml:space="preserve"> бюджетное</w:t>
      </w:r>
      <w:r w:rsidR="007D3151" w:rsidRPr="007D3151">
        <w:rPr>
          <w:kern w:val="2"/>
          <w:sz w:val="28"/>
          <w:szCs w:val="28"/>
        </w:rPr>
        <w:t xml:space="preserve">  </w:t>
      </w:r>
      <w:r w:rsidRPr="007D3151">
        <w:rPr>
          <w:kern w:val="2"/>
          <w:sz w:val="28"/>
          <w:szCs w:val="28"/>
        </w:rPr>
        <w:t>и</w:t>
      </w:r>
      <w:r w:rsidR="00F34BA3">
        <w:rPr>
          <w:kern w:val="2"/>
          <w:sz w:val="28"/>
          <w:szCs w:val="28"/>
        </w:rPr>
        <w:t>ли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автономное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учреждение,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отношении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которого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проводятся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реорганизационные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или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ликвидационные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мероприятия;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предоставление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субсидии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части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выплат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рамках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указов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Президента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Российской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Федерации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07.05.2012</w:t>
      </w:r>
      <w:r w:rsidR="007D3151" w:rsidRPr="007D3151">
        <w:rPr>
          <w:kern w:val="2"/>
          <w:sz w:val="28"/>
          <w:szCs w:val="28"/>
        </w:rPr>
        <w:t xml:space="preserve"> </w:t>
      </w:r>
      <w:hyperlink r:id="rId14" w:history="1">
        <w:r w:rsidRPr="007D3151">
          <w:rPr>
            <w:kern w:val="2"/>
            <w:sz w:val="28"/>
            <w:szCs w:val="28"/>
          </w:rPr>
          <w:t>№</w:t>
        </w:r>
        <w:r w:rsidR="007D3151" w:rsidRPr="007D3151">
          <w:rPr>
            <w:kern w:val="2"/>
            <w:sz w:val="28"/>
            <w:szCs w:val="28"/>
          </w:rPr>
          <w:t xml:space="preserve"> </w:t>
        </w:r>
        <w:r w:rsidRPr="007D3151">
          <w:rPr>
            <w:kern w:val="2"/>
            <w:sz w:val="28"/>
            <w:szCs w:val="28"/>
          </w:rPr>
          <w:t>597</w:t>
        </w:r>
      </w:hyperlink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«О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мероприятиях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реализации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социальной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политики»,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01.06.2012</w:t>
      </w:r>
      <w:r w:rsidR="007D3151" w:rsidRPr="007D3151">
        <w:rPr>
          <w:kern w:val="2"/>
          <w:sz w:val="28"/>
          <w:szCs w:val="28"/>
        </w:rPr>
        <w:t xml:space="preserve"> </w:t>
      </w:r>
      <w:hyperlink r:id="rId15" w:history="1">
        <w:r w:rsidRPr="007D3151">
          <w:rPr>
            <w:kern w:val="2"/>
            <w:sz w:val="28"/>
            <w:szCs w:val="28"/>
          </w:rPr>
          <w:t>№</w:t>
        </w:r>
        <w:r w:rsidR="007D3151" w:rsidRPr="007D3151">
          <w:rPr>
            <w:kern w:val="2"/>
            <w:sz w:val="28"/>
            <w:szCs w:val="28"/>
          </w:rPr>
          <w:t xml:space="preserve"> </w:t>
        </w:r>
        <w:r w:rsidRPr="007D3151">
          <w:rPr>
            <w:kern w:val="2"/>
            <w:sz w:val="28"/>
            <w:szCs w:val="28"/>
          </w:rPr>
          <w:t>761</w:t>
        </w:r>
      </w:hyperlink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«О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Национальной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стратегии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действий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интересах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детей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2012</w:t>
      </w:r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t>–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2017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годы»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28.12.2012</w:t>
      </w:r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br/>
      </w:r>
      <w:hyperlink r:id="rId16" w:history="1">
        <w:r w:rsidRPr="007D3151">
          <w:rPr>
            <w:kern w:val="2"/>
            <w:sz w:val="28"/>
            <w:szCs w:val="28"/>
          </w:rPr>
          <w:t>№</w:t>
        </w:r>
        <w:r w:rsidR="007D3151" w:rsidRPr="007D3151">
          <w:rPr>
            <w:kern w:val="2"/>
            <w:sz w:val="28"/>
            <w:szCs w:val="28"/>
          </w:rPr>
          <w:t xml:space="preserve"> </w:t>
        </w:r>
        <w:r w:rsidRPr="007D3151">
          <w:rPr>
            <w:kern w:val="2"/>
            <w:sz w:val="28"/>
            <w:szCs w:val="28"/>
          </w:rPr>
          <w:t>1688</w:t>
        </w:r>
      </w:hyperlink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«О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некоторых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мерах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реализации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политики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сфере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защиты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детей-сирот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детей,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оставшихся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без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попечения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родителей».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Предварительный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отчет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исполнении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части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работ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соответствующий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финансовый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год,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указанный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абзаце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первом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настоящего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пункта,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представляется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муниципальным</w:t>
      </w:r>
      <w:r w:rsidR="007D3151" w:rsidRPr="007D3151">
        <w:rPr>
          <w:kern w:val="2"/>
          <w:sz w:val="28"/>
          <w:szCs w:val="28"/>
        </w:rPr>
        <w:t xml:space="preserve">  </w:t>
      </w:r>
      <w:r w:rsidRPr="007D3151">
        <w:rPr>
          <w:kern w:val="2"/>
          <w:sz w:val="28"/>
          <w:szCs w:val="28"/>
        </w:rPr>
        <w:t>или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автономным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учреждением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органом,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осуществляющим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функции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полномочия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учредителя,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требования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его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представлении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967DD9">
        <w:rPr>
          <w:kern w:val="2"/>
          <w:sz w:val="28"/>
          <w:szCs w:val="28"/>
        </w:rPr>
        <w:t> </w:t>
      </w:r>
      <w:r w:rsidR="00936FC1">
        <w:rPr>
          <w:kern w:val="2"/>
          <w:sz w:val="28"/>
          <w:szCs w:val="28"/>
        </w:rPr>
        <w:t>муниципальном</w:t>
      </w:r>
      <w:r w:rsidR="007D3151" w:rsidRPr="007D3151">
        <w:rPr>
          <w:kern w:val="2"/>
          <w:sz w:val="28"/>
          <w:szCs w:val="28"/>
        </w:rPr>
        <w:t xml:space="preserve"> </w:t>
      </w:r>
      <w:r w:rsidR="00F34BA3">
        <w:rPr>
          <w:kern w:val="2"/>
          <w:sz w:val="28"/>
          <w:szCs w:val="28"/>
        </w:rPr>
        <w:t>задании</w:t>
      </w:r>
      <w:r w:rsidRPr="007D3151">
        <w:rPr>
          <w:kern w:val="2"/>
          <w:sz w:val="28"/>
          <w:szCs w:val="28"/>
        </w:rPr>
        <w:t>».</w:t>
      </w:r>
    </w:p>
    <w:p w:rsidR="002718B6" w:rsidRPr="007D3151" w:rsidRDefault="002718B6" w:rsidP="007D3151">
      <w:pPr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2.12.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Пункт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3.28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дополнить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абзацем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следующего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содержания: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«Указанный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отчет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представляется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сроки,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установленные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муниципальным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заданием,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позднее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1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марта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финансового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года,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следующего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отчетным.».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2.13.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Пункт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3.29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дополнить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абзацем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следующего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содержания: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«Правила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осуществления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контроля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органами,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осуществляющими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функции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полномочия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учредителей,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главными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распорядителями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средств</w:t>
      </w:r>
      <w:r w:rsidR="007D3151" w:rsidRPr="007D3151">
        <w:rPr>
          <w:kern w:val="2"/>
          <w:sz w:val="28"/>
          <w:szCs w:val="28"/>
        </w:rPr>
        <w:t xml:space="preserve"> </w:t>
      </w:r>
      <w:r w:rsidR="000F1EA3">
        <w:rPr>
          <w:kern w:val="2"/>
          <w:sz w:val="28"/>
          <w:szCs w:val="28"/>
        </w:rPr>
        <w:t>местного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бюджета,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ведении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которых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находятся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государственные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казенные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учреждения,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выполнением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устанавливаются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указанными</w:t>
      </w:r>
      <w:r w:rsidR="007D3151" w:rsidRPr="007D3151">
        <w:rPr>
          <w:kern w:val="2"/>
          <w:sz w:val="28"/>
          <w:szCs w:val="28"/>
        </w:rPr>
        <w:t xml:space="preserve"> </w:t>
      </w:r>
      <w:r w:rsidR="00F34BA3">
        <w:rPr>
          <w:kern w:val="2"/>
          <w:sz w:val="28"/>
          <w:szCs w:val="28"/>
        </w:rPr>
        <w:t>органами</w:t>
      </w:r>
      <w:r w:rsidRPr="007D3151">
        <w:rPr>
          <w:kern w:val="2"/>
          <w:sz w:val="28"/>
          <w:szCs w:val="28"/>
        </w:rPr>
        <w:t>».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2.14.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Пункт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3.30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изложить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редакции:</w:t>
      </w:r>
    </w:p>
    <w:p w:rsidR="002718B6" w:rsidRPr="007D3151" w:rsidRDefault="002718B6" w:rsidP="007D3151">
      <w:pPr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«3.30.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Порядок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возврата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субсидий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объеме,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который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соответствует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показателям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задания,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которые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были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достигнуты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(с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учетом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допустимых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(возможных)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отклонений),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случае,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если</w:t>
      </w:r>
      <w:r w:rsidR="007D3151" w:rsidRPr="007D3151">
        <w:rPr>
          <w:kern w:val="2"/>
          <w:sz w:val="28"/>
          <w:szCs w:val="28"/>
        </w:rPr>
        <w:t xml:space="preserve"> </w:t>
      </w:r>
      <w:r w:rsidR="00936FC1">
        <w:rPr>
          <w:kern w:val="2"/>
          <w:sz w:val="28"/>
          <w:szCs w:val="28"/>
        </w:rPr>
        <w:t>Муниципальное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задание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является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выполненным,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устанавливается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постановлением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Правительства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Ростовской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области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мерах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реализации</w:t>
      </w:r>
      <w:r w:rsidR="007D3151" w:rsidRPr="007D3151">
        <w:rPr>
          <w:kern w:val="2"/>
          <w:sz w:val="28"/>
          <w:szCs w:val="28"/>
        </w:rPr>
        <w:t xml:space="preserve"> </w:t>
      </w:r>
      <w:r w:rsidR="000F1EA3">
        <w:rPr>
          <w:kern w:val="2"/>
          <w:sz w:val="28"/>
          <w:szCs w:val="28"/>
        </w:rPr>
        <w:t>местного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закона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областном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бюджете.</w:t>
      </w:r>
    </w:p>
    <w:p w:rsidR="002718B6" w:rsidRPr="007D3151" w:rsidRDefault="00936FC1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Муниципальное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задание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является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невыполненным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случае</w:t>
      </w:r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br/>
      </w:r>
      <w:proofErr w:type="spellStart"/>
      <w:r w:rsidR="002718B6" w:rsidRPr="007D3151">
        <w:rPr>
          <w:kern w:val="2"/>
          <w:sz w:val="28"/>
          <w:szCs w:val="28"/>
        </w:rPr>
        <w:t>недостижения</w:t>
      </w:r>
      <w:proofErr w:type="spellEnd"/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(превышения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допустимого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(возможного)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отклонения)</w:t>
      </w:r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br/>
      </w:r>
      <w:r w:rsidR="002718B6" w:rsidRPr="007D3151">
        <w:rPr>
          <w:kern w:val="2"/>
          <w:sz w:val="28"/>
          <w:szCs w:val="28"/>
        </w:rPr>
        <w:t>показателей</w:t>
      </w:r>
      <w:r w:rsidR="007D3151" w:rsidRPr="007D31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задания,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характеризующих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объем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оказываемых</w:t>
      </w:r>
      <w:r w:rsidR="007D3151" w:rsidRPr="007D31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муниципальных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услуг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(выполняемых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работ),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а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также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показателей</w:t>
      </w:r>
      <w:r w:rsidR="007D3151" w:rsidRPr="007D31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задания,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характеризующих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качество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оказываемых</w:t>
      </w:r>
      <w:r w:rsidR="007D3151" w:rsidRPr="007D31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муниципальных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услуг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(выполняемых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работ),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если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такие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показатели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установлены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муниципальном</w:t>
      </w:r>
      <w:r w:rsidR="007D3151" w:rsidRPr="007D3151">
        <w:rPr>
          <w:kern w:val="2"/>
          <w:sz w:val="28"/>
          <w:szCs w:val="28"/>
        </w:rPr>
        <w:t xml:space="preserve"> </w:t>
      </w:r>
      <w:r w:rsidR="00F34BA3">
        <w:rPr>
          <w:kern w:val="2"/>
          <w:sz w:val="28"/>
          <w:szCs w:val="28"/>
        </w:rPr>
        <w:t>задании</w:t>
      </w:r>
      <w:r w:rsidR="002718B6" w:rsidRPr="007D3151">
        <w:rPr>
          <w:kern w:val="2"/>
          <w:sz w:val="28"/>
          <w:szCs w:val="28"/>
        </w:rPr>
        <w:t>».</w:t>
      </w:r>
    </w:p>
    <w:p w:rsidR="002718B6" w:rsidRPr="007D3151" w:rsidRDefault="002718B6" w:rsidP="007D315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</w:p>
    <w:p w:rsidR="002718B6" w:rsidRDefault="002718B6" w:rsidP="007D3151">
      <w:pPr>
        <w:suppressAutoHyphens/>
        <w:ind w:firstLine="709"/>
        <w:rPr>
          <w:kern w:val="2"/>
          <w:sz w:val="28"/>
          <w:szCs w:val="28"/>
          <w:lang w:eastAsia="ar-SA"/>
        </w:rPr>
      </w:pPr>
      <w:r w:rsidRPr="007D3151">
        <w:rPr>
          <w:kern w:val="2"/>
          <w:sz w:val="28"/>
          <w:szCs w:val="28"/>
          <w:lang w:eastAsia="ar-SA"/>
        </w:rPr>
        <w:t>3.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Приложение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№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1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изложить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в</w:t>
      </w:r>
      <w:r w:rsidR="007D3151" w:rsidRPr="007D3151">
        <w:rPr>
          <w:kern w:val="2"/>
          <w:sz w:val="28"/>
          <w:szCs w:val="28"/>
          <w:lang w:eastAsia="ar-SA"/>
        </w:rPr>
        <w:t xml:space="preserve"> </w:t>
      </w:r>
      <w:r w:rsidRPr="007D3151">
        <w:rPr>
          <w:kern w:val="2"/>
          <w:sz w:val="28"/>
          <w:szCs w:val="28"/>
          <w:lang w:eastAsia="ar-SA"/>
        </w:rPr>
        <w:t>редакции:</w:t>
      </w:r>
    </w:p>
    <w:p w:rsidR="005C5F90" w:rsidRPr="007D3151" w:rsidRDefault="005C5F90" w:rsidP="007D3151">
      <w:pPr>
        <w:suppressAutoHyphens/>
        <w:ind w:firstLine="709"/>
        <w:rPr>
          <w:kern w:val="2"/>
          <w:sz w:val="28"/>
          <w:szCs w:val="28"/>
          <w:lang w:eastAsia="ar-SA"/>
        </w:rPr>
      </w:pPr>
    </w:p>
    <w:p w:rsidR="007D3151" w:rsidRPr="007D3151" w:rsidRDefault="007D3151" w:rsidP="007D3151">
      <w:pPr>
        <w:rPr>
          <w:kern w:val="2"/>
          <w:sz w:val="28"/>
          <w:szCs w:val="28"/>
        </w:rPr>
      </w:pPr>
    </w:p>
    <w:p w:rsidR="002718B6" w:rsidRPr="007D3151" w:rsidRDefault="002718B6" w:rsidP="007D3151">
      <w:pPr>
        <w:autoSpaceDE w:val="0"/>
        <w:autoSpaceDN w:val="0"/>
        <w:adjustRightInd w:val="0"/>
        <w:rPr>
          <w:kern w:val="2"/>
          <w:sz w:val="28"/>
          <w:szCs w:val="28"/>
        </w:rPr>
        <w:sectPr w:rsidR="002718B6" w:rsidRPr="007D3151" w:rsidSect="00494539">
          <w:footerReference w:type="even" r:id="rId17"/>
          <w:footerReference w:type="default" r:id="rId18"/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</w:p>
    <w:p w:rsidR="002718B6" w:rsidRPr="00F34BA3" w:rsidRDefault="002718B6" w:rsidP="00F34BA3">
      <w:pPr>
        <w:widowControl w:val="0"/>
        <w:tabs>
          <w:tab w:val="left" w:pos="2835"/>
        </w:tabs>
        <w:autoSpaceDE w:val="0"/>
        <w:autoSpaceDN w:val="0"/>
        <w:spacing w:line="216" w:lineRule="auto"/>
        <w:ind w:left="9639"/>
        <w:jc w:val="right"/>
        <w:outlineLvl w:val="1"/>
        <w:rPr>
          <w:kern w:val="2"/>
          <w:sz w:val="24"/>
          <w:szCs w:val="28"/>
        </w:rPr>
      </w:pPr>
      <w:r w:rsidRPr="00F34BA3">
        <w:rPr>
          <w:kern w:val="2"/>
          <w:sz w:val="24"/>
          <w:szCs w:val="28"/>
          <w:lang w:eastAsia="ar-SA"/>
        </w:rPr>
        <w:lastRenderedPageBreak/>
        <w:t>«</w:t>
      </w:r>
      <w:r w:rsidRPr="00F34BA3">
        <w:rPr>
          <w:kern w:val="2"/>
          <w:sz w:val="24"/>
          <w:szCs w:val="28"/>
        </w:rPr>
        <w:t>Приложение</w:t>
      </w:r>
      <w:r w:rsidR="007D3151" w:rsidRPr="00F34BA3"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>№</w:t>
      </w:r>
      <w:r w:rsidR="007D3151" w:rsidRPr="00F34BA3"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>1</w:t>
      </w:r>
    </w:p>
    <w:p w:rsidR="002718B6" w:rsidRPr="00F34BA3" w:rsidRDefault="002718B6" w:rsidP="00F34BA3">
      <w:pPr>
        <w:widowControl w:val="0"/>
        <w:tabs>
          <w:tab w:val="left" w:pos="2835"/>
          <w:tab w:val="left" w:pos="3261"/>
        </w:tabs>
        <w:autoSpaceDE w:val="0"/>
        <w:autoSpaceDN w:val="0"/>
        <w:spacing w:line="216" w:lineRule="auto"/>
        <w:ind w:left="9498"/>
        <w:jc w:val="right"/>
        <w:rPr>
          <w:color w:val="000000"/>
          <w:kern w:val="2"/>
          <w:sz w:val="22"/>
          <w:szCs w:val="24"/>
        </w:rPr>
      </w:pPr>
      <w:proofErr w:type="gramStart"/>
      <w:r w:rsidRPr="00F34BA3">
        <w:rPr>
          <w:kern w:val="2"/>
          <w:sz w:val="24"/>
          <w:szCs w:val="28"/>
        </w:rPr>
        <w:t>к</w:t>
      </w:r>
      <w:proofErr w:type="gramEnd"/>
      <w:r w:rsidR="007D3151" w:rsidRPr="00F34BA3"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>Положению</w:t>
      </w:r>
      <w:r w:rsidR="00F34BA3"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>о</w:t>
      </w:r>
      <w:r w:rsidR="007D3151" w:rsidRPr="00F34BA3"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>формировании</w:t>
      </w:r>
      <w:r w:rsidR="007D3151" w:rsidRPr="00F34BA3">
        <w:rPr>
          <w:kern w:val="2"/>
          <w:sz w:val="24"/>
          <w:szCs w:val="28"/>
        </w:rPr>
        <w:t xml:space="preserve"> </w:t>
      </w:r>
      <w:r w:rsidR="00936FC1" w:rsidRPr="00F34BA3">
        <w:rPr>
          <w:kern w:val="2"/>
          <w:sz w:val="24"/>
          <w:szCs w:val="28"/>
        </w:rPr>
        <w:t>муниципального</w:t>
      </w:r>
      <w:r w:rsidR="007D3151" w:rsidRPr="00F34BA3"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>задания</w:t>
      </w:r>
      <w:r w:rsidR="00E96DE7" w:rsidRPr="00F34BA3"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>на</w:t>
      </w:r>
      <w:r w:rsidR="007D3151" w:rsidRPr="00F34BA3"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>оказание</w:t>
      </w:r>
      <w:r w:rsidR="007D3151" w:rsidRPr="00F34BA3">
        <w:rPr>
          <w:kern w:val="2"/>
          <w:sz w:val="24"/>
          <w:szCs w:val="28"/>
        </w:rPr>
        <w:t xml:space="preserve"> </w:t>
      </w:r>
      <w:r w:rsidR="00936FC1" w:rsidRPr="00F34BA3">
        <w:rPr>
          <w:kern w:val="2"/>
          <w:sz w:val="24"/>
          <w:szCs w:val="28"/>
        </w:rPr>
        <w:t>муниципальных</w:t>
      </w:r>
      <w:r w:rsidR="007D3151" w:rsidRPr="00F34BA3"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>услуг</w:t>
      </w:r>
      <w:r w:rsidR="007D3151" w:rsidRPr="00F34BA3"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>(выполнение</w:t>
      </w:r>
      <w:r w:rsidR="00E96DE7" w:rsidRPr="00F34BA3"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>работ)</w:t>
      </w:r>
      <w:r w:rsidR="007D3151" w:rsidRPr="00F34BA3">
        <w:rPr>
          <w:kern w:val="2"/>
          <w:sz w:val="24"/>
          <w:szCs w:val="28"/>
        </w:rPr>
        <w:t xml:space="preserve"> </w:t>
      </w:r>
      <w:r w:rsidR="00692927" w:rsidRPr="00692927">
        <w:rPr>
          <w:bCs/>
          <w:kern w:val="2"/>
          <w:sz w:val="24"/>
          <w:szCs w:val="24"/>
        </w:rPr>
        <w:t>муниципальным учреждениям</w:t>
      </w:r>
      <w:r w:rsidR="00E96DE7" w:rsidRPr="00692927">
        <w:rPr>
          <w:kern w:val="2"/>
          <w:sz w:val="24"/>
          <w:szCs w:val="24"/>
        </w:rPr>
        <w:t xml:space="preserve"> </w:t>
      </w:r>
      <w:proofErr w:type="spellStart"/>
      <w:r w:rsidR="00322C6F" w:rsidRPr="00692927">
        <w:rPr>
          <w:kern w:val="2"/>
          <w:sz w:val="24"/>
          <w:szCs w:val="24"/>
        </w:rPr>
        <w:t>Ковылкинского</w:t>
      </w:r>
      <w:proofErr w:type="spellEnd"/>
      <w:r w:rsidR="00F34BA3" w:rsidRPr="00692927">
        <w:rPr>
          <w:kern w:val="2"/>
          <w:sz w:val="24"/>
          <w:szCs w:val="24"/>
        </w:rPr>
        <w:t xml:space="preserve"> сельского</w:t>
      </w:r>
      <w:r w:rsidR="007D3151" w:rsidRPr="00692927">
        <w:rPr>
          <w:kern w:val="2"/>
          <w:sz w:val="24"/>
          <w:szCs w:val="24"/>
        </w:rPr>
        <w:t xml:space="preserve"> </w:t>
      </w:r>
      <w:r w:rsidRPr="00692927">
        <w:rPr>
          <w:kern w:val="2"/>
          <w:sz w:val="24"/>
          <w:szCs w:val="24"/>
        </w:rPr>
        <w:t>и</w:t>
      </w:r>
      <w:r w:rsidR="007D3151" w:rsidRPr="00692927">
        <w:rPr>
          <w:kern w:val="2"/>
          <w:sz w:val="24"/>
          <w:szCs w:val="24"/>
        </w:rPr>
        <w:t xml:space="preserve"> </w:t>
      </w:r>
      <w:r w:rsidRPr="00692927">
        <w:rPr>
          <w:kern w:val="2"/>
          <w:sz w:val="24"/>
          <w:szCs w:val="24"/>
        </w:rPr>
        <w:t>финансовом</w:t>
      </w:r>
      <w:r w:rsidR="007D3151" w:rsidRPr="00F34BA3"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>обеспечении</w:t>
      </w:r>
      <w:r w:rsidR="00E96DE7" w:rsidRPr="00F34BA3"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>выполнения</w:t>
      </w:r>
      <w:r w:rsidR="007D3151" w:rsidRPr="00F34BA3">
        <w:rPr>
          <w:kern w:val="2"/>
          <w:sz w:val="24"/>
          <w:szCs w:val="28"/>
        </w:rPr>
        <w:t xml:space="preserve"> </w:t>
      </w:r>
      <w:r w:rsidR="00936FC1" w:rsidRPr="00F34BA3">
        <w:rPr>
          <w:kern w:val="2"/>
          <w:sz w:val="24"/>
          <w:szCs w:val="28"/>
        </w:rPr>
        <w:t>муниципального</w:t>
      </w:r>
      <w:r w:rsidR="00F34BA3"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>задания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УТВЕРЖДАЮ</w:t>
      </w:r>
    </w:p>
    <w:p w:rsidR="002718B6" w:rsidRPr="00E96DE7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 w:rsidRPr="00E96DE7">
        <w:rPr>
          <w:color w:val="000000"/>
          <w:kern w:val="2"/>
          <w:sz w:val="28"/>
          <w:szCs w:val="28"/>
        </w:rPr>
        <w:t>Руководитель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AD5ECE">
        <w:rPr>
          <w:color w:val="000000"/>
          <w:kern w:val="2"/>
        </w:rPr>
        <w:t>(уполномоченное</w:t>
      </w:r>
      <w:r w:rsidR="007D3151" w:rsidRPr="00AD5ECE">
        <w:rPr>
          <w:color w:val="000000"/>
          <w:kern w:val="2"/>
        </w:rPr>
        <w:t xml:space="preserve"> </w:t>
      </w:r>
      <w:r w:rsidRPr="00AD5ECE">
        <w:rPr>
          <w:color w:val="000000"/>
          <w:kern w:val="2"/>
        </w:rPr>
        <w:t>лицо)</w:t>
      </w:r>
      <w:r w:rsidR="007D3151" w:rsidRPr="00AD5ECE">
        <w:rPr>
          <w:color w:val="000000"/>
          <w:kern w:val="2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</w:t>
      </w:r>
    </w:p>
    <w:p w:rsidR="002718B6" w:rsidRPr="007D3151" w:rsidRDefault="002718B6" w:rsidP="00CA03EA">
      <w:pPr>
        <w:widowControl w:val="0"/>
        <w:tabs>
          <w:tab w:val="left" w:pos="11199"/>
          <w:tab w:val="left" w:pos="15168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(наименование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органа,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осуществляющего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функции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br/>
        <w:t>и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полномочия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учредителя,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главного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распорядителя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средств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="000F1EA3">
        <w:rPr>
          <w:color w:val="000000"/>
          <w:kern w:val="2"/>
          <w:sz w:val="24"/>
          <w:szCs w:val="24"/>
        </w:rPr>
        <w:t>местного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бюджета)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</w:t>
      </w:r>
      <w:r w:rsidR="00E96DE7">
        <w:rPr>
          <w:color w:val="000000"/>
          <w:kern w:val="2"/>
          <w:sz w:val="24"/>
          <w:szCs w:val="24"/>
        </w:rPr>
        <w:t>______</w:t>
      </w:r>
      <w:r w:rsidRPr="007D3151">
        <w:rPr>
          <w:color w:val="000000"/>
          <w:kern w:val="2"/>
          <w:sz w:val="24"/>
          <w:szCs w:val="24"/>
        </w:rPr>
        <w:t>______________</w:t>
      </w:r>
    </w:p>
    <w:p w:rsidR="002718B6" w:rsidRPr="00AD5ECE" w:rsidRDefault="00E96DE7" w:rsidP="00CA03EA">
      <w:pPr>
        <w:widowControl w:val="0"/>
        <w:tabs>
          <w:tab w:val="left" w:pos="11199"/>
        </w:tabs>
        <w:spacing w:line="216" w:lineRule="auto"/>
        <w:ind w:left="9356"/>
        <w:rPr>
          <w:color w:val="000000"/>
          <w:kern w:val="2"/>
        </w:rPr>
      </w:pPr>
      <w:r w:rsidRPr="00AD5ECE">
        <w:rPr>
          <w:color w:val="000000"/>
          <w:kern w:val="2"/>
        </w:rPr>
        <w:t xml:space="preserve"> </w:t>
      </w:r>
      <w:r w:rsidR="00AD5ECE">
        <w:rPr>
          <w:color w:val="000000"/>
          <w:kern w:val="2"/>
        </w:rPr>
        <w:t xml:space="preserve">     </w:t>
      </w:r>
      <w:r w:rsidR="002718B6" w:rsidRPr="00AD5ECE">
        <w:rPr>
          <w:color w:val="000000"/>
          <w:kern w:val="2"/>
        </w:rPr>
        <w:t>(должность)</w:t>
      </w:r>
      <w:r w:rsidR="007D3151" w:rsidRPr="00AD5ECE">
        <w:rPr>
          <w:color w:val="000000"/>
          <w:kern w:val="2"/>
        </w:rPr>
        <w:t xml:space="preserve"> </w:t>
      </w:r>
      <w:r w:rsidRPr="00AD5ECE">
        <w:rPr>
          <w:color w:val="000000"/>
          <w:kern w:val="2"/>
        </w:rPr>
        <w:t xml:space="preserve">   </w:t>
      </w:r>
      <w:r w:rsidR="002718B6" w:rsidRPr="00AD5ECE">
        <w:rPr>
          <w:color w:val="000000"/>
          <w:kern w:val="2"/>
        </w:rPr>
        <w:t>(подпись)</w:t>
      </w:r>
      <w:r w:rsidR="007D3151" w:rsidRPr="00AD5ECE">
        <w:rPr>
          <w:color w:val="000000"/>
          <w:kern w:val="2"/>
        </w:rPr>
        <w:t xml:space="preserve"> </w:t>
      </w:r>
      <w:r w:rsidRPr="00AD5ECE">
        <w:rPr>
          <w:color w:val="000000"/>
          <w:kern w:val="2"/>
        </w:rPr>
        <w:t xml:space="preserve">     </w:t>
      </w:r>
      <w:r w:rsidR="002718B6" w:rsidRPr="00AD5ECE">
        <w:rPr>
          <w:color w:val="000000"/>
          <w:kern w:val="2"/>
        </w:rPr>
        <w:t>(расшифровка</w:t>
      </w:r>
      <w:r w:rsidR="007D3151" w:rsidRPr="00AD5ECE">
        <w:rPr>
          <w:color w:val="000000"/>
          <w:kern w:val="2"/>
        </w:rPr>
        <w:t xml:space="preserve"> </w:t>
      </w:r>
      <w:r w:rsidR="002718B6" w:rsidRPr="00AD5ECE">
        <w:rPr>
          <w:color w:val="000000"/>
          <w:kern w:val="2"/>
        </w:rPr>
        <w:t>подписи)</w:t>
      </w:r>
    </w:p>
    <w:p w:rsidR="002718B6" w:rsidRPr="00AD5ECE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«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»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___________________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20___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г.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28" w:lineRule="auto"/>
        <w:ind w:left="11907"/>
        <w:rPr>
          <w:kern w:val="2"/>
        </w:rPr>
      </w:pPr>
    </w:p>
    <w:p w:rsidR="002718B6" w:rsidRPr="007D3151" w:rsidRDefault="00322C6F" w:rsidP="00CA03EA">
      <w:pPr>
        <w:widowControl w:val="0"/>
        <w:spacing w:line="228" w:lineRule="auto"/>
        <w:jc w:val="center"/>
        <w:outlineLvl w:val="3"/>
        <w:rPr>
          <w:bCs/>
          <w:kern w:val="2"/>
          <w:sz w:val="24"/>
          <w:szCs w:val="24"/>
          <w:vertAlign w:val="superscript"/>
        </w:rPr>
      </w:pPr>
      <w:bookmarkStart w:id="1" w:name="bookmark0"/>
      <w:r>
        <w:rPr>
          <w:b/>
          <w:bCs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left:0;text-align:left;margin-left:493.5pt;margin-top:2.05pt;width:51.25pt;height:6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<v:textbox>
              <w:txbxContent>
                <w:p w:rsidR="00322C6F" w:rsidRDefault="00322C6F" w:rsidP="002718B6"/>
              </w:txbxContent>
            </v:textbox>
          </v:shape>
        </w:pict>
      </w:r>
      <w:r>
        <w:rPr>
          <w:b/>
          <w:bCs/>
          <w:noProof/>
          <w:kern w:val="2"/>
          <w:sz w:val="24"/>
          <w:szCs w:val="24"/>
        </w:rPr>
        <w:pict>
          <v:shape id="Поле 17" o:spid="_x0000_s1027" type="#_x0000_t202" style="position:absolute;left:0;text-align:left;margin-left:577.45pt;margin-top:26.6pt;width:148.7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ymkgIAABk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" stroked="f">
            <v:textbox>
              <w:txbxContent>
                <w:tbl>
                  <w:tblPr>
                    <w:tblStyle w:val="aff4"/>
                    <w:tblW w:w="3032" w:type="dxa"/>
                    <w:tblLook w:val="04A0" w:firstRow="1" w:lastRow="0" w:firstColumn="1" w:lastColumn="0" w:noHBand="0" w:noVBand="1"/>
                  </w:tblPr>
                  <w:tblGrid>
                    <w:gridCol w:w="176"/>
                    <w:gridCol w:w="1353"/>
                    <w:gridCol w:w="1503"/>
                  </w:tblGrid>
                  <w:tr w:rsidR="00322C6F" w:rsidRPr="008A4AA1" w:rsidTr="00494539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22C6F" w:rsidRPr="008A4AA1" w:rsidRDefault="00322C6F" w:rsidP="00494539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322C6F" w:rsidRPr="008A4AA1" w:rsidRDefault="00322C6F" w:rsidP="00494539">
                        <w:r w:rsidRPr="008A4AA1">
                          <w:t>Коды</w:t>
                        </w:r>
                      </w:p>
                    </w:tc>
                  </w:tr>
                  <w:tr w:rsidR="00322C6F" w:rsidRPr="008A4AA1" w:rsidTr="00494539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2C6F" w:rsidRPr="008A4AA1" w:rsidRDefault="00322C6F" w:rsidP="00494539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2C6F" w:rsidRPr="008A4AA1" w:rsidRDefault="00322C6F" w:rsidP="00494539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322C6F" w:rsidRPr="008A4AA1" w:rsidTr="00494539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2C6F" w:rsidRPr="008A4AA1" w:rsidRDefault="00322C6F" w:rsidP="00494539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2C6F" w:rsidRPr="008A4AA1" w:rsidRDefault="00322C6F" w:rsidP="00494539">
                        <w:pPr>
                          <w:jc w:val="center"/>
                        </w:pPr>
                      </w:p>
                    </w:tc>
                  </w:tr>
                  <w:tr w:rsidR="00322C6F" w:rsidRPr="008A4AA1" w:rsidTr="00494539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2C6F" w:rsidRPr="008A4AA1" w:rsidRDefault="00322C6F" w:rsidP="00494539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2C6F" w:rsidRPr="008A4AA1" w:rsidRDefault="00322C6F" w:rsidP="00494539">
                        <w:pPr>
                          <w:jc w:val="center"/>
                        </w:pPr>
                      </w:p>
                    </w:tc>
                  </w:tr>
                  <w:tr w:rsidR="00322C6F" w:rsidRPr="008A4AA1" w:rsidTr="00494539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2C6F" w:rsidRPr="008A4AA1" w:rsidRDefault="00322C6F" w:rsidP="00494539">
                        <w:pPr>
                          <w:ind w:left="-142"/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2C6F" w:rsidRPr="008A4AA1" w:rsidRDefault="00322C6F" w:rsidP="00494539">
                        <w:pPr>
                          <w:jc w:val="center"/>
                        </w:pPr>
                      </w:p>
                    </w:tc>
                  </w:tr>
                  <w:tr w:rsidR="00322C6F" w:rsidRPr="008A4AA1" w:rsidTr="00494539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2C6F" w:rsidRPr="008A4AA1" w:rsidRDefault="00322C6F" w:rsidP="00494539">
                        <w:pPr>
                          <w:ind w:left="-142"/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2C6F" w:rsidRPr="008A4AA1" w:rsidRDefault="00322C6F" w:rsidP="00494539">
                        <w:pPr>
                          <w:jc w:val="center"/>
                        </w:pPr>
                      </w:p>
                    </w:tc>
                  </w:tr>
                  <w:tr w:rsidR="00322C6F" w:rsidRPr="008A4AA1" w:rsidTr="00494539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2C6F" w:rsidRPr="008A4AA1" w:rsidRDefault="00322C6F" w:rsidP="00494539">
                        <w:pPr>
                          <w:ind w:left="-142"/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2C6F" w:rsidRPr="008A4AA1" w:rsidRDefault="00322C6F" w:rsidP="00494539">
                        <w:pPr>
                          <w:jc w:val="center"/>
                        </w:pPr>
                      </w:p>
                    </w:tc>
                  </w:tr>
                  <w:tr w:rsidR="00322C6F" w:rsidRPr="008A4AA1" w:rsidTr="00494539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22C6F" w:rsidRPr="008A4AA1" w:rsidRDefault="00322C6F" w:rsidP="00494539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2C6F" w:rsidRPr="008A4AA1" w:rsidRDefault="00322C6F" w:rsidP="00494539">
                        <w:pPr>
                          <w:jc w:val="center"/>
                        </w:pPr>
                      </w:p>
                    </w:tc>
                  </w:tr>
                </w:tbl>
                <w:p w:rsidR="00322C6F" w:rsidRPr="004555ED" w:rsidRDefault="00322C6F" w:rsidP="002718B6"/>
              </w:txbxContent>
            </v:textbox>
          </v:shape>
        </w:pic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№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bookmarkEnd w:id="1"/>
      <w:r w:rsidR="002718B6" w:rsidRPr="007D3151">
        <w:rPr>
          <w:color w:val="000000"/>
          <w:kern w:val="2"/>
          <w:sz w:val="24"/>
          <w:szCs w:val="24"/>
          <w:vertAlign w:val="superscript"/>
        </w:rPr>
        <w:t>1</w:t>
      </w:r>
    </w:p>
    <w:p w:rsidR="002718B6" w:rsidRPr="007D3151" w:rsidRDefault="002718B6" w:rsidP="00CA03EA">
      <w:pPr>
        <w:widowControl w:val="0"/>
        <w:spacing w:line="228" w:lineRule="auto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плановый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период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годов</w:t>
      </w:r>
    </w:p>
    <w:p w:rsidR="002718B6" w:rsidRPr="007D3151" w:rsidRDefault="002718B6" w:rsidP="00CA03EA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«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»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2718B6" w:rsidRPr="007D3151" w:rsidRDefault="002718B6" w:rsidP="00CA03EA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учреждения</w:t>
      </w:r>
    </w:p>
    <w:p w:rsidR="002718B6" w:rsidRPr="007D3151" w:rsidRDefault="002718B6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Ростовской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области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</w:t>
      </w:r>
    </w:p>
    <w:p w:rsidR="002718B6" w:rsidRPr="007D3151" w:rsidRDefault="002718B6" w:rsidP="00CA03EA">
      <w:pPr>
        <w:widowControl w:val="0"/>
        <w:spacing w:line="228" w:lineRule="auto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</w:t>
      </w:r>
    </w:p>
    <w:p w:rsidR="002718B6" w:rsidRPr="007D3151" w:rsidRDefault="002718B6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деятельности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учреждения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Pr="007D3151" w:rsidRDefault="002718B6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Ростовской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области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</w:t>
      </w:r>
    </w:p>
    <w:p w:rsidR="002718B6" w:rsidRPr="007D3151" w:rsidRDefault="002718B6" w:rsidP="00CA03EA">
      <w:pPr>
        <w:widowControl w:val="0"/>
        <w:spacing w:line="228" w:lineRule="auto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</w:p>
    <w:p w:rsidR="002718B6" w:rsidRPr="007D3151" w:rsidRDefault="002718B6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учреждения</w:t>
      </w:r>
    </w:p>
    <w:p w:rsidR="002718B6" w:rsidRPr="007D3151" w:rsidRDefault="002718B6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Ростовской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области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</w:t>
      </w:r>
    </w:p>
    <w:p w:rsidR="002718B6" w:rsidRPr="00967DD9" w:rsidRDefault="00E96DE7" w:rsidP="00CA03EA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r>
        <w:rPr>
          <w:bCs/>
          <w:kern w:val="2"/>
          <w:sz w:val="24"/>
          <w:szCs w:val="28"/>
          <w:shd w:val="clear" w:color="auto" w:fill="FFFFFF"/>
        </w:rPr>
        <w:t xml:space="preserve">                                                                     </w:t>
      </w:r>
      <w:r w:rsidR="007D3151" w:rsidRPr="007D3151">
        <w:rPr>
          <w:bCs/>
          <w:kern w:val="2"/>
          <w:sz w:val="24"/>
          <w:szCs w:val="28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(</w:t>
      </w:r>
      <w:proofErr w:type="gramStart"/>
      <w:r w:rsidR="002718B6" w:rsidRPr="00967DD9">
        <w:rPr>
          <w:bCs/>
          <w:kern w:val="2"/>
          <w:shd w:val="clear" w:color="auto" w:fill="FFFFFF"/>
        </w:rPr>
        <w:t>указывается</w:t>
      </w:r>
      <w:proofErr w:type="gramEnd"/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вид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936FC1">
        <w:rPr>
          <w:bCs/>
          <w:kern w:val="2"/>
          <w:shd w:val="clear" w:color="auto" w:fill="FFFFFF"/>
        </w:rPr>
        <w:t>муниципального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учреждения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Ростовской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области</w:t>
      </w:r>
      <w:r w:rsidR="007D3151" w:rsidRPr="00967DD9">
        <w:rPr>
          <w:bCs/>
          <w:kern w:val="2"/>
          <w:shd w:val="clear" w:color="auto" w:fill="FFFFFF"/>
        </w:rPr>
        <w:t xml:space="preserve"> </w:t>
      </w:r>
    </w:p>
    <w:p w:rsidR="002718B6" w:rsidRPr="00967DD9" w:rsidRDefault="00E96DE7" w:rsidP="00CA03EA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r w:rsidRPr="00967DD9">
        <w:rPr>
          <w:bCs/>
          <w:kern w:val="2"/>
          <w:shd w:val="clear" w:color="auto" w:fill="FFFFFF"/>
        </w:rPr>
        <w:t xml:space="preserve">                                          </w:t>
      </w:r>
      <w:r w:rsidR="00967DD9">
        <w:rPr>
          <w:bCs/>
          <w:kern w:val="2"/>
          <w:shd w:val="clear" w:color="auto" w:fill="FFFFFF"/>
        </w:rPr>
        <w:t xml:space="preserve">                 </w:t>
      </w:r>
      <w:r w:rsidRPr="00967DD9">
        <w:rPr>
          <w:bCs/>
          <w:kern w:val="2"/>
          <w:shd w:val="clear" w:color="auto" w:fill="FFFFFF"/>
        </w:rPr>
        <w:t xml:space="preserve">           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из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общероссийских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базовых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(отраслевых)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перечней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или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регионального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перечня)</w:t>
      </w:r>
    </w:p>
    <w:p w:rsidR="002718B6" w:rsidRPr="007D3151" w:rsidRDefault="002718B6" w:rsidP="00CA03EA">
      <w:pPr>
        <w:pageBreakBefore/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оказываемых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РАЗДЕЛ_____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Pr="007D3151" w:rsidRDefault="00322C6F" w:rsidP="00760869">
      <w:pPr>
        <w:widowControl w:val="0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w:pict>
          <v:shape id="Поле 15" o:spid="_x0000_s1028" type="#_x0000_t202" style="position:absolute;margin-left:532.6pt;margin-top:2.6pt;width:219.65pt;height:10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3"/>
                    <w:gridCol w:w="1276"/>
                  </w:tblGrid>
                  <w:tr w:rsidR="00322C6F" w:rsidRPr="009D7718" w:rsidTr="00494539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22C6F" w:rsidRPr="009D7718" w:rsidRDefault="00322C6F" w:rsidP="00494539">
                        <w:pPr>
                          <w:pStyle w:val="4"/>
                          <w:suppressAutoHyphens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322C6F" w:rsidRPr="009D7718" w:rsidRDefault="00322C6F" w:rsidP="00494539">
                        <w:pPr>
                          <w:pStyle w:val="4"/>
                          <w:suppressAutoHyphens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общероссийским базовым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(отраслевым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перечням или региональному </w:t>
                        </w:r>
                      </w:p>
                      <w:p w:rsidR="00322C6F" w:rsidRPr="009D7718" w:rsidRDefault="00322C6F" w:rsidP="00494539">
                        <w:pPr>
                          <w:pStyle w:val="4"/>
                          <w:suppressAutoHyphens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22C6F" w:rsidRPr="009D7718" w:rsidRDefault="00322C6F" w:rsidP="0049453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22C6F" w:rsidRPr="009D7718" w:rsidRDefault="00322C6F" w:rsidP="0049453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22C6F" w:rsidRPr="009D7718" w:rsidRDefault="00322C6F" w:rsidP="002718B6"/>
              </w:txbxContent>
            </v:textbox>
          </v:shape>
        </w:pic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7D3151">
        <w:rPr>
          <w:bCs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___________________________________________________________________________________________________.____________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___________________________________________________________________________________________________.</w:t>
      </w:r>
    </w:p>
    <w:p w:rsidR="002718B6" w:rsidRPr="007D3151" w:rsidRDefault="002718B6" w:rsidP="00760869">
      <w:pPr>
        <w:widowControl w:val="0"/>
        <w:tabs>
          <w:tab w:val="left" w:pos="274"/>
        </w:tabs>
        <w:ind w:left="40"/>
        <w:jc w:val="both"/>
        <w:rPr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услуги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1241"/>
        <w:gridCol w:w="1169"/>
        <w:gridCol w:w="1260"/>
        <w:gridCol w:w="1198"/>
        <w:gridCol w:w="1211"/>
        <w:gridCol w:w="1380"/>
        <w:gridCol w:w="1798"/>
        <w:gridCol w:w="1091"/>
        <w:gridCol w:w="1263"/>
        <w:gridCol w:w="982"/>
        <w:gridCol w:w="1005"/>
      </w:tblGrid>
      <w:tr w:rsidR="002718B6" w:rsidRPr="007D3151" w:rsidTr="00E96DE7">
        <w:tc>
          <w:tcPr>
            <w:tcW w:w="1227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Уникальный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номер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реестровой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:rsidR="00E96DE7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Показатель,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характеризующий</w:t>
            </w:r>
            <w:proofErr w:type="gramEnd"/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содержание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="00936FC1">
              <w:rPr>
                <w:color w:val="000000"/>
                <w:kern w:val="2"/>
              </w:rPr>
              <w:t>муниципальной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услуги</w:t>
            </w:r>
          </w:p>
        </w:tc>
        <w:tc>
          <w:tcPr>
            <w:tcW w:w="2337" w:type="dxa"/>
            <w:gridSpan w:val="2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Показатель,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характеризующий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условия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(формы)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оказания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="00936FC1">
              <w:rPr>
                <w:color w:val="000000"/>
                <w:kern w:val="2"/>
              </w:rPr>
              <w:t>муниципальной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услуги</w:t>
            </w:r>
          </w:p>
        </w:tc>
        <w:tc>
          <w:tcPr>
            <w:tcW w:w="4143" w:type="dxa"/>
            <w:gridSpan w:val="3"/>
            <w:shd w:val="clear" w:color="auto" w:fill="FFFFFF"/>
          </w:tcPr>
          <w:p w:rsidR="00E96DE7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Показатель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качества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</w:p>
          <w:p w:rsidR="002718B6" w:rsidRPr="007D3151" w:rsidRDefault="00936FC1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муниципальной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="002718B6" w:rsidRPr="007D3151">
              <w:rPr>
                <w:color w:val="000000"/>
                <w:kern w:val="2"/>
              </w:rPr>
              <w:t>услуги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Значение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показателя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качества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="00936FC1">
              <w:rPr>
                <w:color w:val="000000"/>
                <w:kern w:val="2"/>
              </w:rPr>
              <w:t>муниципальной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услуги</w:t>
            </w:r>
          </w:p>
        </w:tc>
      </w:tr>
      <w:tr w:rsidR="002718B6" w:rsidRPr="007D3151" w:rsidTr="00E96DE7">
        <w:tc>
          <w:tcPr>
            <w:tcW w:w="1227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37" w:type="dxa"/>
            <w:gridSpan w:val="2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39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наименование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показателя</w:t>
            </w:r>
          </w:p>
        </w:tc>
        <w:tc>
          <w:tcPr>
            <w:tcW w:w="2804" w:type="dxa"/>
            <w:gridSpan w:val="2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единица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измерения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20__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год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(очередной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финансовый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20__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год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(1-й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год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планового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периода)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20__год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(2-й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год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планового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периода)</w:t>
            </w:r>
          </w:p>
        </w:tc>
      </w:tr>
      <w:tr w:rsidR="002718B6" w:rsidRPr="007D3151" w:rsidTr="00E96DE7">
        <w:tc>
          <w:tcPr>
            <w:tcW w:w="1227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0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proofErr w:type="gramEnd"/>
            <w:r w:rsidRPr="007D3151">
              <w:rPr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proofErr w:type="gramEnd"/>
            <w:r w:rsidRPr="007D3151">
              <w:rPr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proofErr w:type="gramEnd"/>
            <w:r w:rsidRPr="007D3151">
              <w:rPr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</w:p>
        </w:tc>
        <w:tc>
          <w:tcPr>
            <w:tcW w:w="116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proofErr w:type="gramEnd"/>
            <w:r w:rsidRPr="007D3151">
              <w:rPr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proofErr w:type="gramEnd"/>
            <w:r w:rsidRPr="007D3151">
              <w:rPr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</w:p>
        </w:tc>
        <w:tc>
          <w:tcPr>
            <w:tcW w:w="1339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74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наименование</w:t>
            </w:r>
          </w:p>
        </w:tc>
        <w:tc>
          <w:tcPr>
            <w:tcW w:w="105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код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ОКЕИ</w:t>
            </w:r>
          </w:p>
        </w:tc>
        <w:tc>
          <w:tcPr>
            <w:tcW w:w="122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2718B6" w:rsidRPr="007D3151" w:rsidTr="00E96DE7">
        <w:tc>
          <w:tcPr>
            <w:tcW w:w="1227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1</w:t>
            </w:r>
          </w:p>
        </w:tc>
        <w:tc>
          <w:tcPr>
            <w:tcW w:w="120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3</w:t>
            </w:r>
          </w:p>
        </w:tc>
        <w:tc>
          <w:tcPr>
            <w:tcW w:w="122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4</w:t>
            </w:r>
          </w:p>
        </w:tc>
        <w:tc>
          <w:tcPr>
            <w:tcW w:w="116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5</w:t>
            </w:r>
          </w:p>
        </w:tc>
        <w:tc>
          <w:tcPr>
            <w:tcW w:w="11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6</w:t>
            </w:r>
          </w:p>
        </w:tc>
        <w:tc>
          <w:tcPr>
            <w:tcW w:w="133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7</w:t>
            </w:r>
          </w:p>
        </w:tc>
        <w:tc>
          <w:tcPr>
            <w:tcW w:w="174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8</w:t>
            </w:r>
          </w:p>
        </w:tc>
        <w:tc>
          <w:tcPr>
            <w:tcW w:w="105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9</w:t>
            </w:r>
          </w:p>
        </w:tc>
        <w:tc>
          <w:tcPr>
            <w:tcW w:w="12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10</w:t>
            </w:r>
          </w:p>
        </w:tc>
        <w:tc>
          <w:tcPr>
            <w:tcW w:w="95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11</w:t>
            </w:r>
          </w:p>
        </w:tc>
        <w:tc>
          <w:tcPr>
            <w:tcW w:w="9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12</w:t>
            </w:r>
          </w:p>
        </w:tc>
      </w:tr>
      <w:tr w:rsidR="002718B6" w:rsidRPr="007D3151" w:rsidTr="00E96DE7">
        <w:tc>
          <w:tcPr>
            <w:tcW w:w="1227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2718B6" w:rsidRPr="007D3151" w:rsidTr="00E96DE7">
        <w:tc>
          <w:tcPr>
            <w:tcW w:w="1227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2718B6" w:rsidRPr="007D3151" w:rsidTr="00E96DE7">
        <w:tc>
          <w:tcPr>
            <w:tcW w:w="1227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2718B6" w:rsidRPr="007D3151" w:rsidTr="00E96DE7">
        <w:tc>
          <w:tcPr>
            <w:tcW w:w="1227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322C6F" w:rsidP="00760869">
      <w:pPr>
        <w:widowControl w:val="0"/>
        <w:jc w:val="both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w:pict>
          <v:shape id="Поле 14" o:spid="_x0000_s1029" type="#_x0000_t202" style="position:absolute;left:0;text-align:left;margin-left:251.55pt;margin-top:15.75pt;width:32.55pt;height:13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">
            <v:textbox>
              <w:txbxContent>
                <w:p w:rsidR="00322C6F" w:rsidRPr="00E10A7B" w:rsidRDefault="00322C6F" w:rsidP="002718B6"/>
              </w:txbxContent>
            </v:textbox>
          </v:shape>
        </w:pic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</w:p>
    <w:p w:rsidR="002718B6" w:rsidRPr="007D3151" w:rsidRDefault="002718B6" w:rsidP="00760869">
      <w:pPr>
        <w:widowControl w:val="0"/>
        <w:outlineLvl w:val="3"/>
        <w:rPr>
          <w:b/>
          <w:bCs/>
          <w:kern w:val="2"/>
          <w:sz w:val="24"/>
          <w:szCs w:val="24"/>
        </w:rPr>
      </w:pPr>
    </w:p>
    <w:p w:rsidR="002718B6" w:rsidRDefault="002718B6" w:rsidP="00CA03EA">
      <w:pPr>
        <w:pageBreakBefore/>
        <w:widowControl w:val="0"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kern w:val="2"/>
          <w:sz w:val="24"/>
          <w:szCs w:val="24"/>
        </w:rPr>
        <w:lastRenderedPageBreak/>
        <w:t>3.2</w:t>
      </w:r>
      <w:r w:rsidR="00E96DE7">
        <w:rPr>
          <w:kern w:val="2"/>
          <w:sz w:val="24"/>
          <w:szCs w:val="24"/>
        </w:rPr>
        <w:t>.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услуги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5C5F90" w:rsidRPr="007D3151" w:rsidRDefault="005C5F90" w:rsidP="00760869">
      <w:pPr>
        <w:widowControl w:val="0"/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048"/>
        <w:gridCol w:w="1046"/>
        <w:gridCol w:w="1196"/>
        <w:gridCol w:w="1102"/>
        <w:gridCol w:w="1094"/>
        <w:gridCol w:w="1261"/>
        <w:gridCol w:w="838"/>
        <w:gridCol w:w="547"/>
        <w:gridCol w:w="857"/>
        <w:gridCol w:w="901"/>
        <w:gridCol w:w="956"/>
        <w:gridCol w:w="1135"/>
        <w:gridCol w:w="849"/>
        <w:gridCol w:w="863"/>
      </w:tblGrid>
      <w:tr w:rsidR="002718B6" w:rsidRPr="007D3151" w:rsidTr="00E96DE7">
        <w:tc>
          <w:tcPr>
            <w:tcW w:w="1213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Уникальный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номер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реестровой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410" w:type="dxa"/>
            <w:gridSpan w:val="3"/>
            <w:vMerge w:val="restart"/>
            <w:shd w:val="clear" w:color="auto" w:fill="FFFFFF"/>
          </w:tcPr>
          <w:p w:rsidR="00E96DE7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содержание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936FC1">
              <w:rPr>
                <w:bCs/>
                <w:color w:val="000000"/>
                <w:kern w:val="2"/>
              </w:rPr>
              <w:t>муниципальной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2277" w:type="dxa"/>
            <w:gridSpan w:val="2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Показатель,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характеризующий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условия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(формы)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оказания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936FC1">
              <w:rPr>
                <w:bCs/>
                <w:color w:val="000000"/>
                <w:kern w:val="2"/>
              </w:rPr>
              <w:t>муниципальной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2744" w:type="dxa"/>
            <w:gridSpan w:val="3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Показатель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объема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936FC1">
              <w:rPr>
                <w:bCs/>
                <w:color w:val="000000"/>
                <w:kern w:val="2"/>
              </w:rPr>
              <w:t>муниципальной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2813" w:type="dxa"/>
            <w:gridSpan w:val="3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Значение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показателя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объема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936FC1">
              <w:rPr>
                <w:bCs/>
                <w:color w:val="000000"/>
                <w:kern w:val="2"/>
              </w:rPr>
              <w:t>муниципальной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2951" w:type="dxa"/>
            <w:gridSpan w:val="3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Среднегодовой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размер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платы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(цена,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тариф)</w:t>
            </w:r>
          </w:p>
        </w:tc>
      </w:tr>
      <w:tr w:rsidR="002718B6" w:rsidRPr="007D3151" w:rsidTr="00E96DE7">
        <w:tc>
          <w:tcPr>
            <w:tcW w:w="1213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gridSpan w:val="3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ние</w:t>
            </w:r>
            <w:proofErr w:type="spell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показателя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единица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измерения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888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20__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очеред</w:t>
            </w:r>
            <w:proofErr w:type="spellEnd"/>
            <w:r w:rsidRPr="007D3151">
              <w:rPr>
                <w:bCs/>
                <w:color w:val="000000"/>
                <w:kern w:val="2"/>
              </w:rPr>
              <w:t>-ной</w:t>
            </w:r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7D3151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7D3151">
              <w:rPr>
                <w:bCs/>
                <w:color w:val="000000"/>
                <w:kern w:val="2"/>
              </w:rPr>
              <w:t>-вый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год)</w:t>
            </w:r>
          </w:p>
        </w:tc>
        <w:tc>
          <w:tcPr>
            <w:tcW w:w="9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20__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(1-й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20__год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(2-й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7D3151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вого</w:t>
            </w:r>
            <w:proofErr w:type="spellEnd"/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1177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20__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(очередной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7D3151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вый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год)</w:t>
            </w:r>
          </w:p>
        </w:tc>
        <w:tc>
          <w:tcPr>
            <w:tcW w:w="880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20__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(1-й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89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20__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(2-й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периода)</w:t>
            </w:r>
          </w:p>
        </w:tc>
      </w:tr>
      <w:tr w:rsidR="002718B6" w:rsidRPr="007D3151" w:rsidTr="00E96DE7">
        <w:tc>
          <w:tcPr>
            <w:tcW w:w="1213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08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24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308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код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60869">
              <w:rPr>
                <w:bCs/>
                <w:color w:val="000000"/>
                <w:kern w:val="2"/>
                <w:sz w:val="18"/>
              </w:rPr>
              <w:t>ОКЕИ</w:t>
            </w:r>
          </w:p>
        </w:tc>
        <w:tc>
          <w:tcPr>
            <w:tcW w:w="888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718B6" w:rsidRPr="007D3151" w:rsidTr="00E96DE7">
        <w:tc>
          <w:tcPr>
            <w:tcW w:w="1213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15</w:t>
            </w:r>
          </w:p>
        </w:tc>
      </w:tr>
      <w:tr w:rsidR="002718B6" w:rsidRPr="007D3151" w:rsidTr="00E96DE7">
        <w:tc>
          <w:tcPr>
            <w:tcW w:w="1213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E96DE7">
        <w:tc>
          <w:tcPr>
            <w:tcW w:w="1213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E96DE7">
        <w:tc>
          <w:tcPr>
            <w:tcW w:w="1213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E96DE7"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322C6F" w:rsidP="00760869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/>
          <w:bCs/>
          <w:noProof/>
          <w:kern w:val="2"/>
          <w:sz w:val="24"/>
          <w:szCs w:val="24"/>
        </w:rPr>
        <w:pict>
          <v:shape id="Поле 13" o:spid="_x0000_s1030" type="#_x0000_t202" style="position:absolute;left:0;text-align:left;margin-left:249.3pt;margin-top:15.9pt;width:27.65pt;height:11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">
            <v:textbox>
              <w:txbxContent>
                <w:p w:rsidR="00322C6F" w:rsidRDefault="00322C6F" w:rsidP="002718B6"/>
                <w:p w:rsidR="00322C6F" w:rsidRDefault="00322C6F" w:rsidP="002718B6"/>
              </w:txbxContent>
            </v:textbox>
          </v:shape>
        </w:pic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Нормативные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правовые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акты,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устанавливающие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размер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платы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(цену,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тариф)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либо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ее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установления.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3122"/>
        <w:gridCol w:w="993"/>
        <w:gridCol w:w="1388"/>
        <w:gridCol w:w="7410"/>
      </w:tblGrid>
      <w:tr w:rsidR="002718B6" w:rsidRPr="007D3151" w:rsidTr="00760869">
        <w:tc>
          <w:tcPr>
            <w:tcW w:w="14192" w:type="dxa"/>
            <w:gridSpan w:val="5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color w:val="000000"/>
                <w:kern w:val="2"/>
                <w:shd w:val="clear" w:color="auto" w:fill="FFFFFF"/>
              </w:rPr>
              <w:t>Нормативный</w:t>
            </w:r>
            <w:r w:rsidR="007D3151" w:rsidRPr="007D3151">
              <w:rPr>
                <w:color w:val="000000"/>
                <w:kern w:val="2"/>
                <w:shd w:val="clear" w:color="auto" w:fill="FFFFFF"/>
              </w:rPr>
              <w:t xml:space="preserve"> </w:t>
            </w:r>
            <w:r w:rsidRPr="007D3151">
              <w:rPr>
                <w:color w:val="000000"/>
                <w:kern w:val="2"/>
                <w:shd w:val="clear" w:color="auto" w:fill="FFFFFF"/>
              </w:rPr>
              <w:t>правовой</w:t>
            </w:r>
            <w:r w:rsidR="007D3151" w:rsidRPr="007D3151">
              <w:rPr>
                <w:color w:val="000000"/>
                <w:kern w:val="2"/>
                <w:shd w:val="clear" w:color="auto" w:fill="FFFFFF"/>
              </w:rPr>
              <w:t xml:space="preserve"> </w:t>
            </w:r>
            <w:r w:rsidRPr="007D3151">
              <w:rPr>
                <w:color w:val="000000"/>
                <w:kern w:val="2"/>
                <w:shd w:val="clear" w:color="auto" w:fill="FFFFFF"/>
              </w:rPr>
              <w:t>акт</w:t>
            </w: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В</w:t>
            </w:r>
            <w:r w:rsidR="002718B6" w:rsidRPr="007D3151">
              <w:rPr>
                <w:bCs/>
                <w:color w:val="000000"/>
                <w:kern w:val="2"/>
              </w:rPr>
              <w:t>ид</w:t>
            </w:r>
          </w:p>
        </w:tc>
        <w:tc>
          <w:tcPr>
            <w:tcW w:w="2981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П</w:t>
            </w:r>
            <w:r w:rsidR="002718B6" w:rsidRPr="007D3151">
              <w:rPr>
                <w:bCs/>
                <w:color w:val="000000"/>
                <w:kern w:val="2"/>
              </w:rPr>
              <w:t>ринявший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орган</w:t>
            </w:r>
          </w:p>
        </w:tc>
        <w:tc>
          <w:tcPr>
            <w:tcW w:w="948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Д</w:t>
            </w:r>
            <w:r w:rsidR="002718B6" w:rsidRPr="007D3151">
              <w:rPr>
                <w:bCs/>
                <w:color w:val="000000"/>
                <w:kern w:val="2"/>
              </w:rPr>
              <w:t>ата</w:t>
            </w:r>
          </w:p>
        </w:tc>
        <w:tc>
          <w:tcPr>
            <w:tcW w:w="1325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="002718B6" w:rsidRPr="007D3151">
              <w:rPr>
                <w:bCs/>
                <w:color w:val="000000"/>
                <w:kern w:val="2"/>
              </w:rPr>
              <w:t>омер</w:t>
            </w:r>
          </w:p>
        </w:tc>
        <w:tc>
          <w:tcPr>
            <w:tcW w:w="7075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="002718B6" w:rsidRPr="007D3151">
              <w:rPr>
                <w:bCs/>
                <w:color w:val="000000"/>
                <w:kern w:val="2"/>
              </w:rPr>
              <w:t>аименование</w:t>
            </w: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5.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оказания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услуги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5.1.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Нормативные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правовые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акты,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регулирующие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оказания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услуги</w:t>
      </w:r>
      <w:r w:rsidR="007D3151" w:rsidRPr="007D3151">
        <w:rPr>
          <w:b/>
          <w:color w:val="000000"/>
          <w:kern w:val="2"/>
          <w:sz w:val="8"/>
          <w:szCs w:val="8"/>
          <w:shd w:val="clear" w:color="auto" w:fill="FFFFFF"/>
        </w:rPr>
        <w:t xml:space="preserve"> </w:t>
      </w:r>
      <w:r w:rsidRPr="007D3151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</w:t>
      </w:r>
    </w:p>
    <w:p w:rsidR="002718B6" w:rsidRPr="00967DD9" w:rsidRDefault="002718B6" w:rsidP="00760869">
      <w:pPr>
        <w:widowControl w:val="0"/>
        <w:jc w:val="center"/>
        <w:rPr>
          <w:color w:val="000000"/>
          <w:kern w:val="2"/>
          <w:shd w:val="clear" w:color="auto" w:fill="FFFFFF"/>
        </w:rPr>
      </w:pPr>
      <w:r w:rsidRPr="00967DD9">
        <w:rPr>
          <w:color w:val="000000"/>
          <w:kern w:val="2"/>
          <w:shd w:val="clear" w:color="auto" w:fill="FFFFFF"/>
        </w:rPr>
        <w:t>(наименование,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Pr="00967DD9">
        <w:rPr>
          <w:color w:val="000000"/>
          <w:kern w:val="2"/>
          <w:shd w:val="clear" w:color="auto" w:fill="FFFFFF"/>
        </w:rPr>
        <w:t>номер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Pr="00967DD9">
        <w:rPr>
          <w:color w:val="000000"/>
          <w:kern w:val="2"/>
          <w:shd w:val="clear" w:color="auto" w:fill="FFFFFF"/>
        </w:rPr>
        <w:t>и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Pr="00967DD9">
        <w:rPr>
          <w:color w:val="000000"/>
          <w:kern w:val="2"/>
          <w:shd w:val="clear" w:color="auto" w:fill="FFFFFF"/>
        </w:rPr>
        <w:t>дата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Pr="00967DD9">
        <w:rPr>
          <w:color w:val="000000"/>
          <w:kern w:val="2"/>
          <w:shd w:val="clear" w:color="auto" w:fill="FFFFFF"/>
        </w:rPr>
        <w:t>нормативного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Pr="00967DD9">
        <w:rPr>
          <w:color w:val="000000"/>
          <w:kern w:val="2"/>
          <w:shd w:val="clear" w:color="auto" w:fill="FFFFFF"/>
        </w:rPr>
        <w:t>правового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Pr="00967DD9">
        <w:rPr>
          <w:color w:val="000000"/>
          <w:kern w:val="2"/>
          <w:shd w:val="clear" w:color="auto" w:fill="FFFFFF"/>
        </w:rPr>
        <w:t>акта)</w:t>
      </w:r>
    </w:p>
    <w:p w:rsidR="00E96DE7" w:rsidRDefault="00E96DE7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Default="002718B6" w:rsidP="00CA03EA">
      <w:pPr>
        <w:pageBreakBefore/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lastRenderedPageBreak/>
        <w:t>5.2.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информирования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потенциальных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услуги</w:t>
      </w:r>
    </w:p>
    <w:p w:rsidR="00E96DE7" w:rsidRPr="007D3151" w:rsidRDefault="00E96DE7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6886"/>
        <w:gridCol w:w="4610"/>
      </w:tblGrid>
      <w:tr w:rsidR="002718B6" w:rsidRPr="007D3151" w:rsidTr="00494539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Способ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Состав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размещаемой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Частота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обновления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информации</w:t>
            </w:r>
          </w:p>
        </w:tc>
      </w:tr>
      <w:tr w:rsidR="002718B6" w:rsidRPr="007D3151" w:rsidTr="00494539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</w:tr>
      <w:tr w:rsidR="002718B6" w:rsidRPr="007D3151" w:rsidTr="00494539">
        <w:trPr>
          <w:trHeight w:hRule="exact" w:val="182"/>
        </w:trPr>
        <w:tc>
          <w:tcPr>
            <w:tcW w:w="3239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</w:tr>
      <w:tr w:rsidR="002718B6" w:rsidRPr="007D3151" w:rsidTr="00494539">
        <w:trPr>
          <w:trHeight w:hRule="exact" w:val="80"/>
        </w:trPr>
        <w:tc>
          <w:tcPr>
            <w:tcW w:w="3239" w:type="dxa"/>
            <w:tcBorders>
              <w:bottom w:val="nil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6624" w:type="dxa"/>
            <w:tcBorders>
              <w:bottom w:val="nil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4435" w:type="dxa"/>
            <w:tcBorders>
              <w:bottom w:val="nil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</w:tr>
    </w:tbl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/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выполняемых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4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322C6F" w:rsidP="00760869">
      <w:pPr>
        <w:widowControl w:val="0"/>
        <w:jc w:val="center"/>
        <w:outlineLvl w:val="3"/>
        <w:rPr>
          <w:b/>
          <w:bCs/>
          <w:kern w:val="2"/>
          <w:sz w:val="24"/>
          <w:szCs w:val="24"/>
        </w:rPr>
      </w:pPr>
      <w:r>
        <w:rPr>
          <w:bCs/>
          <w:noProof/>
          <w:kern w:val="2"/>
          <w:sz w:val="24"/>
          <w:szCs w:val="24"/>
        </w:rPr>
        <w:pict>
          <v:shape id="Поле 12" o:spid="_x0000_s1031" type="#_x0000_t202" style="position:absolute;left:0;text-align:left;margin-left:553.8pt;margin-top:13.55pt;width:212.2pt;height:8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18"/>
                    <w:gridCol w:w="1418"/>
                  </w:tblGrid>
                  <w:tr w:rsidR="00322C6F" w:rsidRPr="001B2409" w:rsidTr="00494539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22C6F" w:rsidRDefault="00322C6F" w:rsidP="00494539">
                        <w:pPr>
                          <w:pStyle w:val="4"/>
                          <w:suppressAutoHyphens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Уникальный </w:t>
                        </w:r>
                      </w:p>
                      <w:p w:rsidR="00322C6F" w:rsidRDefault="00322C6F" w:rsidP="00494539">
                        <w:pPr>
                          <w:pStyle w:val="4"/>
                          <w:suppressAutoHyphens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 номер по </w:t>
                        </w:r>
                      </w:p>
                      <w:p w:rsidR="00322C6F" w:rsidRPr="001B2409" w:rsidRDefault="00322C6F" w:rsidP="00494539">
                        <w:pPr>
                          <w:pStyle w:val="4"/>
                          <w:suppressAutoHyphens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22C6F" w:rsidRPr="001B2409" w:rsidRDefault="00322C6F" w:rsidP="0049453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322C6F" w:rsidRPr="001B2409" w:rsidRDefault="00322C6F" w:rsidP="002718B6"/>
                <w:p w:rsidR="00322C6F" w:rsidRDefault="00322C6F" w:rsidP="002718B6"/>
              </w:txbxContent>
            </v:textbox>
          </v:shape>
        </w:pic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5</w:t>
      </w:r>
    </w:p>
    <w:p w:rsidR="002718B6" w:rsidRPr="007D3151" w:rsidRDefault="002718B6" w:rsidP="00760869">
      <w:pPr>
        <w:widowControl w:val="0"/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1109"/>
        <w:gridCol w:w="1132"/>
        <w:gridCol w:w="1119"/>
        <w:gridCol w:w="1206"/>
        <w:gridCol w:w="1212"/>
        <w:gridCol w:w="1450"/>
        <w:gridCol w:w="1441"/>
        <w:gridCol w:w="1017"/>
        <w:gridCol w:w="1187"/>
        <w:gridCol w:w="1114"/>
        <w:gridCol w:w="1266"/>
      </w:tblGrid>
      <w:tr w:rsidR="002718B6" w:rsidRPr="007D3151" w:rsidTr="00494539">
        <w:tc>
          <w:tcPr>
            <w:tcW w:w="151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Уникальный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номер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реестровой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записи</w:t>
            </w:r>
          </w:p>
        </w:tc>
        <w:tc>
          <w:tcPr>
            <w:tcW w:w="3159" w:type="dxa"/>
            <w:gridSpan w:val="3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Показатель,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характеризующий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содержание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работы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</w:p>
          <w:p w:rsidR="002718B6" w:rsidRPr="007D3151" w:rsidRDefault="007D3151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7D3151">
              <w:rPr>
                <w:color w:val="000000"/>
                <w:kern w:val="2"/>
              </w:rPr>
              <w:t xml:space="preserve"> </w:t>
            </w:r>
            <w:r w:rsidR="002718B6" w:rsidRPr="007D3151">
              <w:rPr>
                <w:color w:val="000000"/>
                <w:kern w:val="2"/>
              </w:rPr>
              <w:t>(по</w:t>
            </w:r>
            <w:r w:rsidRPr="007D3151">
              <w:rPr>
                <w:color w:val="000000"/>
                <w:kern w:val="2"/>
              </w:rPr>
              <w:t xml:space="preserve"> </w:t>
            </w:r>
            <w:r w:rsidR="002718B6" w:rsidRPr="007D3151">
              <w:rPr>
                <w:color w:val="000000"/>
                <w:kern w:val="2"/>
              </w:rPr>
              <w:t>перечню)</w:t>
            </w:r>
            <w:r w:rsidR="002718B6" w:rsidRPr="007D3151">
              <w:rPr>
                <w:color w:val="000000"/>
                <w:kern w:val="2"/>
                <w:vertAlign w:val="superscript"/>
              </w:rPr>
              <w:t>6)</w:t>
            </w:r>
          </w:p>
        </w:tc>
        <w:tc>
          <w:tcPr>
            <w:tcW w:w="2274" w:type="dxa"/>
            <w:gridSpan w:val="2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Показатель,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характеризующий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условия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(формы)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выполнения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работы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(по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справочникам)</w:t>
            </w:r>
          </w:p>
        </w:tc>
        <w:tc>
          <w:tcPr>
            <w:tcW w:w="3674" w:type="dxa"/>
            <w:gridSpan w:val="3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Показатель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качества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работы</w:t>
            </w:r>
          </w:p>
        </w:tc>
        <w:tc>
          <w:tcPr>
            <w:tcW w:w="3353" w:type="dxa"/>
            <w:gridSpan w:val="3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Значение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показателя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качества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работы</w:t>
            </w:r>
          </w:p>
        </w:tc>
      </w:tr>
      <w:tr w:rsidR="002718B6" w:rsidRPr="007D3151" w:rsidTr="00494539">
        <w:tc>
          <w:tcPr>
            <w:tcW w:w="151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159" w:type="dxa"/>
            <w:gridSpan w:val="3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74" w:type="dxa"/>
            <w:gridSpan w:val="2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наименование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показателя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единица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измерения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20__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(очередной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финансовый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год)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20__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</w:p>
          <w:p w:rsidR="002718B6" w:rsidRPr="007D3151" w:rsidRDefault="007D3151" w:rsidP="00760869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(1-й</w:t>
            </w:r>
            <w:r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год</w:t>
            </w:r>
            <w:r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планового</w:t>
            </w:r>
            <w:r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20__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(2-й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планового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периода)</w:t>
            </w:r>
          </w:p>
        </w:tc>
      </w:tr>
      <w:tr w:rsidR="002718B6" w:rsidRPr="007D3151" w:rsidTr="00494539">
        <w:tc>
          <w:tcPr>
            <w:tcW w:w="151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4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4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363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5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наименование</w:t>
            </w:r>
          </w:p>
        </w:tc>
        <w:tc>
          <w:tcPr>
            <w:tcW w:w="95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код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1116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outlineLvl w:val="3"/>
              <w:rPr>
                <w:b/>
                <w:bCs/>
                <w:kern w:val="2"/>
              </w:rPr>
            </w:pPr>
          </w:p>
        </w:tc>
      </w:tr>
      <w:tr w:rsidR="002718B6" w:rsidRPr="007D3151" w:rsidTr="00494539">
        <w:tc>
          <w:tcPr>
            <w:tcW w:w="151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04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06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3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5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1047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19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12</w:t>
            </w:r>
          </w:p>
        </w:tc>
      </w:tr>
      <w:tr w:rsidR="002718B6" w:rsidRPr="007D3151" w:rsidTr="00494539">
        <w:tc>
          <w:tcPr>
            <w:tcW w:w="151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5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1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7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9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2718B6" w:rsidRPr="007D3151" w:rsidTr="00494539">
        <w:tc>
          <w:tcPr>
            <w:tcW w:w="151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5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1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7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9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2718B6" w:rsidRPr="007D3151" w:rsidTr="00494539">
        <w:tc>
          <w:tcPr>
            <w:tcW w:w="151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5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1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7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9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2718B6" w:rsidRPr="007D3151" w:rsidTr="00494539">
        <w:tc>
          <w:tcPr>
            <w:tcW w:w="151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5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1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7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9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</w:tbl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322C6F" w:rsidP="00760869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w:pict>
          <v:shape id="Поле 11" o:spid="_x0000_s1032" type="#_x0000_t202" style="position:absolute;left:0;text-align:left;margin-left:149.55pt;margin-top:16pt;width:32.1pt;height:11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">
            <v:textbox>
              <w:txbxContent>
                <w:p w:rsidR="00322C6F" w:rsidRDefault="00322C6F" w:rsidP="002718B6"/>
              </w:txbxContent>
            </v:textbox>
          </v:shape>
        </w:pic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Default="002718B6" w:rsidP="00CA03EA">
      <w:pPr>
        <w:pageBreakBefore/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E96DE7" w:rsidRPr="007D3151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1223"/>
        <w:gridCol w:w="1191"/>
        <w:gridCol w:w="1144"/>
        <w:gridCol w:w="1186"/>
        <w:gridCol w:w="1283"/>
        <w:gridCol w:w="1303"/>
        <w:gridCol w:w="1354"/>
        <w:gridCol w:w="646"/>
        <w:gridCol w:w="964"/>
        <w:gridCol w:w="1022"/>
        <w:gridCol w:w="1077"/>
        <w:gridCol w:w="1308"/>
      </w:tblGrid>
      <w:tr w:rsidR="002718B6" w:rsidRPr="007D3151" w:rsidTr="00494539">
        <w:tc>
          <w:tcPr>
            <w:tcW w:w="110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Уникальный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номер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реестровой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76086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  <w:p w:rsidR="0076086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содержание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работы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(по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характеризующий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условия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(формы)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выполнения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работы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(по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объема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Значение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показателя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объема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работы</w:t>
            </w:r>
          </w:p>
        </w:tc>
      </w:tr>
      <w:tr w:rsidR="002718B6" w:rsidRPr="007D3151" w:rsidTr="00494539">
        <w:tc>
          <w:tcPr>
            <w:tcW w:w="110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наименование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единица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измерения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описание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20__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(очередной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7D3151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вый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20__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(1-й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планового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20__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(2-й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планового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периода)</w:t>
            </w:r>
          </w:p>
        </w:tc>
      </w:tr>
      <w:tr w:rsidR="002718B6" w:rsidRPr="007D3151" w:rsidTr="00494539">
        <w:tc>
          <w:tcPr>
            <w:tcW w:w="110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6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наименова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наименова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наименова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наименова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наименова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28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код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918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</w:tr>
      <w:tr w:rsidR="002718B6" w:rsidRPr="007D3151" w:rsidTr="00494539">
        <w:tc>
          <w:tcPr>
            <w:tcW w:w="11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13</w:t>
            </w:r>
          </w:p>
        </w:tc>
      </w:tr>
      <w:tr w:rsidR="002718B6" w:rsidRPr="007D3151" w:rsidTr="00494539">
        <w:tc>
          <w:tcPr>
            <w:tcW w:w="110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494539">
        <w:tc>
          <w:tcPr>
            <w:tcW w:w="110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494539">
        <w:tc>
          <w:tcPr>
            <w:tcW w:w="110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494539">
        <w:tc>
          <w:tcPr>
            <w:tcW w:w="110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322C6F" w:rsidP="00760869">
      <w:pPr>
        <w:widowControl w:val="0"/>
        <w:jc w:val="both"/>
        <w:rPr>
          <w:color w:val="000000"/>
          <w:kern w:val="2"/>
          <w:sz w:val="24"/>
          <w:szCs w:val="24"/>
        </w:rPr>
      </w:pPr>
      <w:r>
        <w:rPr>
          <w:b/>
          <w:noProof/>
          <w:color w:val="000000"/>
          <w:kern w:val="2"/>
          <w:sz w:val="24"/>
          <w:szCs w:val="24"/>
        </w:rPr>
        <w:pict>
          <v:shape id="Поле 10" o:spid="_x0000_s1033" type="#_x0000_t202" style="position:absolute;left:0;text-align:left;margin-left:150.3pt;margin-top:16.55pt;width:31.85pt;height:1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">
            <v:textbox>
              <w:txbxContent>
                <w:p w:rsidR="00322C6F" w:rsidRPr="00A45742" w:rsidRDefault="00322C6F" w:rsidP="002718B6"/>
              </w:txbxContent>
            </v:textbox>
          </v:shape>
        </w:pic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объема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работы,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задание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(процентов)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Прочие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Основания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для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досрочного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прекращения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исполнения</w:t>
      </w:r>
    </w:p>
    <w:p w:rsidR="002718B6" w:rsidRPr="007D3151" w:rsidRDefault="00936FC1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Иная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информация,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необходимая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для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исполнения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</w:t>
      </w: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контроля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исполнением)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  <w:r w:rsidR="00760869"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контроля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исполнением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задания</w:t>
      </w:r>
    </w:p>
    <w:p w:rsidR="00E96DE7" w:rsidRPr="007D3151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4"/>
        <w:gridCol w:w="4264"/>
        <w:gridCol w:w="6335"/>
      </w:tblGrid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Формы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контроля</w:t>
            </w: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Органы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исполнительной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власти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Ростовской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области,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br/>
              <w:t>осуществляющие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контроль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за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оказанием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услуги</w:t>
            </w:r>
          </w:p>
        </w:tc>
      </w:tr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</w:tr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4.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Периодичность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представления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отчетов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Сроки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представления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отчетов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5.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связанные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задания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</w:t>
      </w:r>
    </w:p>
    <w:p w:rsidR="002718B6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760869" w:rsidRDefault="00760869" w:rsidP="00760869">
      <w:pPr>
        <w:widowControl w:val="0"/>
        <w:rPr>
          <w:color w:val="000000"/>
          <w:kern w:val="2"/>
          <w:sz w:val="24"/>
          <w:szCs w:val="24"/>
        </w:rPr>
      </w:pPr>
    </w:p>
    <w:p w:rsidR="00760869" w:rsidRPr="007D3151" w:rsidRDefault="00760869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Pr="007D3151" w:rsidRDefault="007D3151" w:rsidP="00760869">
      <w:pPr>
        <w:widowControl w:val="0"/>
        <w:jc w:val="both"/>
        <w:rPr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1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kern w:val="2"/>
          <w:sz w:val="24"/>
          <w:szCs w:val="24"/>
          <w:shd w:val="clear" w:color="auto" w:fill="FFFFFF"/>
        </w:rPr>
        <w:t>Номер</w:t>
      </w:r>
      <w:r w:rsidRPr="007D3151">
        <w:rPr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kern w:val="2"/>
          <w:sz w:val="24"/>
          <w:szCs w:val="24"/>
          <w:shd w:val="clear" w:color="auto" w:fill="FFFFFF"/>
        </w:rPr>
        <w:t>муниципального</w:t>
      </w:r>
      <w:r w:rsidRPr="007D3151">
        <w:rPr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kern w:val="2"/>
          <w:sz w:val="24"/>
          <w:szCs w:val="24"/>
          <w:shd w:val="clear" w:color="auto" w:fill="FFFFFF"/>
        </w:rPr>
        <w:t>задания</w:t>
      </w:r>
      <w:r w:rsidRPr="007D3151">
        <w:rPr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kern w:val="2"/>
          <w:sz w:val="24"/>
          <w:szCs w:val="24"/>
          <w:shd w:val="clear" w:color="auto" w:fill="FFFFFF"/>
        </w:rPr>
        <w:t>присваивается</w:t>
      </w:r>
      <w:r w:rsidRPr="007D3151">
        <w:rPr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kern w:val="2"/>
          <w:sz w:val="24"/>
          <w:szCs w:val="24"/>
          <w:shd w:val="clear" w:color="auto" w:fill="FFFFFF"/>
        </w:rPr>
        <w:t>в</w:t>
      </w:r>
      <w:r w:rsidRPr="007D3151">
        <w:rPr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kern w:val="2"/>
          <w:sz w:val="24"/>
          <w:szCs w:val="24"/>
          <w:shd w:val="clear" w:color="auto" w:fill="FFFFFF"/>
        </w:rPr>
        <w:t>информационной</w:t>
      </w:r>
      <w:r w:rsidRPr="007D3151">
        <w:rPr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kern w:val="2"/>
          <w:sz w:val="24"/>
          <w:szCs w:val="24"/>
          <w:shd w:val="clear" w:color="auto" w:fill="FFFFFF"/>
        </w:rPr>
        <w:t>системе</w:t>
      </w:r>
      <w:r w:rsidRPr="007D3151">
        <w:rPr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kern w:val="2"/>
          <w:sz w:val="24"/>
          <w:szCs w:val="24"/>
          <w:shd w:val="clear" w:color="auto" w:fill="FFFFFF"/>
        </w:rPr>
        <w:t>«Единая</w:t>
      </w:r>
      <w:r w:rsidRPr="007D3151">
        <w:rPr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kern w:val="2"/>
          <w:sz w:val="24"/>
          <w:szCs w:val="24"/>
          <w:shd w:val="clear" w:color="auto" w:fill="FFFFFF"/>
        </w:rPr>
        <w:t>автоматизированная</w:t>
      </w:r>
      <w:r w:rsidRPr="007D3151">
        <w:rPr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kern w:val="2"/>
          <w:sz w:val="24"/>
          <w:szCs w:val="24"/>
          <w:shd w:val="clear" w:color="auto" w:fill="FFFFFF"/>
        </w:rPr>
        <w:t>система</w:t>
      </w:r>
      <w:r w:rsidRPr="007D3151">
        <w:rPr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kern w:val="2"/>
          <w:sz w:val="24"/>
          <w:szCs w:val="24"/>
          <w:shd w:val="clear" w:color="auto" w:fill="FFFFFF"/>
        </w:rPr>
        <w:t>управления</w:t>
      </w:r>
      <w:r w:rsidRPr="007D3151">
        <w:rPr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kern w:val="2"/>
          <w:sz w:val="24"/>
          <w:szCs w:val="24"/>
          <w:shd w:val="clear" w:color="auto" w:fill="FFFFFF"/>
        </w:rPr>
        <w:t>общественными</w:t>
      </w:r>
      <w:r w:rsidRPr="007D3151">
        <w:rPr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kern w:val="2"/>
          <w:sz w:val="24"/>
          <w:szCs w:val="24"/>
          <w:shd w:val="clear" w:color="auto" w:fill="FFFFFF"/>
        </w:rPr>
        <w:t>финансами</w:t>
      </w:r>
      <w:r w:rsidRPr="007D3151">
        <w:rPr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kern w:val="2"/>
          <w:sz w:val="24"/>
          <w:szCs w:val="24"/>
          <w:shd w:val="clear" w:color="auto" w:fill="FFFFFF"/>
        </w:rPr>
        <w:t>в</w:t>
      </w:r>
      <w:r w:rsidRPr="007D3151">
        <w:rPr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kern w:val="2"/>
          <w:sz w:val="24"/>
          <w:szCs w:val="24"/>
          <w:shd w:val="clear" w:color="auto" w:fill="FFFFFF"/>
        </w:rPr>
        <w:t>Ростовской</w:t>
      </w:r>
      <w:r w:rsidRPr="007D3151">
        <w:rPr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kern w:val="2"/>
          <w:sz w:val="24"/>
          <w:szCs w:val="24"/>
          <w:shd w:val="clear" w:color="auto" w:fill="FFFFFF"/>
        </w:rPr>
        <w:t>области»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.</w:t>
      </w:r>
    </w:p>
    <w:p w:rsidR="002718B6" w:rsidRPr="007D3151" w:rsidRDefault="007D3151" w:rsidP="00760869">
      <w:pPr>
        <w:widowControl w:val="0"/>
        <w:jc w:val="both"/>
        <w:rPr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Формируется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установлении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задания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оказание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услуги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(услуг)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содержит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оказанию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услуги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(услуг)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раздельно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каждой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из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услуг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указанием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порядкового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номера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раздела.</w:t>
      </w:r>
    </w:p>
    <w:p w:rsidR="002718B6" w:rsidRPr="007D3151" w:rsidRDefault="007D3151" w:rsidP="00760869">
      <w:pPr>
        <w:widowControl w:val="0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Заполняется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установлении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услуги,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общероссийских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базовых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(отраслевых)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перечнях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или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региональном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перечне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услуг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работ.</w:t>
      </w:r>
    </w:p>
    <w:p w:rsidR="002718B6" w:rsidRPr="007D3151" w:rsidRDefault="007D3151" w:rsidP="00760869">
      <w:pPr>
        <w:widowControl w:val="0"/>
        <w:jc w:val="both"/>
        <w:rPr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4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Формируется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установлении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задания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оказание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(работ)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содержит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выполнению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(работ)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раздельно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каждой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из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работ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указанием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порядкового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номера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раздела.</w:t>
      </w:r>
    </w:p>
    <w:p w:rsidR="002718B6" w:rsidRPr="007D3151" w:rsidRDefault="007D3151" w:rsidP="00760869">
      <w:pPr>
        <w:widowControl w:val="0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5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Заполняется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установлении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работы,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региональном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перечне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услуг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работ.</w:t>
      </w:r>
    </w:p>
    <w:p w:rsidR="002718B6" w:rsidRPr="007D3151" w:rsidRDefault="007D3151" w:rsidP="00760869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6</w:t>
      </w: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Указывается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показатель,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характеризующий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содержание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работы,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включенной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региональный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перечень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(классификатор)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(муниципальных)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услуг,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не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включенных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общероссийские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базовые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(отраслевые)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перечни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(классификаторы)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услуг,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работ.</w:t>
      </w:r>
    </w:p>
    <w:p w:rsidR="002718B6" w:rsidRPr="007D3151" w:rsidRDefault="007D3151" w:rsidP="00760869">
      <w:pPr>
        <w:widowControl w:val="0"/>
        <w:jc w:val="both"/>
        <w:rPr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Заполняется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целом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заданию.</w:t>
      </w:r>
    </w:p>
    <w:p w:rsidR="002718B6" w:rsidRDefault="007D3151" w:rsidP="00760869">
      <w:pPr>
        <w:widowControl w:val="0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числе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иных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может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быть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указано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допустимое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(возможное)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отклонение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выполнения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задания,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пределах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которого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оно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считается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выполненным,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принятии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органом,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осуществляющим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функции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полномочия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учредителя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или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автономных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учреждений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Ростовской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области,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главным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распорядителем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средств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0F1EA3">
        <w:rPr>
          <w:color w:val="000000"/>
          <w:kern w:val="2"/>
          <w:sz w:val="24"/>
          <w:szCs w:val="24"/>
          <w:shd w:val="clear" w:color="auto" w:fill="FFFFFF"/>
        </w:rPr>
        <w:t>местного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бюджета,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ведении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которого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находятся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казенные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учреждения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Ростовской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области,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решения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об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установлении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общего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допустимого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(возможного)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выполнения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задания,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пределах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которого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оно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считается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(в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процентах).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этом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случае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отклонения,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предусмотренные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пунктах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3.1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3.2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настоящего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задания,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не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заполняются.».</w:t>
      </w:r>
    </w:p>
    <w:p w:rsidR="005C5F90" w:rsidRPr="007D3151" w:rsidRDefault="005C5F90" w:rsidP="00760869">
      <w:pPr>
        <w:widowControl w:val="0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rPr>
          <w:kern w:val="2"/>
        </w:rPr>
      </w:pPr>
    </w:p>
    <w:p w:rsidR="002718B6" w:rsidRPr="007D3151" w:rsidRDefault="002718B6" w:rsidP="00760869">
      <w:pPr>
        <w:widowControl w:val="0"/>
        <w:rPr>
          <w:kern w:val="2"/>
        </w:rPr>
        <w:sectPr w:rsidR="002718B6" w:rsidRPr="007D3151" w:rsidSect="00F34BA3">
          <w:pgSz w:w="16838" w:h="11905" w:orient="landscape" w:code="9"/>
          <w:pgMar w:top="993" w:right="851" w:bottom="851" w:left="1134" w:header="709" w:footer="709" w:gutter="0"/>
          <w:cols w:space="720"/>
          <w:docGrid w:linePitch="299"/>
        </w:sectPr>
      </w:pPr>
    </w:p>
    <w:p w:rsidR="002718B6" w:rsidRPr="007D3151" w:rsidRDefault="002718B6" w:rsidP="00760869">
      <w:pPr>
        <w:widowControl w:val="0"/>
        <w:ind w:firstLine="709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lastRenderedPageBreak/>
        <w:t>4.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Приложение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№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2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изложить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редакции:</w:t>
      </w:r>
    </w:p>
    <w:p w:rsidR="002718B6" w:rsidRPr="007D3151" w:rsidRDefault="002718B6" w:rsidP="00760869">
      <w:pPr>
        <w:widowControl w:val="0"/>
        <w:autoSpaceDE w:val="0"/>
        <w:autoSpaceDN w:val="0"/>
        <w:jc w:val="right"/>
        <w:outlineLvl w:val="1"/>
        <w:rPr>
          <w:kern w:val="2"/>
          <w:sz w:val="28"/>
          <w:szCs w:val="28"/>
        </w:rPr>
      </w:pPr>
    </w:p>
    <w:p w:rsidR="00F34BA3" w:rsidRPr="00F34BA3" w:rsidRDefault="00F34BA3" w:rsidP="00F34BA3">
      <w:pPr>
        <w:widowControl w:val="0"/>
        <w:tabs>
          <w:tab w:val="left" w:pos="2835"/>
        </w:tabs>
        <w:autoSpaceDE w:val="0"/>
        <w:autoSpaceDN w:val="0"/>
        <w:spacing w:line="216" w:lineRule="auto"/>
        <w:ind w:left="9639"/>
        <w:jc w:val="right"/>
        <w:outlineLvl w:val="1"/>
        <w:rPr>
          <w:kern w:val="2"/>
          <w:sz w:val="24"/>
          <w:szCs w:val="28"/>
        </w:rPr>
      </w:pPr>
      <w:r w:rsidRPr="00F34BA3">
        <w:rPr>
          <w:kern w:val="2"/>
          <w:sz w:val="24"/>
          <w:szCs w:val="28"/>
          <w:lang w:eastAsia="ar-SA"/>
        </w:rPr>
        <w:t>«</w:t>
      </w:r>
      <w:r w:rsidRPr="00F34BA3">
        <w:rPr>
          <w:kern w:val="2"/>
          <w:sz w:val="24"/>
          <w:szCs w:val="28"/>
        </w:rPr>
        <w:t xml:space="preserve">Приложение № </w:t>
      </w:r>
      <w:r>
        <w:rPr>
          <w:kern w:val="2"/>
          <w:sz w:val="24"/>
          <w:szCs w:val="28"/>
        </w:rPr>
        <w:t>2</w:t>
      </w:r>
    </w:p>
    <w:p w:rsidR="00F34BA3" w:rsidRPr="00F34BA3" w:rsidRDefault="00F34BA3" w:rsidP="00F34BA3">
      <w:pPr>
        <w:widowControl w:val="0"/>
        <w:tabs>
          <w:tab w:val="left" w:pos="2835"/>
          <w:tab w:val="left" w:pos="3261"/>
        </w:tabs>
        <w:autoSpaceDE w:val="0"/>
        <w:autoSpaceDN w:val="0"/>
        <w:spacing w:line="216" w:lineRule="auto"/>
        <w:ind w:left="9498"/>
        <w:jc w:val="right"/>
        <w:rPr>
          <w:color w:val="000000"/>
          <w:kern w:val="2"/>
          <w:sz w:val="22"/>
          <w:szCs w:val="24"/>
        </w:rPr>
      </w:pPr>
      <w:proofErr w:type="gramStart"/>
      <w:r w:rsidRPr="00F34BA3">
        <w:rPr>
          <w:kern w:val="2"/>
          <w:sz w:val="24"/>
          <w:szCs w:val="28"/>
        </w:rPr>
        <w:t>к</w:t>
      </w:r>
      <w:proofErr w:type="gramEnd"/>
      <w:r w:rsidRPr="00F34BA3">
        <w:rPr>
          <w:kern w:val="2"/>
          <w:sz w:val="24"/>
          <w:szCs w:val="28"/>
        </w:rPr>
        <w:t xml:space="preserve"> Положению</w:t>
      </w:r>
      <w:r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322C6F">
        <w:rPr>
          <w:kern w:val="2"/>
          <w:sz w:val="24"/>
          <w:szCs w:val="28"/>
        </w:rPr>
        <w:t>Ковылкинского</w:t>
      </w:r>
      <w:proofErr w:type="spellEnd"/>
      <w:r>
        <w:rPr>
          <w:kern w:val="2"/>
          <w:sz w:val="24"/>
          <w:szCs w:val="28"/>
        </w:rPr>
        <w:t xml:space="preserve"> сельского</w:t>
      </w:r>
      <w:r w:rsidRPr="00F34BA3">
        <w:rPr>
          <w:kern w:val="2"/>
          <w:sz w:val="24"/>
          <w:szCs w:val="28"/>
        </w:rPr>
        <w:t xml:space="preserve"> и финансовом обеспечении выполнения муниципального</w:t>
      </w:r>
      <w:r>
        <w:rPr>
          <w:kern w:val="2"/>
          <w:sz w:val="24"/>
          <w:szCs w:val="28"/>
        </w:rPr>
        <w:t xml:space="preserve"> </w:t>
      </w:r>
      <w:r w:rsidRPr="00F34BA3">
        <w:rPr>
          <w:kern w:val="2"/>
          <w:sz w:val="24"/>
          <w:szCs w:val="28"/>
        </w:rPr>
        <w:t>задания</w:t>
      </w:r>
    </w:p>
    <w:p w:rsidR="005C5F90" w:rsidRPr="007D3151" w:rsidRDefault="005C5F90" w:rsidP="00760869">
      <w:pPr>
        <w:widowControl w:val="0"/>
        <w:autoSpaceDE w:val="0"/>
        <w:autoSpaceDN w:val="0"/>
        <w:jc w:val="both"/>
        <w:rPr>
          <w:kern w:val="2"/>
          <w:sz w:val="22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</w:p>
    <w:p w:rsidR="002718B6" w:rsidRPr="007D3151" w:rsidRDefault="00322C6F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>
        <w:rPr>
          <w:bCs/>
          <w:noProof/>
          <w:kern w:val="2"/>
          <w:sz w:val="24"/>
          <w:szCs w:val="24"/>
        </w:rPr>
        <w:pict>
          <v:shape id="Поле 9" o:spid="_x0000_s1034" type="#_x0000_t202" style="position:absolute;left:0;text-align:left;margin-left:493.75pt;margin-top:3.4pt;width:51.25pt;height:6.2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eN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R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/Tl404AgAAVQQAAA4AAAAAAAAA&#10;AAAAAAAALgIAAGRycy9lMm9Eb2MueG1sUEsBAi0AFAAGAAgAAAAhAN24AXHfAAAACQEAAA8AAAAA&#10;AAAAAAAAAAAAkgQAAGRycy9kb3ducmV2LnhtbFBLBQYAAAAABAAEAPMAAACeBQAAAAA=&#10;">
            <v:textbox>
              <w:txbxContent>
                <w:p w:rsidR="00322C6F" w:rsidRDefault="00322C6F" w:rsidP="002718B6"/>
              </w:txbxContent>
            </v:textbox>
          </v:shape>
        </w:pic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№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/>
          <w:color w:val="000000"/>
          <w:kern w:val="2"/>
          <w:sz w:val="24"/>
          <w:szCs w:val="24"/>
          <w:vertAlign w:val="superscript"/>
        </w:rPr>
        <w:t>1</w:t>
      </w:r>
    </w:p>
    <w:p w:rsidR="002718B6" w:rsidRPr="007D3151" w:rsidRDefault="00322C6F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w:pict>
          <v:shape id="Поле 8" o:spid="_x0000_s1035" type="#_x0000_t202" style="position:absolute;left:0;text-align:left;margin-left:608.1pt;margin-top:8.95pt;width:123.75pt;height:20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l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rfHSvkZVidyAMo4A2YB9uE1g0ynzEqIfJrLD9sCGGY9S+kCCuIskyP8phk+Wz&#10;FDbm1LI6tRBJAarCDqNxeeXG8d9oI9YNRBrlLNVTEGQtglTus9rLGKYv1LS/Kfx4n+6D1/19tvgB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JOFuWSAgAAFwUAAA4AAAAAAAAAAAAAAAAALgIAAGRycy9lMm9Eb2MueG1s&#10;UEsBAi0AFAAGAAgAAAAhACTTZBLfAAAADAEAAA8AAAAAAAAAAAAAAAAA7AQAAGRycy9kb3ducmV2&#10;LnhtbFBLBQYAAAAABAAEAPMAAAD4BQAAAAA=&#10;" stroked="f">
            <v:textbox>
              <w:txbxContent>
                <w:tbl>
                  <w:tblPr>
                    <w:tblStyle w:val="aff4"/>
                    <w:tblW w:w="2332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322C6F" w:rsidRPr="00420D35" w:rsidTr="00494539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22C6F" w:rsidRPr="00420D35" w:rsidRDefault="00322C6F" w:rsidP="00494539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322C6F" w:rsidRPr="00420D35" w:rsidRDefault="00322C6F" w:rsidP="00494539">
                        <w:r w:rsidRPr="00420D35">
                          <w:t>Коды</w:t>
                        </w:r>
                      </w:p>
                    </w:tc>
                  </w:tr>
                  <w:tr w:rsidR="00322C6F" w:rsidRPr="00420D35" w:rsidTr="00494539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2C6F" w:rsidRPr="00420D35" w:rsidRDefault="00322C6F" w:rsidP="00494539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2C6F" w:rsidRPr="00420D35" w:rsidRDefault="00322C6F" w:rsidP="00494539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322C6F" w:rsidRPr="00420D35" w:rsidTr="0049453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2C6F" w:rsidRPr="00420D35" w:rsidRDefault="00322C6F" w:rsidP="00494539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2C6F" w:rsidRPr="00420D35" w:rsidRDefault="00322C6F" w:rsidP="00494539">
                        <w:pPr>
                          <w:jc w:val="center"/>
                        </w:pPr>
                      </w:p>
                    </w:tc>
                  </w:tr>
                  <w:tr w:rsidR="00322C6F" w:rsidRPr="00420D35" w:rsidTr="00494539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2C6F" w:rsidRPr="00420D35" w:rsidRDefault="00322C6F" w:rsidP="00494539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2C6F" w:rsidRPr="00420D35" w:rsidRDefault="00322C6F" w:rsidP="00494539">
                        <w:pPr>
                          <w:jc w:val="center"/>
                        </w:pPr>
                      </w:p>
                    </w:tc>
                  </w:tr>
                  <w:tr w:rsidR="00322C6F" w:rsidRPr="00420D35" w:rsidTr="0049453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2C6F" w:rsidRPr="00420D35" w:rsidRDefault="00322C6F" w:rsidP="00494539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2C6F" w:rsidRPr="00420D35" w:rsidRDefault="00322C6F" w:rsidP="00494539">
                        <w:pPr>
                          <w:jc w:val="center"/>
                        </w:pPr>
                      </w:p>
                    </w:tc>
                  </w:tr>
                  <w:tr w:rsidR="00322C6F" w:rsidRPr="00420D35" w:rsidTr="0049453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2C6F" w:rsidRPr="00420D35" w:rsidRDefault="00322C6F" w:rsidP="00494539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2C6F" w:rsidRPr="00420D35" w:rsidRDefault="00322C6F" w:rsidP="00494539">
                        <w:pPr>
                          <w:jc w:val="center"/>
                        </w:pPr>
                      </w:p>
                    </w:tc>
                  </w:tr>
                  <w:tr w:rsidR="00322C6F" w:rsidRPr="00420D35" w:rsidTr="0049453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2C6F" w:rsidRPr="00420D35" w:rsidRDefault="00322C6F" w:rsidP="00494539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2C6F" w:rsidRPr="00420D35" w:rsidRDefault="00322C6F" w:rsidP="00494539">
                        <w:pPr>
                          <w:jc w:val="center"/>
                        </w:pPr>
                      </w:p>
                    </w:tc>
                  </w:tr>
                  <w:tr w:rsidR="00322C6F" w:rsidRPr="00420D35" w:rsidTr="00494539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22C6F" w:rsidRPr="00420D35" w:rsidRDefault="00322C6F" w:rsidP="00494539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2C6F" w:rsidRPr="00420D35" w:rsidRDefault="00322C6F" w:rsidP="00494539">
                        <w:pPr>
                          <w:jc w:val="center"/>
                        </w:pPr>
                      </w:p>
                    </w:tc>
                  </w:tr>
                  <w:tr w:rsidR="00322C6F" w:rsidRPr="00420D35" w:rsidTr="00494539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22C6F" w:rsidRPr="00420D35" w:rsidRDefault="00322C6F" w:rsidP="00494539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2C6F" w:rsidRPr="00420D35" w:rsidRDefault="00322C6F" w:rsidP="00494539">
                        <w:pPr>
                          <w:jc w:val="center"/>
                        </w:pPr>
                      </w:p>
                    </w:tc>
                  </w:tr>
                </w:tbl>
                <w:p w:rsidR="00322C6F" w:rsidRPr="00B72538" w:rsidRDefault="00322C6F" w:rsidP="002718B6"/>
              </w:txbxContent>
            </v:textbox>
          </v:shape>
        </w:pict>
      </w:r>
    </w:p>
    <w:p w:rsidR="002718B6" w:rsidRPr="007D3151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плановый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период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годов</w:t>
      </w:r>
    </w:p>
    <w:p w:rsidR="002718B6" w:rsidRPr="007D3151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«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67DD9"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»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2718B6" w:rsidRPr="007D3151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tabs>
          <w:tab w:val="right" w:pos="2698"/>
        </w:tabs>
        <w:jc w:val="both"/>
        <w:rPr>
          <w:kern w:val="2"/>
          <w:sz w:val="24"/>
          <w:szCs w:val="24"/>
        </w:rPr>
        <w:sectPr w:rsidR="002718B6" w:rsidRPr="007D3151" w:rsidSect="00494539">
          <w:headerReference w:type="even" r:id="rId19"/>
          <w:headerReference w:type="default" r:id="rId20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718B6" w:rsidRPr="007D3151" w:rsidRDefault="002718B6" w:rsidP="00760869">
      <w:pPr>
        <w:widowControl w:val="0"/>
        <w:rPr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учреждения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Ростовской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области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2718B6" w:rsidRPr="007D3151" w:rsidRDefault="007D3151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 xml:space="preserve"> </w:t>
      </w:r>
      <w:r w:rsidR="002718B6" w:rsidRPr="007D3151">
        <w:rPr>
          <w:color w:val="000000"/>
          <w:kern w:val="2"/>
          <w:sz w:val="24"/>
          <w:szCs w:val="24"/>
        </w:rPr>
        <w:t>__________________________________________________________</w:t>
      </w:r>
      <w:r w:rsidR="00760869">
        <w:rPr>
          <w:color w:val="000000"/>
          <w:kern w:val="2"/>
          <w:sz w:val="24"/>
          <w:szCs w:val="24"/>
        </w:rPr>
        <w:t>______________________________________</w:t>
      </w:r>
      <w:r w:rsidR="002718B6" w:rsidRPr="007D3151">
        <w:rPr>
          <w:color w:val="000000"/>
          <w:kern w:val="2"/>
          <w:sz w:val="24"/>
          <w:szCs w:val="24"/>
        </w:rPr>
        <w:t>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деятельности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учреждения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Ростовской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области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2718B6" w:rsidRPr="007D3151" w:rsidRDefault="007D3151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 xml:space="preserve"> </w:t>
      </w:r>
      <w:r w:rsidR="002718B6" w:rsidRPr="007D3151">
        <w:rPr>
          <w:color w:val="000000"/>
          <w:kern w:val="2"/>
          <w:sz w:val="24"/>
          <w:szCs w:val="24"/>
        </w:rPr>
        <w:t>____________________________________________________________</w:t>
      </w:r>
      <w:r w:rsidR="00760869">
        <w:rPr>
          <w:color w:val="000000"/>
          <w:kern w:val="2"/>
          <w:sz w:val="24"/>
          <w:szCs w:val="24"/>
        </w:rPr>
        <w:t>_______________________________________</w:t>
      </w:r>
      <w:r w:rsidR="002718B6" w:rsidRPr="007D3151">
        <w:rPr>
          <w:color w:val="000000"/>
          <w:kern w:val="2"/>
          <w:sz w:val="24"/>
          <w:szCs w:val="24"/>
        </w:rPr>
        <w:t>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учреждения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Ростовской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области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_______________________________________________________________________________________________________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760869" w:rsidRPr="00967DD9" w:rsidRDefault="00760869" w:rsidP="00760869">
      <w:pPr>
        <w:widowControl w:val="0"/>
        <w:rPr>
          <w:color w:val="000000"/>
          <w:kern w:val="2"/>
          <w:shd w:val="clear" w:color="auto" w:fill="FFFFFF"/>
        </w:rPr>
      </w:pPr>
      <w:r w:rsidRPr="00967DD9">
        <w:rPr>
          <w:color w:val="000000"/>
          <w:kern w:val="2"/>
          <w:shd w:val="clear" w:color="auto" w:fill="FFFFFF"/>
        </w:rPr>
        <w:t xml:space="preserve">                                                       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(</w:t>
      </w:r>
      <w:proofErr w:type="gramStart"/>
      <w:r w:rsidR="002718B6" w:rsidRPr="00967DD9">
        <w:rPr>
          <w:color w:val="000000"/>
          <w:kern w:val="2"/>
          <w:shd w:val="clear" w:color="auto" w:fill="FFFFFF"/>
        </w:rPr>
        <w:t>указывается</w:t>
      </w:r>
      <w:proofErr w:type="gramEnd"/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вид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936FC1">
        <w:rPr>
          <w:color w:val="000000"/>
          <w:kern w:val="2"/>
          <w:shd w:val="clear" w:color="auto" w:fill="FFFFFF"/>
        </w:rPr>
        <w:t>муниципального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учреждения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Ростовской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области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</w:p>
    <w:p w:rsidR="002718B6" w:rsidRPr="00967DD9" w:rsidRDefault="00760869" w:rsidP="00760869">
      <w:pPr>
        <w:widowControl w:val="0"/>
        <w:rPr>
          <w:color w:val="000000"/>
          <w:kern w:val="2"/>
          <w:shd w:val="clear" w:color="auto" w:fill="FFFFFF"/>
        </w:rPr>
      </w:pPr>
      <w:r w:rsidRPr="00967DD9">
        <w:rPr>
          <w:color w:val="000000"/>
          <w:kern w:val="2"/>
          <w:shd w:val="clear" w:color="auto" w:fill="FFFFFF"/>
        </w:rPr>
        <w:t xml:space="preserve">                                             </w:t>
      </w:r>
      <w:r w:rsidR="002718B6" w:rsidRPr="00967DD9">
        <w:rPr>
          <w:color w:val="000000"/>
          <w:kern w:val="2"/>
          <w:shd w:val="clear" w:color="auto" w:fill="FFFFFF"/>
        </w:rPr>
        <w:t>из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общероссийских</w:t>
      </w:r>
      <w:r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базовых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(отраслевых)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перечней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или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регионального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перечня</w:t>
      </w:r>
      <w:r w:rsidR="00967DD9">
        <w:rPr>
          <w:color w:val="000000"/>
          <w:kern w:val="2"/>
          <w:shd w:val="clear" w:color="auto" w:fill="FFFFFF"/>
        </w:rPr>
        <w:t>)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kern w:val="2"/>
          <w:sz w:val="24"/>
          <w:szCs w:val="24"/>
        </w:rPr>
        <w:t>Периодичность</w:t>
      </w:r>
      <w:r w:rsidR="007D3151" w:rsidRPr="007D3151">
        <w:rPr>
          <w:bCs/>
          <w:kern w:val="2"/>
          <w:sz w:val="24"/>
          <w:szCs w:val="24"/>
        </w:rPr>
        <w:t xml:space="preserve"> </w:t>
      </w:r>
      <w:r w:rsidRPr="007D3151">
        <w:rPr>
          <w:bCs/>
          <w:kern w:val="2"/>
          <w:sz w:val="24"/>
          <w:szCs w:val="24"/>
        </w:rPr>
        <w:t>__________________________________________________________________________________________</w:t>
      </w:r>
      <w:r w:rsidR="007D3151" w:rsidRPr="007D3151">
        <w:rPr>
          <w:bCs/>
          <w:kern w:val="2"/>
          <w:sz w:val="24"/>
          <w:szCs w:val="24"/>
        </w:rPr>
        <w:t xml:space="preserve"> </w:t>
      </w:r>
    </w:p>
    <w:p w:rsidR="00760869" w:rsidRPr="00967DD9" w:rsidRDefault="002718B6" w:rsidP="00760869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967DD9">
        <w:rPr>
          <w:bCs/>
          <w:color w:val="000000"/>
          <w:kern w:val="2"/>
          <w:shd w:val="clear" w:color="auto" w:fill="FFFFFF"/>
        </w:rPr>
        <w:t>(</w:t>
      </w:r>
      <w:proofErr w:type="gramStart"/>
      <w:r w:rsidRPr="00967DD9">
        <w:rPr>
          <w:bCs/>
          <w:color w:val="000000"/>
          <w:kern w:val="2"/>
          <w:shd w:val="clear" w:color="auto" w:fill="FFFFFF"/>
        </w:rPr>
        <w:t>указывается</w:t>
      </w:r>
      <w:proofErr w:type="gramEnd"/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в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соответствии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с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периодичностью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предоставления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отчета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</w:p>
    <w:p w:rsidR="002718B6" w:rsidRPr="00967DD9" w:rsidRDefault="002718B6" w:rsidP="00760869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  <w:sectPr w:rsidR="002718B6" w:rsidRPr="00967DD9" w:rsidSect="0049453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proofErr w:type="gramStart"/>
      <w:r w:rsidRPr="00967DD9">
        <w:rPr>
          <w:bCs/>
          <w:color w:val="000000"/>
          <w:kern w:val="2"/>
          <w:shd w:val="clear" w:color="auto" w:fill="FFFFFF"/>
        </w:rPr>
        <w:t>о</w:t>
      </w:r>
      <w:proofErr w:type="gramEnd"/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выполнении</w:t>
      </w:r>
      <w:r w:rsidR="00760869" w:rsidRPr="00967DD9">
        <w:rPr>
          <w:bCs/>
          <w:color w:val="000000"/>
          <w:kern w:val="2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hd w:val="clear" w:color="auto" w:fill="FFFFFF"/>
        </w:rPr>
        <w:t>муниципального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задания,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установленной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в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hd w:val="clear" w:color="auto" w:fill="FFFFFF"/>
        </w:rPr>
        <w:t>муниципальном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задании</w:t>
      </w:r>
      <w:r w:rsidR="00967DD9" w:rsidRPr="00967DD9">
        <w:rPr>
          <w:bCs/>
          <w:color w:val="000000"/>
          <w:kern w:val="2"/>
          <w:shd w:val="clear" w:color="auto" w:fill="FFFFFF"/>
        </w:rPr>
        <w:t>)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оказываемых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Pr="007D3151" w:rsidRDefault="00322C6F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  <w:color w:val="000000"/>
          <w:kern w:val="2"/>
          <w:sz w:val="24"/>
          <w:szCs w:val="24"/>
        </w:rPr>
        <w:pict>
          <v:shape id="Поле 7" o:spid="_x0000_s1036" type="#_x0000_t202" style="position:absolute;margin-left:544.35pt;margin-top:6.1pt;width:192.45pt;height:88.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DMiEWckwIAABgFAAAOAAAAAAAAAAAAAAAAAC4CAABkcnMvZTJvRG9jLnht&#10;bFBLAQItABQABgAIAAAAIQCintyB3wAAAAwBAAAPAAAAAAAAAAAAAAAAAO0EAABkcnMvZG93bnJl&#10;di54bWxQSwUGAAAAAAQABADzAAAA+QUAAAAA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4"/>
                    <w:gridCol w:w="1134"/>
                  </w:tblGrid>
                  <w:tr w:rsidR="00322C6F" w:rsidRPr="00334FCF" w:rsidTr="00494539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22C6F" w:rsidRDefault="00322C6F" w:rsidP="00494539">
                        <w:pPr>
                          <w:pStyle w:val="4"/>
                          <w:suppressAutoHyphens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proofErr w:type="gramStart"/>
                        <w:r w:rsidRPr="00334FCF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</w:t>
                        </w:r>
                        <w:proofErr w:type="gramEnd"/>
                        <w:r w:rsidRPr="00334FCF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 по 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общероссийским</w:t>
                        </w:r>
                      </w:p>
                      <w:p w:rsidR="00322C6F" w:rsidRPr="00334FCF" w:rsidRDefault="00322C6F" w:rsidP="00494539">
                        <w:pPr>
                          <w:pStyle w:val="4"/>
                          <w:suppressAutoHyphens/>
                          <w:spacing w:before="0" w:after="0"/>
                          <w:ind w:left="-108" w:firstLine="108"/>
                          <w:jc w:val="center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   </w:t>
                        </w:r>
                        <w:r w:rsidRPr="00334FCF">
                          <w:rPr>
                            <w:rStyle w:val="CharStyle9Exact"/>
                            <w:sz w:val="24"/>
                            <w:szCs w:val="24"/>
                          </w:rPr>
                          <w:t>базов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ым</w:t>
                        </w:r>
                        <w:r w:rsidRPr="00334FCF">
                          <w:rPr>
                            <w:rStyle w:val="CharStyle9Exact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(отраслевым</w:t>
                        </w:r>
                        <w:r w:rsidRPr="00334FCF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)  </w:t>
                        </w:r>
                      </w:p>
                      <w:p w:rsidR="00322C6F" w:rsidRPr="00334FCF" w:rsidRDefault="00322C6F" w:rsidP="00494539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перечням или 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22C6F" w:rsidRPr="00334FCF" w:rsidRDefault="00322C6F" w:rsidP="0049453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22C6F" w:rsidRPr="00334FCF" w:rsidRDefault="00322C6F" w:rsidP="002718B6"/>
              </w:txbxContent>
            </v:textbox>
          </v:shape>
        </w:pic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kern w:val="2"/>
          <w:sz w:val="24"/>
          <w:szCs w:val="24"/>
        </w:rPr>
        <w:t>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kern w:val="2"/>
          <w:sz w:val="24"/>
          <w:szCs w:val="24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760869" w:rsidRDefault="00760869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760869" w:rsidRDefault="00760869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</w:p>
    <w:p w:rsidR="002718B6" w:rsidRPr="007D3151" w:rsidRDefault="00936FC1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услуги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услуги</w:t>
      </w:r>
      <w:r w:rsidR="007D3151" w:rsidRPr="007D3151">
        <w:rPr>
          <w:bCs/>
          <w:color w:val="000000"/>
          <w:kern w:val="2"/>
          <w:shd w:val="clear" w:color="auto" w:fill="FFFFFF"/>
        </w:rPr>
        <w:t xml:space="preserve"> 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001"/>
        <w:gridCol w:w="1005"/>
        <w:gridCol w:w="1002"/>
        <w:gridCol w:w="1005"/>
        <w:gridCol w:w="996"/>
        <w:gridCol w:w="1142"/>
        <w:gridCol w:w="1148"/>
        <w:gridCol w:w="862"/>
        <w:gridCol w:w="1136"/>
        <w:gridCol w:w="999"/>
        <w:gridCol w:w="856"/>
        <w:gridCol w:w="1427"/>
        <w:gridCol w:w="1142"/>
      </w:tblGrid>
      <w:tr w:rsidR="002718B6" w:rsidRPr="007D3151" w:rsidTr="00760869">
        <w:tc>
          <w:tcPr>
            <w:tcW w:w="385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Уникальный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номер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реестровой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760869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Показатель,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характеризующий</w:t>
            </w:r>
            <w:proofErr w:type="gramEnd"/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содержание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="00936FC1">
              <w:rPr>
                <w:color w:val="000000"/>
                <w:kern w:val="2"/>
              </w:rPr>
              <w:t>муниципальной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Показатель,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характеризующий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условия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(формы)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оказания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="00936FC1">
              <w:rPr>
                <w:color w:val="000000"/>
                <w:kern w:val="2"/>
              </w:rPr>
              <w:t>муниципальной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Показатель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качества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="00936FC1">
              <w:rPr>
                <w:color w:val="000000"/>
                <w:kern w:val="2"/>
              </w:rPr>
              <w:t>муниципальной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услуги</w:t>
            </w:r>
          </w:p>
        </w:tc>
      </w:tr>
      <w:tr w:rsidR="002718B6" w:rsidRPr="007D3151" w:rsidTr="00760869">
        <w:tc>
          <w:tcPr>
            <w:tcW w:w="385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7D3151">
              <w:rPr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color w:val="000000"/>
                <w:kern w:val="2"/>
              </w:rPr>
              <w:t>-вание</w:t>
            </w:r>
            <w:proofErr w:type="spellEnd"/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единица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измерения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утверждено</w:t>
            </w:r>
          </w:p>
          <w:p w:rsidR="00760869" w:rsidRDefault="007D3151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 </w:t>
            </w:r>
            <w:proofErr w:type="gramStart"/>
            <w:r w:rsidR="002718B6" w:rsidRPr="007D3151">
              <w:rPr>
                <w:color w:val="000000"/>
                <w:kern w:val="2"/>
              </w:rPr>
              <w:t>в</w:t>
            </w:r>
            <w:proofErr w:type="gramEnd"/>
            <w:r w:rsidRPr="007D3151">
              <w:rPr>
                <w:color w:val="000000"/>
                <w:kern w:val="2"/>
              </w:rPr>
              <w:t xml:space="preserve"> </w:t>
            </w:r>
            <w:proofErr w:type="spellStart"/>
            <w:r w:rsidR="002718B6" w:rsidRPr="007D3151">
              <w:rPr>
                <w:color w:val="000000"/>
                <w:kern w:val="2"/>
              </w:rPr>
              <w:t>государст</w:t>
            </w:r>
            <w:proofErr w:type="spellEnd"/>
            <w:r w:rsidR="002718B6" w:rsidRPr="007D3151">
              <w:rPr>
                <w:color w:val="000000"/>
                <w:kern w:val="2"/>
              </w:rPr>
              <w:t>-венном</w:t>
            </w:r>
            <w:r w:rsidRPr="007D3151">
              <w:rPr>
                <w:color w:val="000000"/>
                <w:kern w:val="2"/>
              </w:rPr>
              <w:t xml:space="preserve"> </w:t>
            </w:r>
            <w:r w:rsidR="002718B6" w:rsidRPr="007D3151">
              <w:rPr>
                <w:color w:val="000000"/>
                <w:kern w:val="2"/>
              </w:rPr>
              <w:t>задании</w:t>
            </w:r>
            <w:r w:rsidRPr="007D3151">
              <w:rPr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на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 w:rsidRPr="007D3151">
              <w:rPr>
                <w:color w:val="000000"/>
                <w:kern w:val="2"/>
              </w:rPr>
              <w:t>исполне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но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на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отчетную</w:t>
            </w:r>
          </w:p>
          <w:p w:rsidR="002718B6" w:rsidRPr="007D3151" w:rsidRDefault="007D3151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 </w:t>
            </w:r>
            <w:r w:rsidR="002718B6" w:rsidRPr="007D3151">
              <w:rPr>
                <w:color w:val="000000"/>
                <w:kern w:val="2"/>
              </w:rPr>
              <w:t>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допусти</w:t>
            </w:r>
            <w:proofErr w:type="gramEnd"/>
            <w:r w:rsidRPr="007D3151">
              <w:rPr>
                <w:color w:val="000000"/>
                <w:kern w:val="2"/>
              </w:rPr>
              <w:t>-мое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возмож-ное</w:t>
            </w:r>
            <w:proofErr w:type="spellEnd"/>
            <w:r w:rsidRPr="007D3151">
              <w:rPr>
                <w:color w:val="000000"/>
                <w:kern w:val="2"/>
              </w:rPr>
              <w:t>)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proofErr w:type="spellStart"/>
            <w:r w:rsidRPr="007D3151">
              <w:rPr>
                <w:color w:val="000000"/>
                <w:kern w:val="2"/>
              </w:rPr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  <w:szCs w:val="28"/>
              </w:rPr>
              <w:t>отклонение</w:t>
            </w:r>
            <w:r w:rsidRPr="007D3151">
              <w:rPr>
                <w:color w:val="000000"/>
                <w:kern w:val="2"/>
              </w:rPr>
              <w:t>,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превышающее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допустимое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(возможное)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bCs/>
                <w:kern w:val="2"/>
              </w:rPr>
              <w:t>причина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bCs/>
                <w:kern w:val="2"/>
              </w:rPr>
              <w:t>отклонения</w:t>
            </w:r>
          </w:p>
        </w:tc>
      </w:tr>
      <w:tr w:rsidR="002718B6" w:rsidRPr="007D3151" w:rsidTr="00760869">
        <w:tc>
          <w:tcPr>
            <w:tcW w:w="385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показа</w:t>
            </w:r>
            <w:proofErr w:type="gramEnd"/>
            <w:r w:rsidRPr="007D3151">
              <w:rPr>
                <w:color w:val="000000"/>
                <w:kern w:val="2"/>
              </w:rPr>
              <w:t>-теля)</w:t>
            </w:r>
          </w:p>
        </w:tc>
        <w:tc>
          <w:tcPr>
            <w:tcW w:w="338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показа</w:t>
            </w:r>
            <w:proofErr w:type="gramEnd"/>
            <w:r w:rsidRPr="007D3151">
              <w:rPr>
                <w:color w:val="000000"/>
                <w:kern w:val="2"/>
              </w:rPr>
              <w:t>-теля)</w:t>
            </w:r>
          </w:p>
        </w:tc>
        <w:tc>
          <w:tcPr>
            <w:tcW w:w="33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показа</w:t>
            </w:r>
            <w:proofErr w:type="gramEnd"/>
            <w:r w:rsidRPr="007D3151">
              <w:rPr>
                <w:color w:val="000000"/>
                <w:kern w:val="2"/>
              </w:rPr>
              <w:t>-теля)</w:t>
            </w:r>
          </w:p>
        </w:tc>
        <w:tc>
          <w:tcPr>
            <w:tcW w:w="338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показа</w:t>
            </w:r>
            <w:proofErr w:type="gramEnd"/>
            <w:r w:rsidRPr="007D3151">
              <w:rPr>
                <w:color w:val="000000"/>
                <w:kern w:val="2"/>
              </w:rPr>
              <w:t>-теля)</w:t>
            </w:r>
          </w:p>
        </w:tc>
        <w:tc>
          <w:tcPr>
            <w:tcW w:w="335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показа</w:t>
            </w:r>
            <w:proofErr w:type="gramEnd"/>
            <w:r w:rsidRPr="007D3151">
              <w:rPr>
                <w:color w:val="000000"/>
                <w:kern w:val="2"/>
              </w:rPr>
              <w:t>-теля)</w:t>
            </w:r>
          </w:p>
        </w:tc>
        <w:tc>
          <w:tcPr>
            <w:tcW w:w="384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7D3151">
              <w:rPr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color w:val="000000"/>
                <w:kern w:val="2"/>
              </w:rPr>
              <w:t>-вание</w:t>
            </w:r>
            <w:proofErr w:type="spellEnd"/>
          </w:p>
        </w:tc>
        <w:tc>
          <w:tcPr>
            <w:tcW w:w="29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код</w:t>
            </w:r>
          </w:p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ОКЕИ</w:t>
            </w:r>
          </w:p>
        </w:tc>
        <w:tc>
          <w:tcPr>
            <w:tcW w:w="382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2718B6" w:rsidRPr="007D3151" w:rsidTr="00760869">
        <w:tc>
          <w:tcPr>
            <w:tcW w:w="385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  <w:szCs w:val="28"/>
              </w:rPr>
              <w:t>14</w:t>
            </w:r>
          </w:p>
        </w:tc>
      </w:tr>
      <w:tr w:rsidR="002718B6" w:rsidRPr="007D3151" w:rsidTr="00760869">
        <w:tc>
          <w:tcPr>
            <w:tcW w:w="385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9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2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8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8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2718B6" w:rsidRPr="007D3151" w:rsidTr="00760869">
        <w:tc>
          <w:tcPr>
            <w:tcW w:w="385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9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2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8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8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2718B6" w:rsidRPr="007D3151" w:rsidTr="00760869">
        <w:tc>
          <w:tcPr>
            <w:tcW w:w="385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9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2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8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8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2718B6" w:rsidRPr="007D3151" w:rsidTr="00760869">
        <w:tc>
          <w:tcPr>
            <w:tcW w:w="385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8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9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82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88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48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2718B6" w:rsidRDefault="002718B6" w:rsidP="00CA03EA">
      <w:pPr>
        <w:pageBreakBefore/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E96DE7" w:rsidRPr="007D3151" w:rsidRDefault="00E96DE7" w:rsidP="00760869">
      <w:pPr>
        <w:widowControl w:val="0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61"/>
        <w:gridCol w:w="1150"/>
        <w:gridCol w:w="1149"/>
        <w:gridCol w:w="1149"/>
        <w:gridCol w:w="1167"/>
        <w:gridCol w:w="880"/>
        <w:gridCol w:w="865"/>
        <w:gridCol w:w="722"/>
        <w:gridCol w:w="1010"/>
        <w:gridCol w:w="866"/>
        <w:gridCol w:w="865"/>
        <w:gridCol w:w="1010"/>
        <w:gridCol w:w="866"/>
        <w:gridCol w:w="870"/>
      </w:tblGrid>
      <w:tr w:rsidR="002718B6" w:rsidRPr="007D3151" w:rsidTr="00760869">
        <w:tc>
          <w:tcPr>
            <w:tcW w:w="111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Уникальный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номер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реестровой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760869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содержание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936FC1">
              <w:rPr>
                <w:bCs/>
                <w:color w:val="000000"/>
                <w:kern w:val="2"/>
              </w:rPr>
              <w:t>муниципальной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характеризующий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условия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(формы)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оказания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936FC1">
              <w:rPr>
                <w:bCs/>
                <w:color w:val="000000"/>
                <w:kern w:val="2"/>
              </w:rPr>
              <w:t>муниципальной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объема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936FC1">
              <w:rPr>
                <w:bCs/>
                <w:color w:val="000000"/>
                <w:kern w:val="2"/>
              </w:rPr>
              <w:t>муниципальной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Средний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размер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платы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(цена,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тариф)</w:t>
            </w:r>
          </w:p>
        </w:tc>
      </w:tr>
      <w:tr w:rsidR="002718B6" w:rsidRPr="007D3151" w:rsidTr="00760869">
        <w:tc>
          <w:tcPr>
            <w:tcW w:w="111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показа-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единица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измерения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утверж</w:t>
            </w:r>
            <w:proofErr w:type="gramEnd"/>
            <w:r w:rsidRPr="007D3151">
              <w:rPr>
                <w:bCs/>
                <w:color w:val="000000"/>
                <w:kern w:val="2"/>
              </w:rPr>
              <w:t>-дено</w:t>
            </w:r>
            <w:proofErr w:type="spell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в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7D3151">
              <w:rPr>
                <w:bCs/>
                <w:color w:val="000000"/>
                <w:kern w:val="2"/>
              </w:rPr>
              <w:t>государст</w:t>
            </w:r>
            <w:proofErr w:type="spellEnd"/>
            <w:r w:rsidRPr="007D3151">
              <w:rPr>
                <w:bCs/>
                <w:color w:val="000000"/>
                <w:kern w:val="2"/>
              </w:rPr>
              <w:t>-венном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задании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на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испол</w:t>
            </w:r>
            <w:proofErr w:type="gramEnd"/>
            <w:r w:rsidRPr="007D3151">
              <w:rPr>
                <w:bCs/>
                <w:color w:val="000000"/>
                <w:kern w:val="2"/>
              </w:rPr>
              <w:t>-нено</w:t>
            </w:r>
            <w:proofErr w:type="spell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на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отчетную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допус</w:t>
            </w:r>
            <w:proofErr w:type="gramEnd"/>
            <w:r w:rsidRPr="007D3151">
              <w:rPr>
                <w:bCs/>
                <w:color w:val="000000"/>
                <w:kern w:val="2"/>
              </w:rPr>
              <w:t>-тимое</w:t>
            </w:r>
            <w:proofErr w:type="spell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r w:rsidRPr="007D3151">
              <w:rPr>
                <w:bCs/>
                <w:color w:val="000000"/>
                <w:kern w:val="2"/>
              </w:rPr>
              <w:t>возмож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ное</w:t>
            </w:r>
            <w:proofErr w:type="spellEnd"/>
            <w:proofErr w:type="gramEnd"/>
            <w:r w:rsidRPr="007D3151">
              <w:rPr>
                <w:bCs/>
                <w:color w:val="000000"/>
                <w:kern w:val="2"/>
              </w:rPr>
              <w:t>)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7D3151">
              <w:rPr>
                <w:bCs/>
                <w:color w:val="000000"/>
                <w:kern w:val="2"/>
              </w:rPr>
              <w:t>откло-нение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color w:val="000000"/>
                <w:kern w:val="2"/>
              </w:rPr>
              <w:t>откло</w:t>
            </w:r>
            <w:proofErr w:type="gramEnd"/>
            <w:r w:rsidRPr="007D3151">
              <w:rPr>
                <w:color w:val="000000"/>
                <w:kern w:val="2"/>
              </w:rPr>
              <w:t>-нение</w:t>
            </w:r>
            <w:proofErr w:type="spellEnd"/>
            <w:r w:rsidRPr="007D3151">
              <w:rPr>
                <w:color w:val="000000"/>
                <w:kern w:val="2"/>
              </w:rPr>
              <w:t>,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proofErr w:type="spellStart"/>
            <w:r w:rsidRPr="007D3151">
              <w:rPr>
                <w:color w:val="000000"/>
                <w:kern w:val="2"/>
              </w:rPr>
              <w:t>превыша-ющее</w:t>
            </w:r>
            <w:proofErr w:type="spellEnd"/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допустимое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возмож-ное</w:t>
            </w:r>
            <w:proofErr w:type="spellEnd"/>
            <w:r w:rsidRPr="007D3151">
              <w:rPr>
                <w:color w:val="000000"/>
                <w:kern w:val="2"/>
              </w:rPr>
              <w:t>)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причина</w:t>
            </w:r>
            <w:proofErr w:type="gramEnd"/>
            <w:r w:rsidR="007D3151" w:rsidRPr="007D3151">
              <w:rPr>
                <w:color w:val="000000"/>
                <w:kern w:val="2"/>
              </w:rPr>
              <w:t xml:space="preserve"> </w:t>
            </w:r>
            <w:proofErr w:type="spellStart"/>
            <w:r w:rsidRPr="007D3151">
              <w:rPr>
                <w:color w:val="000000"/>
                <w:kern w:val="2"/>
              </w:rPr>
              <w:t>откло</w:t>
            </w:r>
            <w:proofErr w:type="spellEnd"/>
            <w:r w:rsidRPr="007D3151">
              <w:rPr>
                <w:color w:val="000000"/>
                <w:kern w:val="2"/>
              </w:rPr>
              <w:t>-нения</w:t>
            </w:r>
          </w:p>
        </w:tc>
        <w:tc>
          <w:tcPr>
            <w:tcW w:w="85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</w:tr>
      <w:tr w:rsidR="002718B6" w:rsidRPr="007D3151" w:rsidTr="00760869">
        <w:tc>
          <w:tcPr>
            <w:tcW w:w="111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4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код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992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</w:tr>
      <w:tr w:rsidR="002718B6" w:rsidRPr="007D3151" w:rsidTr="00760869">
        <w:tc>
          <w:tcPr>
            <w:tcW w:w="111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15</w:t>
            </w:r>
          </w:p>
        </w:tc>
      </w:tr>
      <w:tr w:rsidR="002718B6" w:rsidRPr="007D3151" w:rsidTr="00760869">
        <w:tc>
          <w:tcPr>
            <w:tcW w:w="111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6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</w:tr>
      <w:tr w:rsidR="002718B6" w:rsidRPr="007D3151" w:rsidTr="00760869">
        <w:tc>
          <w:tcPr>
            <w:tcW w:w="111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11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11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2718B6" w:rsidRPr="007D3151" w:rsidRDefault="002718B6" w:rsidP="00760869">
      <w:pPr>
        <w:widowControl w:val="0"/>
        <w:rPr>
          <w:kern w:val="2"/>
        </w:rPr>
      </w:pPr>
    </w:p>
    <w:p w:rsidR="00F34BA3" w:rsidRDefault="00F34BA3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34BA3" w:rsidRDefault="00F34BA3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34BA3" w:rsidRDefault="00F34BA3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34BA3" w:rsidRDefault="00F34BA3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34BA3" w:rsidRDefault="00F34BA3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выполняемых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</w:t>
      </w:r>
    </w:p>
    <w:p w:rsidR="002718B6" w:rsidRPr="007D3151" w:rsidRDefault="00322C6F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w:pict>
          <v:shape id="Поле 6" o:spid="_x0000_s1037" type="#_x0000_t202" style="position:absolute;margin-left:597.4pt;margin-top:4.2pt;width:139.5pt;height:97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vikAIAABg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851"/>
                  </w:tblGrid>
                  <w:tr w:rsidR="00322C6F" w:rsidRPr="0081053E" w:rsidTr="00494539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22C6F" w:rsidRPr="00C670E4" w:rsidRDefault="00322C6F" w:rsidP="00494539">
                        <w:pPr>
                          <w:pStyle w:val="4"/>
                          <w:suppressAutoHyphens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670E4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C670E4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региональному</w:t>
                        </w:r>
                      </w:p>
                      <w:p w:rsidR="00322C6F" w:rsidRPr="00C670E4" w:rsidRDefault="00322C6F" w:rsidP="00494539">
                        <w:pPr>
                          <w:pStyle w:val="4"/>
                          <w:suppressAutoHyphens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C670E4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22C6F" w:rsidRPr="0081053E" w:rsidRDefault="00322C6F" w:rsidP="0049453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22C6F" w:rsidRPr="0081053E" w:rsidRDefault="00322C6F" w:rsidP="002718B6">
                  <w:pPr>
                    <w:ind w:hanging="142"/>
                  </w:pPr>
                </w:p>
              </w:txbxContent>
            </v:textbox>
          </v:shape>
        </w:pic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CA03EA">
      <w:pPr>
        <w:pageBreakBefore/>
        <w:widowControl w:val="0"/>
        <w:tabs>
          <w:tab w:val="left" w:pos="269"/>
        </w:tabs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lastRenderedPageBreak/>
        <w:t>3.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144"/>
        <w:gridCol w:w="1143"/>
        <w:gridCol w:w="1143"/>
        <w:gridCol w:w="1119"/>
        <w:gridCol w:w="1192"/>
        <w:gridCol w:w="1119"/>
        <w:gridCol w:w="833"/>
        <w:gridCol w:w="882"/>
        <w:gridCol w:w="1144"/>
        <w:gridCol w:w="1000"/>
        <w:gridCol w:w="1143"/>
        <w:gridCol w:w="1286"/>
        <w:gridCol w:w="858"/>
      </w:tblGrid>
      <w:tr w:rsidR="002718B6" w:rsidRPr="007D3151" w:rsidTr="00494539">
        <w:tc>
          <w:tcPr>
            <w:tcW w:w="851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Уникаль-ный</w:t>
            </w:r>
            <w:proofErr w:type="spellEnd"/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номер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7D3151">
              <w:rPr>
                <w:bCs/>
                <w:color w:val="000000"/>
                <w:kern w:val="2"/>
              </w:rPr>
              <w:t>реестро</w:t>
            </w:r>
            <w:proofErr w:type="spellEnd"/>
            <w:r w:rsidRPr="007D3151">
              <w:rPr>
                <w:bCs/>
                <w:color w:val="000000"/>
                <w:kern w:val="2"/>
              </w:rPr>
              <w:t>-вой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характеризующий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содержание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936FC1">
              <w:rPr>
                <w:bCs/>
                <w:color w:val="000000"/>
                <w:kern w:val="2"/>
              </w:rPr>
              <w:t>муниципальной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характеризующий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условия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(формы)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оказания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936FC1">
              <w:rPr>
                <w:bCs/>
                <w:color w:val="000000"/>
                <w:kern w:val="2"/>
              </w:rPr>
              <w:t>муниципальной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качества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работы</w:t>
            </w:r>
          </w:p>
        </w:tc>
      </w:tr>
      <w:tr w:rsidR="002718B6" w:rsidRPr="007D3151" w:rsidTr="00494539">
        <w:tc>
          <w:tcPr>
            <w:tcW w:w="851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единица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измерения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утверждено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в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7D3151">
              <w:rPr>
                <w:bCs/>
                <w:color w:val="000000"/>
                <w:kern w:val="2"/>
              </w:rPr>
              <w:t>государст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венном</w:t>
            </w:r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задании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на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испол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нено</w:t>
            </w:r>
            <w:proofErr w:type="spell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на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отчетную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допустимое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(возможное)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отклонение,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превышающее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допустимое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(возможное)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причина</w:t>
            </w:r>
            <w:proofErr w:type="gramEnd"/>
            <w:r w:rsidR="007D3151" w:rsidRPr="007D3151">
              <w:rPr>
                <w:color w:val="000000"/>
                <w:kern w:val="2"/>
              </w:rPr>
              <w:t xml:space="preserve"> </w:t>
            </w:r>
            <w:proofErr w:type="spellStart"/>
            <w:r w:rsidRPr="007D3151">
              <w:rPr>
                <w:color w:val="000000"/>
                <w:kern w:val="2"/>
              </w:rPr>
              <w:t>откло</w:t>
            </w:r>
            <w:proofErr w:type="spellEnd"/>
            <w:r w:rsidRPr="007D3151">
              <w:rPr>
                <w:color w:val="000000"/>
                <w:kern w:val="2"/>
              </w:rPr>
              <w:t>-нения</w:t>
            </w:r>
          </w:p>
        </w:tc>
      </w:tr>
      <w:tr w:rsidR="002718B6" w:rsidRPr="007D3151" w:rsidTr="00494539">
        <w:tc>
          <w:tcPr>
            <w:tcW w:w="851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</w:tc>
        <w:tc>
          <w:tcPr>
            <w:tcW w:w="8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код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по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113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718B6" w:rsidRPr="007D3151" w:rsidTr="00494539">
        <w:tc>
          <w:tcPr>
            <w:tcW w:w="85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2718B6" w:rsidRPr="00967DD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967DD9">
              <w:rPr>
                <w:color w:val="000000"/>
                <w:kern w:val="2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2718B6" w:rsidRPr="00967DD9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967DD9">
              <w:rPr>
                <w:color w:val="000000"/>
                <w:kern w:val="2"/>
              </w:rPr>
              <w:t>14</w:t>
            </w:r>
          </w:p>
        </w:tc>
      </w:tr>
      <w:tr w:rsidR="002718B6" w:rsidRPr="007D3151" w:rsidTr="00494539">
        <w:tc>
          <w:tcPr>
            <w:tcW w:w="851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494539">
        <w:tc>
          <w:tcPr>
            <w:tcW w:w="851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494539">
        <w:tc>
          <w:tcPr>
            <w:tcW w:w="851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494539">
        <w:tc>
          <w:tcPr>
            <w:tcW w:w="851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E96DE7" w:rsidRPr="007D3151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1234"/>
        <w:gridCol w:w="1159"/>
        <w:gridCol w:w="1148"/>
        <w:gridCol w:w="1148"/>
        <w:gridCol w:w="1151"/>
        <w:gridCol w:w="999"/>
        <w:gridCol w:w="853"/>
        <w:gridCol w:w="586"/>
        <w:gridCol w:w="1415"/>
        <w:gridCol w:w="1041"/>
        <w:gridCol w:w="1183"/>
        <w:gridCol w:w="1320"/>
        <w:gridCol w:w="871"/>
      </w:tblGrid>
      <w:tr w:rsidR="002718B6" w:rsidRPr="007D3151" w:rsidTr="00494539">
        <w:tc>
          <w:tcPr>
            <w:tcW w:w="255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Уни-кальный</w:t>
            </w:r>
            <w:proofErr w:type="spellEnd"/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номер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7D3151">
              <w:rPr>
                <w:bCs/>
                <w:color w:val="000000"/>
                <w:kern w:val="2"/>
              </w:rPr>
              <w:t>реестро</w:t>
            </w:r>
            <w:proofErr w:type="spellEnd"/>
            <w:r w:rsidRPr="007D3151">
              <w:rPr>
                <w:bCs/>
                <w:color w:val="000000"/>
                <w:kern w:val="2"/>
              </w:rPr>
              <w:t>-вой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характеризующий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содержание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936FC1">
              <w:rPr>
                <w:bCs/>
                <w:color w:val="000000"/>
                <w:kern w:val="2"/>
              </w:rPr>
              <w:t>муниципальной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характеризующий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условия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(формы)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оказания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936FC1">
              <w:rPr>
                <w:bCs/>
                <w:color w:val="000000"/>
                <w:kern w:val="2"/>
              </w:rPr>
              <w:t>муниципальной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Показатель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объема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работы</w:t>
            </w:r>
          </w:p>
        </w:tc>
      </w:tr>
      <w:tr w:rsidR="002718B6" w:rsidRPr="007D3151" w:rsidTr="00494539">
        <w:tc>
          <w:tcPr>
            <w:tcW w:w="255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единица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измерения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476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утверждено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в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7D3151">
              <w:rPr>
                <w:bCs/>
                <w:color w:val="000000"/>
                <w:kern w:val="2"/>
              </w:rPr>
              <w:t>государствен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7D3151">
              <w:rPr>
                <w:bCs/>
                <w:color w:val="000000"/>
                <w:kern w:val="2"/>
              </w:rPr>
              <w:t>ном</w:t>
            </w:r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задании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на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испол</w:t>
            </w:r>
            <w:proofErr w:type="spellEnd"/>
            <w:r w:rsidRPr="007D3151">
              <w:rPr>
                <w:bCs/>
                <w:color w:val="000000"/>
                <w:kern w:val="2"/>
              </w:rPr>
              <w:t>-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7D3151">
              <w:rPr>
                <w:bCs/>
                <w:color w:val="000000"/>
                <w:kern w:val="2"/>
              </w:rPr>
              <w:t>нено</w:t>
            </w:r>
            <w:proofErr w:type="spell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на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отчетную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допустимое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(возможное)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отклонение,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превышающее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допустимое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(возможное)</w:t>
            </w:r>
            <w:r w:rsidR="007D3151" w:rsidRPr="007D3151">
              <w:rPr>
                <w:color w:val="000000"/>
                <w:kern w:val="2"/>
              </w:rPr>
              <w:t xml:space="preserve"> </w:t>
            </w:r>
            <w:r w:rsidRPr="007D3151">
              <w:rPr>
                <w:color w:val="000000"/>
                <w:kern w:val="2"/>
              </w:rPr>
              <w:t>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причина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color w:val="000000"/>
                <w:kern w:val="2"/>
              </w:rPr>
              <w:t>отклоне</w:t>
            </w:r>
            <w:proofErr w:type="gramEnd"/>
            <w:r w:rsidRPr="007D3151">
              <w:rPr>
                <w:color w:val="000000"/>
                <w:kern w:val="2"/>
              </w:rPr>
              <w:t>-ния</w:t>
            </w:r>
            <w:proofErr w:type="spellEnd"/>
          </w:p>
        </w:tc>
      </w:tr>
      <w:tr w:rsidR="002718B6" w:rsidRPr="007D3151" w:rsidTr="00494539">
        <w:tc>
          <w:tcPr>
            <w:tcW w:w="255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415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___________</w:t>
            </w:r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(</w:t>
            </w: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8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7D3151">
              <w:rPr>
                <w:bCs/>
                <w:color w:val="000000"/>
                <w:kern w:val="2"/>
              </w:rPr>
              <w:t>наимено</w:t>
            </w:r>
            <w:proofErr w:type="gramEnd"/>
            <w:r w:rsidRPr="007D3151">
              <w:rPr>
                <w:bCs/>
                <w:color w:val="000000"/>
                <w:kern w:val="2"/>
              </w:rPr>
              <w:t>-вание</w:t>
            </w:r>
            <w:proofErr w:type="spellEnd"/>
          </w:p>
        </w:tc>
        <w:tc>
          <w:tcPr>
            <w:tcW w:w="19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код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по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476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</w:tr>
      <w:tr w:rsidR="002718B6" w:rsidRPr="007D3151" w:rsidTr="00494539">
        <w:tc>
          <w:tcPr>
            <w:tcW w:w="255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14</w:t>
            </w:r>
          </w:p>
        </w:tc>
      </w:tr>
      <w:tr w:rsidR="002718B6" w:rsidRPr="007D3151" w:rsidTr="00494539">
        <w:tc>
          <w:tcPr>
            <w:tcW w:w="255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8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19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7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5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8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44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93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</w:tr>
      <w:tr w:rsidR="002718B6" w:rsidRPr="007D3151" w:rsidTr="00494539">
        <w:tc>
          <w:tcPr>
            <w:tcW w:w="255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8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19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7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5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8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44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93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</w:tr>
      <w:tr w:rsidR="002718B6" w:rsidRPr="007D3151" w:rsidTr="00494539">
        <w:tc>
          <w:tcPr>
            <w:tcW w:w="255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8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19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7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5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8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44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93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</w:tr>
      <w:tr w:rsidR="002718B6" w:rsidRPr="007D3151" w:rsidTr="00494539">
        <w:tc>
          <w:tcPr>
            <w:tcW w:w="255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8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197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76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50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398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444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  <w:tc>
          <w:tcPr>
            <w:tcW w:w="293" w:type="pct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</w:rPr>
            </w:pPr>
          </w:p>
        </w:tc>
      </w:tr>
    </w:tbl>
    <w:p w:rsidR="002718B6" w:rsidRPr="007D3151" w:rsidRDefault="002718B6" w:rsidP="00760869">
      <w:pPr>
        <w:widowControl w:val="0"/>
        <w:ind w:left="709"/>
        <w:rPr>
          <w:kern w:val="2"/>
          <w:sz w:val="8"/>
          <w:szCs w:val="8"/>
        </w:rPr>
      </w:pPr>
    </w:p>
    <w:p w:rsidR="00E96DE7" w:rsidRDefault="00E96DE7" w:rsidP="00760869">
      <w:pPr>
        <w:widowControl w:val="0"/>
        <w:ind w:left="709"/>
        <w:rPr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ind w:left="709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t>Руководитель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(уполномоченное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лицо)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_______________________________</w:t>
      </w:r>
    </w:p>
    <w:p w:rsidR="002718B6" w:rsidRPr="00967DD9" w:rsidRDefault="007D3151" w:rsidP="00760869">
      <w:pPr>
        <w:widowControl w:val="0"/>
        <w:ind w:left="709"/>
        <w:rPr>
          <w:kern w:val="2"/>
        </w:rPr>
      </w:pPr>
      <w:r w:rsidRPr="00967DD9">
        <w:rPr>
          <w:kern w:val="2"/>
        </w:rPr>
        <w:t xml:space="preserve"> </w:t>
      </w:r>
      <w:r w:rsidR="00760869" w:rsidRPr="00967DD9">
        <w:rPr>
          <w:kern w:val="2"/>
        </w:rPr>
        <w:t xml:space="preserve">                                                               </w:t>
      </w:r>
      <w:r w:rsidR="00967DD9">
        <w:rPr>
          <w:kern w:val="2"/>
        </w:rPr>
        <w:t xml:space="preserve">                        </w:t>
      </w:r>
      <w:r w:rsidR="00760869" w:rsidRPr="00967DD9">
        <w:rPr>
          <w:kern w:val="2"/>
        </w:rPr>
        <w:t xml:space="preserve">            </w:t>
      </w:r>
      <w:r w:rsidR="002718B6" w:rsidRPr="00967DD9">
        <w:rPr>
          <w:kern w:val="2"/>
        </w:rPr>
        <w:t>(должность)</w:t>
      </w:r>
      <w:r w:rsidRPr="00967DD9">
        <w:rPr>
          <w:kern w:val="2"/>
        </w:rPr>
        <w:t xml:space="preserve"> </w:t>
      </w:r>
      <w:r w:rsidR="00760869" w:rsidRPr="00967DD9">
        <w:rPr>
          <w:kern w:val="2"/>
        </w:rPr>
        <w:t xml:space="preserve">                     </w:t>
      </w:r>
      <w:r w:rsidR="002718B6" w:rsidRPr="00967DD9">
        <w:rPr>
          <w:kern w:val="2"/>
        </w:rPr>
        <w:t>(подпись)</w:t>
      </w:r>
      <w:r w:rsidRPr="00967DD9">
        <w:rPr>
          <w:kern w:val="2"/>
        </w:rPr>
        <w:t xml:space="preserve"> </w:t>
      </w:r>
      <w:r w:rsidR="00760869" w:rsidRPr="00967DD9">
        <w:rPr>
          <w:kern w:val="2"/>
        </w:rPr>
        <w:t xml:space="preserve">                      </w:t>
      </w:r>
      <w:r w:rsidR="002718B6" w:rsidRPr="00967DD9">
        <w:rPr>
          <w:kern w:val="2"/>
        </w:rPr>
        <w:t>(расшифровка</w:t>
      </w:r>
      <w:r w:rsidRPr="00967DD9">
        <w:rPr>
          <w:kern w:val="2"/>
        </w:rPr>
        <w:t xml:space="preserve"> </w:t>
      </w:r>
      <w:r w:rsidR="002718B6" w:rsidRPr="00967DD9">
        <w:rPr>
          <w:kern w:val="2"/>
        </w:rPr>
        <w:t>подписи)</w:t>
      </w:r>
    </w:p>
    <w:p w:rsidR="002718B6" w:rsidRPr="007D3151" w:rsidRDefault="002718B6" w:rsidP="00760869">
      <w:pPr>
        <w:widowControl w:val="0"/>
        <w:ind w:left="709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t>«</w:t>
      </w:r>
      <w:r w:rsidR="007D3151" w:rsidRPr="007D3151">
        <w:rPr>
          <w:kern w:val="2"/>
          <w:sz w:val="24"/>
          <w:szCs w:val="24"/>
        </w:rPr>
        <w:t xml:space="preserve"> </w:t>
      </w:r>
      <w:r w:rsidR="00967DD9">
        <w:rPr>
          <w:kern w:val="2"/>
          <w:sz w:val="24"/>
          <w:szCs w:val="24"/>
        </w:rPr>
        <w:t>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»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__________________________________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20___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г.</w:t>
      </w:r>
    </w:p>
    <w:p w:rsidR="002718B6" w:rsidRDefault="002718B6" w:rsidP="00760869">
      <w:pPr>
        <w:widowControl w:val="0"/>
        <w:ind w:left="709"/>
        <w:rPr>
          <w:kern w:val="2"/>
          <w:sz w:val="8"/>
          <w:szCs w:val="8"/>
        </w:rPr>
      </w:pPr>
    </w:p>
    <w:p w:rsidR="00E96DE7" w:rsidRDefault="00E96DE7" w:rsidP="00760869">
      <w:pPr>
        <w:widowControl w:val="0"/>
        <w:ind w:left="709"/>
        <w:rPr>
          <w:kern w:val="2"/>
          <w:sz w:val="8"/>
          <w:szCs w:val="8"/>
        </w:rPr>
      </w:pPr>
    </w:p>
    <w:p w:rsidR="00E96DE7" w:rsidRDefault="00E96DE7" w:rsidP="00760869">
      <w:pPr>
        <w:widowControl w:val="0"/>
        <w:ind w:left="709"/>
        <w:rPr>
          <w:kern w:val="2"/>
          <w:sz w:val="8"/>
          <w:szCs w:val="8"/>
        </w:rPr>
      </w:pPr>
    </w:p>
    <w:p w:rsidR="00760869" w:rsidRDefault="00760869" w:rsidP="00760869">
      <w:pPr>
        <w:widowControl w:val="0"/>
        <w:ind w:left="709"/>
        <w:rPr>
          <w:kern w:val="2"/>
          <w:sz w:val="8"/>
          <w:szCs w:val="8"/>
        </w:rPr>
      </w:pPr>
    </w:p>
    <w:p w:rsidR="00760869" w:rsidRPr="007D3151" w:rsidRDefault="00760869" w:rsidP="00760869">
      <w:pPr>
        <w:widowControl w:val="0"/>
        <w:ind w:left="709"/>
        <w:rPr>
          <w:kern w:val="2"/>
          <w:sz w:val="8"/>
          <w:szCs w:val="8"/>
        </w:rPr>
      </w:pPr>
    </w:p>
    <w:p w:rsidR="002718B6" w:rsidRPr="007D3151" w:rsidRDefault="007D3151" w:rsidP="00760869">
      <w:pPr>
        <w:widowControl w:val="0"/>
        <w:jc w:val="both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1</w:t>
      </w:r>
      <w:r w:rsidR="0076086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 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Номер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задания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присваивается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информационной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системе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«Единая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автоматизированная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система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управления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общественными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финансами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Ростовской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области».</w:t>
      </w:r>
    </w:p>
    <w:p w:rsidR="002718B6" w:rsidRPr="007D3151" w:rsidRDefault="007D3151" w:rsidP="00760869">
      <w:pPr>
        <w:widowControl w:val="0"/>
        <w:jc w:val="both"/>
        <w:rPr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lastRenderedPageBreak/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  <w:r w:rsidR="0076086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 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Формируется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установлении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задания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оказание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услуги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(услуг)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(работ)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содержит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оказанию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услуги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(услуг)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раздельно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каждой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из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36FC1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услуг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указанием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порядкового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номера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раздела.</w:t>
      </w:r>
    </w:p>
    <w:p w:rsidR="00494539" w:rsidRPr="007D3151" w:rsidRDefault="007D3151" w:rsidP="00760869">
      <w:pPr>
        <w:widowControl w:val="0"/>
        <w:jc w:val="both"/>
        <w:rPr>
          <w:kern w:val="2"/>
          <w:sz w:val="28"/>
          <w:szCs w:val="28"/>
        </w:rPr>
      </w:pPr>
      <w:r w:rsidRPr="007D3151">
        <w:rPr>
          <w:kern w:val="2"/>
          <w:sz w:val="24"/>
          <w:szCs w:val="24"/>
          <w:vertAlign w:val="superscript"/>
        </w:rPr>
        <w:t xml:space="preserve"> </w:t>
      </w:r>
      <w:r w:rsidR="002718B6" w:rsidRPr="007D3151">
        <w:rPr>
          <w:kern w:val="2"/>
          <w:sz w:val="24"/>
          <w:szCs w:val="24"/>
          <w:vertAlign w:val="superscript"/>
        </w:rPr>
        <w:t>3</w:t>
      </w:r>
      <w:r w:rsidRPr="007D3151">
        <w:rPr>
          <w:kern w:val="2"/>
          <w:sz w:val="24"/>
          <w:szCs w:val="24"/>
          <w:vertAlign w:val="superscript"/>
        </w:rPr>
        <w:t xml:space="preserve"> </w:t>
      </w:r>
      <w:r w:rsidR="002718B6" w:rsidRPr="007D3151">
        <w:rPr>
          <w:kern w:val="2"/>
          <w:sz w:val="24"/>
          <w:szCs w:val="24"/>
        </w:rPr>
        <w:t>Формируется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при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установлении</w:t>
      </w:r>
      <w:r w:rsidRPr="007D3151">
        <w:rPr>
          <w:kern w:val="2"/>
          <w:sz w:val="24"/>
          <w:szCs w:val="24"/>
        </w:rPr>
        <w:t xml:space="preserve"> </w:t>
      </w:r>
      <w:r w:rsidR="00936FC1">
        <w:rPr>
          <w:kern w:val="2"/>
          <w:sz w:val="24"/>
          <w:szCs w:val="24"/>
        </w:rPr>
        <w:t>муниципального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задания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на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оказание</w:t>
      </w:r>
      <w:r w:rsidRPr="007D3151">
        <w:rPr>
          <w:kern w:val="2"/>
          <w:sz w:val="24"/>
          <w:szCs w:val="24"/>
        </w:rPr>
        <w:t xml:space="preserve"> </w:t>
      </w:r>
      <w:r w:rsidR="00936FC1">
        <w:rPr>
          <w:kern w:val="2"/>
          <w:sz w:val="24"/>
          <w:szCs w:val="24"/>
        </w:rPr>
        <w:t>муниципальной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услуги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(услуг)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работы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(работ)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содержит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сведения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выполнении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работы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(работ)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раздельно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по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каждой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из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работ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с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указанием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порядкового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номера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раздела.».</w:t>
      </w:r>
    </w:p>
    <w:p w:rsidR="00494539" w:rsidRPr="00CA03EA" w:rsidRDefault="00494539" w:rsidP="00760869">
      <w:pPr>
        <w:widowControl w:val="0"/>
        <w:ind w:left="851"/>
        <w:rPr>
          <w:kern w:val="2"/>
          <w:sz w:val="28"/>
          <w:szCs w:val="28"/>
        </w:rPr>
      </w:pPr>
    </w:p>
    <w:p w:rsidR="00682BC7" w:rsidRPr="00CA03EA" w:rsidRDefault="00682BC7" w:rsidP="00760869">
      <w:pPr>
        <w:widowControl w:val="0"/>
        <w:ind w:left="851"/>
        <w:rPr>
          <w:kern w:val="2"/>
          <w:sz w:val="28"/>
          <w:szCs w:val="28"/>
        </w:rPr>
      </w:pPr>
    </w:p>
    <w:p w:rsidR="00682BC7" w:rsidRPr="00CA03EA" w:rsidRDefault="00682BC7" w:rsidP="00760869">
      <w:pPr>
        <w:widowControl w:val="0"/>
        <w:ind w:left="851"/>
        <w:rPr>
          <w:kern w:val="2"/>
          <w:sz w:val="28"/>
          <w:szCs w:val="28"/>
        </w:rPr>
      </w:pPr>
    </w:p>
    <w:p w:rsidR="00C9326D" w:rsidRPr="00CA03EA" w:rsidRDefault="00C9326D" w:rsidP="00760869">
      <w:pPr>
        <w:widowControl w:val="0"/>
        <w:rPr>
          <w:kern w:val="2"/>
          <w:sz w:val="28"/>
          <w:szCs w:val="28"/>
        </w:rPr>
      </w:pPr>
    </w:p>
    <w:sectPr w:rsidR="00C9326D" w:rsidRPr="00CA03EA" w:rsidSect="00F34BA3">
      <w:footerReference w:type="even" r:id="rId21"/>
      <w:footerReference w:type="default" r:id="rId22"/>
      <w:pgSz w:w="16840" w:h="11907" w:orient="landscape" w:code="9"/>
      <w:pgMar w:top="709" w:right="851" w:bottom="567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C09" w:rsidRDefault="00827C09">
      <w:r>
        <w:separator/>
      </w:r>
    </w:p>
  </w:endnote>
  <w:endnote w:type="continuationSeparator" w:id="0">
    <w:p w:rsidR="00827C09" w:rsidRDefault="0082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6F" w:rsidRDefault="00322C6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2C6F" w:rsidRDefault="00322C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6F" w:rsidRDefault="00322C6F" w:rsidP="0049453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2927">
      <w:rPr>
        <w:rStyle w:val="ab"/>
        <w:noProof/>
      </w:rPr>
      <w:t>2</w:t>
    </w:r>
    <w:r>
      <w:rPr>
        <w:rStyle w:val="ab"/>
      </w:rPr>
      <w:fldChar w:fldCharType="end"/>
    </w:r>
  </w:p>
  <w:sdt>
    <w:sdtPr>
      <w:id w:val="805002985"/>
    </w:sdtPr>
    <w:sdtContent>
      <w:p w:rsidR="00322C6F" w:rsidRDefault="00322C6F" w:rsidP="00753A27">
        <w:pPr>
          <w:pStyle w:val="a7"/>
        </w:pPr>
      </w:p>
      <w:p w:rsidR="00322C6F" w:rsidRPr="004D59D3" w:rsidRDefault="00322C6F" w:rsidP="00753A27">
        <w:pPr>
          <w:pStyle w:val="a7"/>
          <w:rPr>
            <w:lang w:val="en-US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6F" w:rsidRDefault="00322C6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2C6F" w:rsidRDefault="00322C6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6F" w:rsidRDefault="00322C6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2927">
      <w:rPr>
        <w:rStyle w:val="ab"/>
        <w:noProof/>
      </w:rPr>
      <w:t>17</w:t>
    </w:r>
    <w:r>
      <w:rPr>
        <w:rStyle w:val="ab"/>
      </w:rPr>
      <w:fldChar w:fldCharType="end"/>
    </w:r>
  </w:p>
  <w:p w:rsidR="00322C6F" w:rsidRPr="004D59D3" w:rsidRDefault="00322C6F" w:rsidP="0049453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C09" w:rsidRDefault="00827C09">
      <w:r>
        <w:separator/>
      </w:r>
    </w:p>
  </w:footnote>
  <w:footnote w:type="continuationSeparator" w:id="0">
    <w:p w:rsidR="00827C09" w:rsidRDefault="00827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6F" w:rsidRPr="00774A04" w:rsidRDefault="00322C6F" w:rsidP="00494539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6F" w:rsidRDefault="00322C6F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322C6F" w:rsidRDefault="00322C6F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8B6"/>
    <w:rsid w:val="00050C68"/>
    <w:rsid w:val="0005372C"/>
    <w:rsid w:val="00054D8B"/>
    <w:rsid w:val="000559D5"/>
    <w:rsid w:val="00060F3C"/>
    <w:rsid w:val="000808D6"/>
    <w:rsid w:val="000819B6"/>
    <w:rsid w:val="000A726F"/>
    <w:rsid w:val="000B4002"/>
    <w:rsid w:val="000B66C7"/>
    <w:rsid w:val="000C430D"/>
    <w:rsid w:val="000C788A"/>
    <w:rsid w:val="000D12BA"/>
    <w:rsid w:val="000F1EA3"/>
    <w:rsid w:val="000F2B40"/>
    <w:rsid w:val="000F5B6A"/>
    <w:rsid w:val="00104E0D"/>
    <w:rsid w:val="0010504A"/>
    <w:rsid w:val="00116BFA"/>
    <w:rsid w:val="00125DE3"/>
    <w:rsid w:val="00153B21"/>
    <w:rsid w:val="00156021"/>
    <w:rsid w:val="001B2D1C"/>
    <w:rsid w:val="001C1D98"/>
    <w:rsid w:val="001D2690"/>
    <w:rsid w:val="001F4BE3"/>
    <w:rsid w:val="001F6D02"/>
    <w:rsid w:val="002504E8"/>
    <w:rsid w:val="00254382"/>
    <w:rsid w:val="0027031E"/>
    <w:rsid w:val="002718B6"/>
    <w:rsid w:val="0028703B"/>
    <w:rsid w:val="002A2062"/>
    <w:rsid w:val="002A31A1"/>
    <w:rsid w:val="002B6527"/>
    <w:rsid w:val="002C135C"/>
    <w:rsid w:val="002C5E60"/>
    <w:rsid w:val="002D41EC"/>
    <w:rsid w:val="002E65D5"/>
    <w:rsid w:val="002F63E3"/>
    <w:rsid w:val="002F74D7"/>
    <w:rsid w:val="0030124B"/>
    <w:rsid w:val="00313D3A"/>
    <w:rsid w:val="00322C6F"/>
    <w:rsid w:val="00341FC1"/>
    <w:rsid w:val="0037040B"/>
    <w:rsid w:val="003921D8"/>
    <w:rsid w:val="003B2193"/>
    <w:rsid w:val="00407B71"/>
    <w:rsid w:val="00420B6E"/>
    <w:rsid w:val="00425061"/>
    <w:rsid w:val="00430DC8"/>
    <w:rsid w:val="0043686A"/>
    <w:rsid w:val="00441069"/>
    <w:rsid w:val="00444636"/>
    <w:rsid w:val="00453869"/>
    <w:rsid w:val="004711EC"/>
    <w:rsid w:val="00480BC7"/>
    <w:rsid w:val="004871AA"/>
    <w:rsid w:val="00494539"/>
    <w:rsid w:val="004B6A5C"/>
    <w:rsid w:val="004D59D3"/>
    <w:rsid w:val="004E78FD"/>
    <w:rsid w:val="004F7011"/>
    <w:rsid w:val="00515D9C"/>
    <w:rsid w:val="00526D58"/>
    <w:rsid w:val="00531FBD"/>
    <w:rsid w:val="0053366A"/>
    <w:rsid w:val="00567AEE"/>
    <w:rsid w:val="005740E0"/>
    <w:rsid w:val="00587BF6"/>
    <w:rsid w:val="005C5F90"/>
    <w:rsid w:val="005C5FF3"/>
    <w:rsid w:val="005E63DD"/>
    <w:rsid w:val="00611679"/>
    <w:rsid w:val="00613D7D"/>
    <w:rsid w:val="006564DB"/>
    <w:rsid w:val="00660EE3"/>
    <w:rsid w:val="00672557"/>
    <w:rsid w:val="00676B57"/>
    <w:rsid w:val="00682BC7"/>
    <w:rsid w:val="00692927"/>
    <w:rsid w:val="007120F8"/>
    <w:rsid w:val="007219F0"/>
    <w:rsid w:val="007279EF"/>
    <w:rsid w:val="00753A27"/>
    <w:rsid w:val="00760869"/>
    <w:rsid w:val="007730B1"/>
    <w:rsid w:val="00782222"/>
    <w:rsid w:val="007936ED"/>
    <w:rsid w:val="007B6388"/>
    <w:rsid w:val="007C0A5F"/>
    <w:rsid w:val="007D3151"/>
    <w:rsid w:val="00803F3C"/>
    <w:rsid w:val="00804CFE"/>
    <w:rsid w:val="00811C94"/>
    <w:rsid w:val="00811CF1"/>
    <w:rsid w:val="00827C09"/>
    <w:rsid w:val="008438D7"/>
    <w:rsid w:val="00860E5A"/>
    <w:rsid w:val="00867AB6"/>
    <w:rsid w:val="008A0A3C"/>
    <w:rsid w:val="008A26EE"/>
    <w:rsid w:val="008B6AD3"/>
    <w:rsid w:val="00910044"/>
    <w:rsid w:val="009122B1"/>
    <w:rsid w:val="00913129"/>
    <w:rsid w:val="00917C70"/>
    <w:rsid w:val="009228DF"/>
    <w:rsid w:val="00924E84"/>
    <w:rsid w:val="00924ED7"/>
    <w:rsid w:val="009269B9"/>
    <w:rsid w:val="00936FC1"/>
    <w:rsid w:val="00947FCC"/>
    <w:rsid w:val="00967DD9"/>
    <w:rsid w:val="00985A10"/>
    <w:rsid w:val="00A061D7"/>
    <w:rsid w:val="00A30E81"/>
    <w:rsid w:val="00A34804"/>
    <w:rsid w:val="00A67B50"/>
    <w:rsid w:val="00A941CF"/>
    <w:rsid w:val="00AD5ECE"/>
    <w:rsid w:val="00AE2601"/>
    <w:rsid w:val="00AE2FA6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0562A"/>
    <w:rsid w:val="00C11FDF"/>
    <w:rsid w:val="00C572C4"/>
    <w:rsid w:val="00C731BB"/>
    <w:rsid w:val="00C9326D"/>
    <w:rsid w:val="00CA03EA"/>
    <w:rsid w:val="00CA151C"/>
    <w:rsid w:val="00CB1900"/>
    <w:rsid w:val="00CB43C1"/>
    <w:rsid w:val="00CD077D"/>
    <w:rsid w:val="00CE5183"/>
    <w:rsid w:val="00D00358"/>
    <w:rsid w:val="00D13E83"/>
    <w:rsid w:val="00D73323"/>
    <w:rsid w:val="00D84BE4"/>
    <w:rsid w:val="00DB2739"/>
    <w:rsid w:val="00DB4D6B"/>
    <w:rsid w:val="00DC2302"/>
    <w:rsid w:val="00DE50C1"/>
    <w:rsid w:val="00E04378"/>
    <w:rsid w:val="00E138E0"/>
    <w:rsid w:val="00E3132E"/>
    <w:rsid w:val="00E36EA0"/>
    <w:rsid w:val="00E370F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6DE7"/>
    <w:rsid w:val="00EC40AD"/>
    <w:rsid w:val="00ED72D3"/>
    <w:rsid w:val="00EF29AB"/>
    <w:rsid w:val="00EF56AF"/>
    <w:rsid w:val="00F02C40"/>
    <w:rsid w:val="00F24917"/>
    <w:rsid w:val="00F30D40"/>
    <w:rsid w:val="00F34BA3"/>
    <w:rsid w:val="00F36BE3"/>
    <w:rsid w:val="00F410DF"/>
    <w:rsid w:val="00F8225E"/>
    <w:rsid w:val="00F86418"/>
    <w:rsid w:val="00F9297B"/>
    <w:rsid w:val="00FA6611"/>
    <w:rsid w:val="00FD350A"/>
    <w:rsid w:val="00FD4A70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7D0DA25-2E49-485A-A40E-05A867B5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7D"/>
  </w:style>
  <w:style w:type="paragraph" w:styleId="1">
    <w:name w:val="heading 1"/>
    <w:basedOn w:val="a"/>
    <w:next w:val="a"/>
    <w:link w:val="10"/>
    <w:uiPriority w:val="99"/>
    <w:qFormat/>
    <w:rsid w:val="00FF6B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F6B7D"/>
    <w:rPr>
      <w:sz w:val="28"/>
    </w:rPr>
  </w:style>
  <w:style w:type="paragraph" w:styleId="a5">
    <w:name w:val="Body Text Indent"/>
    <w:basedOn w:val="a"/>
    <w:link w:val="a6"/>
    <w:uiPriority w:val="99"/>
    <w:rsid w:val="00FF6B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FF6B7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FF6B7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FF6B7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FF6B7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1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60221EF8A522485A70F97BBBC610F2260037D960D12083D5FDD97DE528227A349F4FBBDED304436C2FDh4F3Q" TargetMode="External"/><Relationship Id="rId13" Type="http://schemas.openxmlformats.org/officeDocument/2006/relationships/hyperlink" Target="consultantplus://offline/ref=12B5EEE8B215F16CFFD02D49344ADDC3C6C62C84179F152F165BB2659A0810510831923291DF6FD0086158F2E5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consultantplus://offline/ref=2061D2548521DA52071E457A437189FBB3587CC93813444985AD36AF3CA910FE11BB34AC09831C703BE98AmF26L" TargetMode="External"/><Relationship Id="rId12" Type="http://schemas.openxmlformats.org/officeDocument/2006/relationships/hyperlink" Target="consultantplus://offline/ref=12B5EEE8B215F16CFFD02D49344ADDC3C6C62C84179F152F165BB2659A0810510831923291DF6FD008615BF2E6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CC0F69FA4BD31E4135A1144587C714E45B383A508AD823BC7ACB113Ag4JEO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B5EEE8B215F16CFFD02D49344ADDC3C6C62C84179F152F165BB2659A0810510831923291DF6FD0086558F2E4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1CC0F69FA4BD31E4135A1144587C714E45B31365889D823BC7ACB113Ag4JE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3689B3E9A3C82D50538D8C0969C0B3847582ECA336A56F8E017FA8207261FEC4F59C8D651F0F6BFC126CAz3a1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61CC0F69FA4BD31E4135A1144587C714E45A38305D8BD823BC7ACB113Ag4JEO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82</TotalTime>
  <Pages>1</Pages>
  <Words>5167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8</cp:revision>
  <cp:lastPrinted>2017-12-05T11:58:00Z</cp:lastPrinted>
  <dcterms:created xsi:type="dcterms:W3CDTF">2017-12-05T10:52:00Z</dcterms:created>
  <dcterms:modified xsi:type="dcterms:W3CDTF">2017-12-07T08:39:00Z</dcterms:modified>
</cp:coreProperties>
</file>