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3B" w:rsidRPr="00413D27" w:rsidRDefault="00833CA1" w:rsidP="00E40E3B">
      <w:pPr>
        <w:spacing w:after="180" w:line="240" w:lineRule="auto"/>
        <w:textAlignment w:val="baseline"/>
        <w:outlineLvl w:val="0"/>
        <w:rPr>
          <w:rFonts w:ascii="inherit" w:eastAsia="Times New Roman" w:hAnsi="inherit" w:cs="Times New Roman"/>
          <w:b/>
          <w:caps/>
          <w:kern w:val="36"/>
          <w:lang w:eastAsia="ru-RU"/>
        </w:rPr>
      </w:pPr>
      <w:r w:rsidRPr="00413D27">
        <w:rPr>
          <w:rFonts w:ascii="inherit" w:eastAsia="Times New Roman" w:hAnsi="inherit" w:cs="Times New Roman"/>
          <w:b/>
          <w:caps/>
          <w:kern w:val="36"/>
          <w:lang w:eastAsia="ru-RU"/>
        </w:rPr>
        <w:t>МЕРы</w:t>
      </w:r>
      <w:r w:rsidR="00E40E3B" w:rsidRPr="00413D27">
        <w:rPr>
          <w:rFonts w:ascii="inherit" w:eastAsia="Times New Roman" w:hAnsi="inherit" w:cs="Times New Roman"/>
          <w:b/>
          <w:caps/>
          <w:kern w:val="36"/>
          <w:lang w:eastAsia="ru-RU"/>
        </w:rPr>
        <w:t xml:space="preserve"> ПО УНИЧТОЖЕНИЮ АМБРОЗИИ И ДРУГОЙ СОРНОЙ РАСТИТЕЛЬНОСТИ</w:t>
      </w:r>
    </w:p>
    <w:p w:rsidR="00E40E3B" w:rsidRPr="00E40E3B" w:rsidRDefault="00E40E3B" w:rsidP="00E40E3B">
      <w:pPr>
        <w:shd w:val="clear" w:color="auto" w:fill="FFFFFF"/>
        <w:spacing w:after="360" w:line="240" w:lineRule="auto"/>
        <w:textAlignment w:val="baseline"/>
        <w:rPr>
          <w:rFonts w:ascii="inherit" w:eastAsia="Times New Roman" w:hAnsi="inherit" w:cs="Arial"/>
          <w:color w:val="2B2B2B"/>
          <w:sz w:val="24"/>
          <w:szCs w:val="24"/>
          <w:lang w:eastAsia="ru-RU"/>
        </w:rPr>
      </w:pPr>
      <w:r w:rsidRPr="00E40E3B">
        <w:rPr>
          <w:rFonts w:ascii="inherit" w:eastAsia="Times New Roman" w:hAnsi="inherit" w:cs="Arial"/>
          <w:noProof/>
          <w:color w:val="2B2B2B"/>
          <w:sz w:val="24"/>
          <w:szCs w:val="24"/>
          <w:lang w:eastAsia="ru-RU"/>
        </w:rPr>
        <w:drawing>
          <wp:inline distT="0" distB="0" distL="0" distR="0">
            <wp:extent cx="2857500" cy="1609725"/>
            <wp:effectExtent l="0" t="0" r="0" b="9525"/>
            <wp:docPr id="1" name="Рисунок 1" descr="stop-ambroziya-za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ambroziya-zaur[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609725"/>
                    </a:xfrm>
                    <a:prstGeom prst="rect">
                      <a:avLst/>
                    </a:prstGeom>
                    <a:noFill/>
                    <a:ln>
                      <a:noFill/>
                    </a:ln>
                  </pic:spPr>
                </pic:pic>
              </a:graphicData>
            </a:graphic>
          </wp:inline>
        </w:drawing>
      </w:r>
      <w:bookmarkStart w:id="0" w:name="_GoBack"/>
      <w:bookmarkEnd w:id="0"/>
    </w:p>
    <w:p w:rsidR="00E40E3B" w:rsidRDefault="00E40E3B" w:rsidP="00E40E3B">
      <w:pPr>
        <w:shd w:val="clear" w:color="auto" w:fill="FFFFFF"/>
        <w:spacing w:after="360" w:line="240" w:lineRule="auto"/>
        <w:textAlignment w:val="baseline"/>
        <w:rPr>
          <w:rFonts w:ascii="inherit" w:eastAsia="Times New Roman" w:hAnsi="inherit" w:cs="Arial"/>
          <w:color w:val="2B2B2B"/>
          <w:sz w:val="24"/>
          <w:szCs w:val="24"/>
          <w:lang w:eastAsia="ru-RU"/>
        </w:rPr>
      </w:pPr>
      <w:r w:rsidRPr="00E40E3B">
        <w:rPr>
          <w:rFonts w:ascii="inherit" w:eastAsia="Times New Roman" w:hAnsi="inherit" w:cs="Arial"/>
          <w:color w:val="2B2B2B"/>
          <w:sz w:val="24"/>
          <w:szCs w:val="24"/>
          <w:lang w:eastAsia="ru-RU"/>
        </w:rPr>
        <w:t>Амброзия полыннолистная (далее – амброзия) является злостным карантинным сорняком, засорение которым резко снижает урожайность посевов сельскохозяйственных культур. Во время цветения пыльца амброзии вызывает массовые аллергические заболевания среди населения. Несмотря на принимаемые меры по уничтожению амброзии, этот карантинный сорняк ежегодно наносит огромный вред как сельскохозяйственному производству, так и здоровью людей.</w:t>
      </w:r>
      <w:r w:rsidR="00A61B50">
        <w:rPr>
          <w:rFonts w:ascii="inherit" w:eastAsia="Times New Roman" w:hAnsi="inherit" w:cs="Arial"/>
          <w:color w:val="2B2B2B"/>
          <w:sz w:val="24"/>
          <w:szCs w:val="24"/>
          <w:lang w:eastAsia="ru-RU"/>
        </w:rPr>
        <w:t xml:space="preserve"> </w:t>
      </w:r>
      <w:r w:rsidRPr="00E40E3B">
        <w:rPr>
          <w:rFonts w:ascii="inherit" w:eastAsia="Times New Roman" w:hAnsi="inherit" w:cs="Arial"/>
          <w:color w:val="2B2B2B"/>
          <w:sz w:val="24"/>
          <w:szCs w:val="24"/>
          <w:lang w:eastAsia="ru-RU"/>
        </w:rPr>
        <w:t>Таким образом, дальнейшее распространение данного карантинного растения создает угрозы эпидемиологическому благополучию человека, а также продовольственной безопасности.</w:t>
      </w:r>
    </w:p>
    <w:p w:rsidR="00413D27" w:rsidRPr="00413D27" w:rsidRDefault="00413D27" w:rsidP="00413D27">
      <w:pPr>
        <w:pStyle w:val="a3"/>
        <w:jc w:val="center"/>
        <w:rPr>
          <w:b/>
          <w:sz w:val="28"/>
          <w:szCs w:val="28"/>
        </w:rPr>
      </w:pPr>
      <w:r w:rsidRPr="00413D27">
        <w:rPr>
          <w:b/>
          <w:sz w:val="28"/>
          <w:szCs w:val="28"/>
        </w:rPr>
        <w:t xml:space="preserve">Уважаемые жители </w:t>
      </w:r>
      <w:r>
        <w:rPr>
          <w:b/>
          <w:sz w:val="28"/>
          <w:szCs w:val="28"/>
        </w:rPr>
        <w:t xml:space="preserve"> </w:t>
      </w:r>
      <w:r w:rsidRPr="00413D27">
        <w:rPr>
          <w:b/>
          <w:sz w:val="28"/>
          <w:szCs w:val="28"/>
        </w:rPr>
        <w:t xml:space="preserve"> Ковылкинского сельского поселения!</w:t>
      </w:r>
    </w:p>
    <w:p w:rsidR="00E40E3B" w:rsidRPr="00E40E3B" w:rsidRDefault="00E40E3B" w:rsidP="00E40E3B">
      <w:pPr>
        <w:shd w:val="clear" w:color="auto" w:fill="FFFFFF"/>
        <w:spacing w:after="360" w:line="240" w:lineRule="auto"/>
        <w:textAlignment w:val="baseline"/>
        <w:rPr>
          <w:rFonts w:ascii="inherit" w:eastAsia="Times New Roman" w:hAnsi="inherit" w:cs="Arial"/>
          <w:color w:val="2B2B2B"/>
          <w:sz w:val="24"/>
          <w:szCs w:val="24"/>
          <w:lang w:eastAsia="ru-RU"/>
        </w:rPr>
      </w:pPr>
      <w:r w:rsidRPr="00E40E3B">
        <w:rPr>
          <w:rFonts w:ascii="inherit" w:eastAsia="Times New Roman" w:hAnsi="inherit" w:cs="Arial"/>
          <w:color w:val="2B2B2B"/>
          <w:sz w:val="24"/>
          <w:szCs w:val="24"/>
          <w:lang w:eastAsia="ru-RU"/>
        </w:rPr>
        <w:t xml:space="preserve">В целях улучшения фитосанитарного состояния </w:t>
      </w:r>
      <w:r w:rsidR="00A61B50">
        <w:rPr>
          <w:rFonts w:ascii="inherit" w:eastAsia="Times New Roman" w:hAnsi="inherit" w:cs="Arial"/>
          <w:color w:val="2B2B2B"/>
          <w:sz w:val="24"/>
          <w:szCs w:val="24"/>
          <w:lang w:eastAsia="ru-RU"/>
        </w:rPr>
        <w:t>Ковылкинского сельского поселения</w:t>
      </w:r>
      <w:r w:rsidRPr="00E40E3B">
        <w:rPr>
          <w:rFonts w:ascii="inherit" w:eastAsia="Times New Roman" w:hAnsi="inherit" w:cs="Arial"/>
          <w:color w:val="2B2B2B"/>
          <w:sz w:val="24"/>
          <w:szCs w:val="24"/>
          <w:lang w:eastAsia="ru-RU"/>
        </w:rPr>
        <w:t xml:space="preserve"> рекомендуем своими силами и средствами организовать работы по уничтожению амброзии и другой сорной растительности:</w:t>
      </w:r>
    </w:p>
    <w:p w:rsidR="00E40E3B" w:rsidRPr="00E40E3B" w:rsidRDefault="00A61B50" w:rsidP="00E40E3B">
      <w:pPr>
        <w:shd w:val="clear" w:color="auto" w:fill="FFFFFF"/>
        <w:spacing w:after="360" w:line="240" w:lineRule="auto"/>
        <w:textAlignment w:val="baseline"/>
        <w:rPr>
          <w:rFonts w:ascii="inherit" w:eastAsia="Times New Roman" w:hAnsi="inherit" w:cs="Arial"/>
          <w:color w:val="2B2B2B"/>
          <w:sz w:val="24"/>
          <w:szCs w:val="24"/>
          <w:lang w:eastAsia="ru-RU"/>
        </w:rPr>
      </w:pPr>
      <w:r>
        <w:rPr>
          <w:rFonts w:ascii="inherit" w:eastAsia="Times New Roman" w:hAnsi="inherit" w:cs="Arial"/>
          <w:color w:val="2B2B2B"/>
          <w:sz w:val="24"/>
          <w:szCs w:val="24"/>
          <w:lang w:eastAsia="ru-RU"/>
        </w:rPr>
        <w:t xml:space="preserve">– </w:t>
      </w:r>
      <w:r w:rsidRPr="003E3B5B">
        <w:rPr>
          <w:rFonts w:ascii="inherit" w:eastAsia="Times New Roman" w:hAnsi="inherit" w:cs="Arial"/>
          <w:b/>
          <w:color w:val="2B2B2B"/>
          <w:sz w:val="24"/>
          <w:szCs w:val="24"/>
          <w:lang w:eastAsia="ru-RU"/>
        </w:rPr>
        <w:t>жителям</w:t>
      </w:r>
      <w:r>
        <w:rPr>
          <w:rFonts w:ascii="inherit" w:eastAsia="Times New Roman" w:hAnsi="inherit" w:cs="Arial"/>
          <w:color w:val="2B2B2B"/>
          <w:sz w:val="24"/>
          <w:szCs w:val="24"/>
          <w:lang w:eastAsia="ru-RU"/>
        </w:rPr>
        <w:t xml:space="preserve"> поселения</w:t>
      </w:r>
      <w:r w:rsidR="00E40E3B" w:rsidRPr="00E40E3B">
        <w:rPr>
          <w:rFonts w:ascii="inherit" w:eastAsia="Times New Roman" w:hAnsi="inherit" w:cs="Arial"/>
          <w:color w:val="2B2B2B"/>
          <w:sz w:val="24"/>
          <w:szCs w:val="24"/>
          <w:lang w:eastAsia="ru-RU"/>
        </w:rPr>
        <w:t xml:space="preserve"> на закрепленных и прилегающих земельных участках в частном секторе, на участках, выделенных под строительство;</w:t>
      </w:r>
    </w:p>
    <w:p w:rsidR="00E40E3B" w:rsidRPr="00E40E3B" w:rsidRDefault="00E40E3B" w:rsidP="00E40E3B">
      <w:pPr>
        <w:shd w:val="clear" w:color="auto" w:fill="FFFFFF"/>
        <w:spacing w:after="360" w:line="240" w:lineRule="auto"/>
        <w:textAlignment w:val="baseline"/>
        <w:rPr>
          <w:rFonts w:ascii="inherit" w:eastAsia="Times New Roman" w:hAnsi="inherit" w:cs="Arial"/>
          <w:color w:val="2B2B2B"/>
          <w:sz w:val="24"/>
          <w:szCs w:val="24"/>
          <w:lang w:eastAsia="ru-RU"/>
        </w:rPr>
      </w:pPr>
      <w:proofErr w:type="gramStart"/>
      <w:r w:rsidRPr="00E40E3B">
        <w:rPr>
          <w:rFonts w:ascii="inherit" w:eastAsia="Times New Roman" w:hAnsi="inherit" w:cs="Arial"/>
          <w:color w:val="2B2B2B"/>
          <w:sz w:val="24"/>
          <w:szCs w:val="24"/>
          <w:lang w:eastAsia="ru-RU"/>
        </w:rPr>
        <w:t xml:space="preserve">– </w:t>
      </w:r>
      <w:r w:rsidRPr="003E3B5B">
        <w:rPr>
          <w:rFonts w:ascii="inherit" w:eastAsia="Times New Roman" w:hAnsi="inherit" w:cs="Arial"/>
          <w:b/>
          <w:color w:val="2B2B2B"/>
          <w:sz w:val="24"/>
          <w:szCs w:val="24"/>
          <w:lang w:eastAsia="ru-RU"/>
        </w:rPr>
        <w:t xml:space="preserve">руководителям </w:t>
      </w:r>
      <w:r w:rsidRPr="00E40E3B">
        <w:rPr>
          <w:rFonts w:ascii="inherit" w:eastAsia="Times New Roman" w:hAnsi="inherit" w:cs="Arial"/>
          <w:color w:val="2B2B2B"/>
          <w:sz w:val="24"/>
          <w:szCs w:val="24"/>
          <w:lang w:eastAsia="ru-RU"/>
        </w:rPr>
        <w:t>учреждений, организаций, главам крестьянских (фермерских) хозяйств, предпринимателям на территориях, прилегающих к складам, магазинам, школам, больницам, детским учреждениям и другим объектам.</w:t>
      </w:r>
      <w:proofErr w:type="gramEnd"/>
    </w:p>
    <w:p w:rsidR="00233102" w:rsidRDefault="00E40E3B" w:rsidP="00E40E3B">
      <w:pPr>
        <w:shd w:val="clear" w:color="auto" w:fill="FFFFFF"/>
        <w:spacing w:after="360" w:line="240" w:lineRule="auto"/>
        <w:textAlignment w:val="baseline"/>
        <w:rPr>
          <w:rFonts w:ascii="inherit" w:eastAsia="Times New Roman" w:hAnsi="inherit" w:cs="Arial"/>
          <w:color w:val="2B2B2B"/>
          <w:sz w:val="24"/>
          <w:szCs w:val="24"/>
          <w:lang w:eastAsia="ru-RU"/>
        </w:rPr>
      </w:pPr>
      <w:r w:rsidRPr="00E40E3B">
        <w:rPr>
          <w:rFonts w:ascii="inherit" w:eastAsia="Times New Roman" w:hAnsi="inherit" w:cs="Arial"/>
          <w:color w:val="2B2B2B"/>
          <w:sz w:val="24"/>
          <w:szCs w:val="24"/>
          <w:lang w:eastAsia="ru-RU"/>
        </w:rPr>
        <w:t xml:space="preserve">Обращаем внимание на то, что в соответствии </w:t>
      </w:r>
      <w:r w:rsidR="00A61B50">
        <w:rPr>
          <w:rFonts w:ascii="inherit" w:eastAsia="Times New Roman" w:hAnsi="inherit" w:cs="Arial"/>
          <w:color w:val="2B2B2B"/>
          <w:sz w:val="24"/>
          <w:szCs w:val="24"/>
          <w:lang w:eastAsia="ru-RU"/>
        </w:rPr>
        <w:t>с «</w:t>
      </w:r>
      <w:r w:rsidRPr="00E40E3B">
        <w:rPr>
          <w:rFonts w:ascii="inherit" w:eastAsia="Times New Roman" w:hAnsi="inherit" w:cs="Arial"/>
          <w:color w:val="2B2B2B"/>
          <w:sz w:val="24"/>
          <w:szCs w:val="24"/>
          <w:lang w:eastAsia="ru-RU"/>
        </w:rPr>
        <w:t>Правил</w:t>
      </w:r>
      <w:r w:rsidR="00A61B50">
        <w:rPr>
          <w:rFonts w:ascii="inherit" w:eastAsia="Times New Roman" w:hAnsi="inherit" w:cs="Arial"/>
          <w:color w:val="2B2B2B"/>
          <w:sz w:val="24"/>
          <w:szCs w:val="24"/>
          <w:lang w:eastAsia="ru-RU"/>
        </w:rPr>
        <w:t>ами</w:t>
      </w:r>
      <w:r w:rsidRPr="00E40E3B">
        <w:rPr>
          <w:rFonts w:ascii="inherit" w:eastAsia="Times New Roman" w:hAnsi="inherit" w:cs="Arial"/>
          <w:color w:val="2B2B2B"/>
          <w:sz w:val="24"/>
          <w:szCs w:val="24"/>
          <w:lang w:eastAsia="ru-RU"/>
        </w:rPr>
        <w:t xml:space="preserve"> благоустройства и санитарного содержания </w:t>
      </w:r>
      <w:r w:rsidR="00A61B50">
        <w:rPr>
          <w:rFonts w:ascii="inherit" w:eastAsia="Times New Roman" w:hAnsi="inherit" w:cs="Arial"/>
          <w:color w:val="2B2B2B"/>
          <w:sz w:val="24"/>
          <w:szCs w:val="24"/>
          <w:lang w:eastAsia="ru-RU"/>
        </w:rPr>
        <w:t>Ковылкинского сельского поселения»</w:t>
      </w:r>
      <w:r w:rsidR="00833CA1">
        <w:rPr>
          <w:rFonts w:ascii="inherit" w:eastAsia="Times New Roman" w:hAnsi="inherit" w:cs="Arial"/>
          <w:color w:val="2B2B2B"/>
          <w:sz w:val="24"/>
          <w:szCs w:val="24"/>
          <w:lang w:eastAsia="ru-RU"/>
        </w:rPr>
        <w:t xml:space="preserve"> </w:t>
      </w:r>
      <w:r w:rsidR="00233102">
        <w:rPr>
          <w:rFonts w:ascii="inherit" w:eastAsia="Times New Roman" w:hAnsi="inherit" w:cs="Arial"/>
          <w:color w:val="2B2B2B"/>
          <w:sz w:val="24"/>
          <w:szCs w:val="24"/>
          <w:lang w:eastAsia="ru-RU"/>
        </w:rPr>
        <w:t>юридическим</w:t>
      </w:r>
      <w:r w:rsidR="00833CA1">
        <w:rPr>
          <w:rFonts w:ascii="inherit" w:eastAsia="Times New Roman" w:hAnsi="inherit" w:cs="Arial"/>
          <w:color w:val="2B2B2B"/>
          <w:sz w:val="24"/>
          <w:szCs w:val="24"/>
          <w:lang w:eastAsia="ru-RU"/>
        </w:rPr>
        <w:t xml:space="preserve"> лица</w:t>
      </w:r>
      <w:r w:rsidR="00233102">
        <w:rPr>
          <w:rFonts w:ascii="inherit" w:eastAsia="Times New Roman" w:hAnsi="inherit" w:cs="Arial"/>
          <w:color w:val="2B2B2B"/>
          <w:sz w:val="24"/>
          <w:szCs w:val="24"/>
          <w:lang w:eastAsia="ru-RU"/>
        </w:rPr>
        <w:t>м</w:t>
      </w:r>
      <w:r w:rsidR="00833CA1">
        <w:rPr>
          <w:rFonts w:ascii="inherit" w:eastAsia="Times New Roman" w:hAnsi="inherit" w:cs="Arial"/>
          <w:color w:val="2B2B2B"/>
          <w:sz w:val="24"/>
          <w:szCs w:val="24"/>
          <w:lang w:eastAsia="ru-RU"/>
        </w:rPr>
        <w:t>,</w:t>
      </w:r>
      <w:r w:rsidR="00A61B50">
        <w:rPr>
          <w:rFonts w:ascii="inherit" w:eastAsia="Times New Roman" w:hAnsi="inherit" w:cs="Arial"/>
          <w:color w:val="2B2B2B"/>
          <w:sz w:val="24"/>
          <w:szCs w:val="24"/>
          <w:lang w:eastAsia="ru-RU"/>
        </w:rPr>
        <w:t xml:space="preserve"> </w:t>
      </w:r>
      <w:r w:rsidR="00233102">
        <w:rPr>
          <w:rFonts w:ascii="inherit" w:eastAsia="Times New Roman" w:hAnsi="inherit" w:cs="Arial"/>
          <w:color w:val="2B2B2B"/>
          <w:sz w:val="24"/>
          <w:szCs w:val="24"/>
          <w:lang w:eastAsia="ru-RU"/>
        </w:rPr>
        <w:t>предпринимателям</w:t>
      </w:r>
      <w:r w:rsidRPr="00E40E3B">
        <w:rPr>
          <w:rFonts w:ascii="inherit" w:eastAsia="Times New Roman" w:hAnsi="inherit" w:cs="Arial"/>
          <w:color w:val="2B2B2B"/>
          <w:sz w:val="24"/>
          <w:szCs w:val="24"/>
          <w:lang w:eastAsia="ru-RU"/>
        </w:rPr>
        <w:t xml:space="preserve"> </w:t>
      </w:r>
      <w:r w:rsidR="00233102">
        <w:rPr>
          <w:rFonts w:ascii="inherit" w:eastAsia="Times New Roman" w:hAnsi="inherit" w:cs="Arial"/>
          <w:color w:val="2B2B2B"/>
          <w:sz w:val="24"/>
          <w:szCs w:val="24"/>
          <w:lang w:eastAsia="ru-RU"/>
        </w:rPr>
        <w:t xml:space="preserve">  и частным домовладельцам</w:t>
      </w:r>
      <w:r w:rsidR="00833CA1">
        <w:rPr>
          <w:rFonts w:ascii="inherit" w:eastAsia="Times New Roman" w:hAnsi="inherit" w:cs="Arial"/>
          <w:color w:val="2B2B2B"/>
          <w:sz w:val="24"/>
          <w:szCs w:val="24"/>
          <w:lang w:eastAsia="ru-RU"/>
        </w:rPr>
        <w:t xml:space="preserve"> на своих земельных участках, прилегающих и закрепленных территориях рекомендуется осуществлять систематическую борьбу с сорной растительностью</w:t>
      </w:r>
      <w:r w:rsidRPr="00E40E3B">
        <w:rPr>
          <w:rFonts w:ascii="inherit" w:eastAsia="Times New Roman" w:hAnsi="inherit" w:cs="Arial"/>
          <w:color w:val="2B2B2B"/>
          <w:sz w:val="24"/>
          <w:szCs w:val="24"/>
          <w:lang w:eastAsia="ru-RU"/>
        </w:rPr>
        <w:t>,</w:t>
      </w:r>
      <w:r w:rsidR="00833CA1">
        <w:rPr>
          <w:rFonts w:ascii="inherit" w:eastAsia="Times New Roman" w:hAnsi="inherit" w:cs="Arial"/>
          <w:color w:val="2B2B2B"/>
          <w:sz w:val="24"/>
          <w:szCs w:val="24"/>
          <w:lang w:eastAsia="ru-RU"/>
        </w:rPr>
        <w:t xml:space="preserve"> в том числе с растениями, вызывающую аллергическую реакцию у населения. </w:t>
      </w:r>
      <w:r w:rsidR="00833CA1" w:rsidRPr="003E3B5B">
        <w:rPr>
          <w:rFonts w:ascii="inherit" w:eastAsia="Times New Roman" w:hAnsi="inherit" w:cs="Arial"/>
          <w:b/>
          <w:color w:val="2B2B2B"/>
          <w:sz w:val="24"/>
          <w:szCs w:val="24"/>
          <w:lang w:eastAsia="ru-RU"/>
        </w:rPr>
        <w:t>Покос травы рекомендуется производить</w:t>
      </w:r>
      <w:r w:rsidR="00833CA1">
        <w:rPr>
          <w:rFonts w:ascii="inherit" w:eastAsia="Times New Roman" w:hAnsi="inherit" w:cs="Arial"/>
          <w:color w:val="2B2B2B"/>
          <w:sz w:val="24"/>
          <w:szCs w:val="24"/>
          <w:lang w:eastAsia="ru-RU"/>
        </w:rPr>
        <w:t xml:space="preserve"> </w:t>
      </w:r>
      <w:r w:rsidR="00833CA1" w:rsidRPr="003E3B5B">
        <w:rPr>
          <w:rFonts w:ascii="inherit" w:eastAsia="Times New Roman" w:hAnsi="inherit" w:cs="Arial"/>
          <w:b/>
          <w:color w:val="2B2B2B"/>
          <w:sz w:val="24"/>
          <w:szCs w:val="24"/>
          <w:lang w:eastAsia="ru-RU"/>
        </w:rPr>
        <w:t>не менее 1 раза в месяц</w:t>
      </w:r>
      <w:r w:rsidR="00833CA1">
        <w:rPr>
          <w:rFonts w:ascii="inherit" w:eastAsia="Times New Roman" w:hAnsi="inherit" w:cs="Arial"/>
          <w:color w:val="2B2B2B"/>
          <w:sz w:val="24"/>
          <w:szCs w:val="24"/>
          <w:lang w:eastAsia="ru-RU"/>
        </w:rPr>
        <w:t>.</w:t>
      </w:r>
      <w:r w:rsidRPr="00E40E3B">
        <w:rPr>
          <w:rFonts w:ascii="inherit" w:eastAsia="Times New Roman" w:hAnsi="inherit" w:cs="Arial"/>
          <w:color w:val="2B2B2B"/>
          <w:sz w:val="24"/>
          <w:szCs w:val="24"/>
          <w:lang w:eastAsia="ru-RU"/>
        </w:rPr>
        <w:t xml:space="preserve"> </w:t>
      </w:r>
    </w:p>
    <w:p w:rsidR="001C7B15" w:rsidRPr="003E3B5B" w:rsidRDefault="00E40E3B" w:rsidP="00E40E3B">
      <w:pPr>
        <w:shd w:val="clear" w:color="auto" w:fill="FFFFFF"/>
        <w:spacing w:after="360" w:line="240" w:lineRule="auto"/>
        <w:textAlignment w:val="baseline"/>
        <w:rPr>
          <w:rFonts w:ascii="inherit" w:eastAsia="Times New Roman" w:hAnsi="inherit" w:cs="Arial"/>
          <w:i/>
          <w:color w:val="2B2B2B"/>
          <w:sz w:val="25"/>
          <w:szCs w:val="25"/>
          <w:u w:val="single"/>
          <w:lang w:eastAsia="ru-RU"/>
        </w:rPr>
      </w:pPr>
      <w:proofErr w:type="gramStart"/>
      <w:r w:rsidRPr="00E40E3B">
        <w:rPr>
          <w:rFonts w:ascii="inherit" w:eastAsia="Times New Roman" w:hAnsi="inherit" w:cs="Arial"/>
          <w:color w:val="2B2B2B"/>
          <w:sz w:val="24"/>
          <w:szCs w:val="24"/>
          <w:lang w:eastAsia="ru-RU"/>
        </w:rPr>
        <w:t xml:space="preserve">Согласно п. 1 ст. 5.1 Закона Ростовской области от 25.10.2002 № 273-ЗС «Об административных правонарушениях» невыполнение или ненадлежащее выполнение требований, установленных правилами благоустройства территорий поселений, </w:t>
      </w:r>
      <w:r w:rsidRPr="003E3B5B">
        <w:rPr>
          <w:rFonts w:ascii="inherit" w:eastAsia="Times New Roman" w:hAnsi="inherit" w:cs="Arial"/>
          <w:i/>
          <w:color w:val="2B2B2B"/>
          <w:sz w:val="25"/>
          <w:szCs w:val="25"/>
          <w:u w:val="single"/>
          <w:lang w:eastAsia="ru-RU"/>
        </w:rPr>
        <w:t>влечет за собой предупреждение или наложение административного штрафа на граждан в размере от 200 до 2000 рублей; на должностных лиц – от 5000 до 20000 рублей; на юридических лиц – от 20000 до 50000 рублей.</w:t>
      </w:r>
      <w:proofErr w:type="gramEnd"/>
    </w:p>
    <w:sectPr w:rsidR="001C7B15" w:rsidRPr="003E3B5B" w:rsidSect="00924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F15"/>
    <w:rsid w:val="001C7B15"/>
    <w:rsid w:val="00233102"/>
    <w:rsid w:val="00277F15"/>
    <w:rsid w:val="00285420"/>
    <w:rsid w:val="003E3B5B"/>
    <w:rsid w:val="00413D27"/>
    <w:rsid w:val="00833CA1"/>
    <w:rsid w:val="00924778"/>
    <w:rsid w:val="00A61B50"/>
    <w:rsid w:val="00A82800"/>
    <w:rsid w:val="00DB6235"/>
    <w:rsid w:val="00E40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7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13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3B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3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727582">
      <w:bodyDiv w:val="1"/>
      <w:marLeft w:val="0"/>
      <w:marRight w:val="0"/>
      <w:marTop w:val="0"/>
      <w:marBottom w:val="0"/>
      <w:divBdr>
        <w:top w:val="none" w:sz="0" w:space="0" w:color="auto"/>
        <w:left w:val="none" w:sz="0" w:space="0" w:color="auto"/>
        <w:bottom w:val="none" w:sz="0" w:space="0" w:color="auto"/>
        <w:right w:val="none" w:sz="0" w:space="0" w:color="auto"/>
      </w:divBdr>
      <w:divsChild>
        <w:div w:id="1416824696">
          <w:marLeft w:val="0"/>
          <w:marRight w:val="0"/>
          <w:marTop w:val="0"/>
          <w:marBottom w:val="120"/>
          <w:divBdr>
            <w:top w:val="none" w:sz="0" w:space="0" w:color="auto"/>
            <w:left w:val="none" w:sz="0" w:space="0" w:color="auto"/>
            <w:bottom w:val="none" w:sz="0" w:space="0" w:color="auto"/>
            <w:right w:val="none" w:sz="0" w:space="0" w:color="auto"/>
          </w:divBdr>
        </w:div>
        <w:div w:id="92677455">
          <w:marLeft w:val="0"/>
          <w:marRight w:val="810"/>
          <w:marTop w:val="0"/>
          <w:marBottom w:val="0"/>
          <w:divBdr>
            <w:top w:val="none" w:sz="0" w:space="0" w:color="auto"/>
            <w:left w:val="none" w:sz="0" w:space="0" w:color="auto"/>
            <w:bottom w:val="none" w:sz="0" w:space="0" w:color="auto"/>
            <w:right w:val="none" w:sz="0" w:space="0" w:color="auto"/>
          </w:divBdr>
        </w:div>
      </w:divsChild>
    </w:div>
    <w:div w:id="16148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DNS-PC</dc:creator>
  <cp:keywords/>
  <dc:description/>
  <cp:lastModifiedBy>gbuh-pc</cp:lastModifiedBy>
  <cp:revision>11</cp:revision>
  <dcterms:created xsi:type="dcterms:W3CDTF">2017-08-15T08:15:00Z</dcterms:created>
  <dcterms:modified xsi:type="dcterms:W3CDTF">2017-08-15T09:13:00Z</dcterms:modified>
</cp:coreProperties>
</file>