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77" w:rsidRDefault="000C4C77" w:rsidP="00F32BF0">
      <w:pPr>
        <w:pStyle w:val="a3"/>
        <w:spacing w:before="0" w:beforeAutospacing="0" w:after="0" w:afterAutospacing="0"/>
        <w:textAlignment w:val="baseline"/>
      </w:pPr>
      <w:r>
        <w:rPr>
          <w:b/>
          <w:bCs/>
          <w:bdr w:val="none" w:sz="0" w:space="0" w:color="auto" w:frame="1"/>
        </w:rPr>
        <w:t xml:space="preserve">                                                           </w:t>
      </w:r>
      <w:r w:rsidR="00F32BF0">
        <w:rPr>
          <w:b/>
          <w:bCs/>
          <w:bdr w:val="none" w:sz="0" w:space="0" w:color="auto" w:frame="1"/>
        </w:rPr>
        <w:t>ПАМЯТКА</w:t>
      </w:r>
      <w:r w:rsidR="00F32BF0">
        <w:t> </w:t>
      </w:r>
    </w:p>
    <w:p w:rsidR="00F32BF0" w:rsidRDefault="000C4C77" w:rsidP="00F32BF0">
      <w:pPr>
        <w:pStyle w:val="a3"/>
        <w:spacing w:before="0" w:beforeAutospacing="0" w:after="0" w:afterAutospacing="0"/>
        <w:textAlignment w:val="baseline"/>
      </w:pPr>
      <w:r>
        <w:rPr>
          <w:b/>
          <w:bCs/>
          <w:bdr w:val="none" w:sz="0" w:space="0" w:color="auto" w:frame="1"/>
        </w:rPr>
        <w:t xml:space="preserve">                                                          </w:t>
      </w:r>
      <w:bookmarkStart w:id="0" w:name="_GoBack"/>
      <w:bookmarkEnd w:id="0"/>
      <w:r w:rsidR="00F32BF0">
        <w:rPr>
          <w:b/>
          <w:bCs/>
          <w:bdr w:val="none" w:sz="0" w:space="0" w:color="auto" w:frame="1"/>
        </w:rPr>
        <w:t>пожар в доме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t>Как действовать, чтобы предотвратить пожар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t>Ø  обучите детей обращаться с огнем, а взрослых членов семьи простейшим способам тушения пожара;</w:t>
      </w:r>
    </w:p>
    <w:p w:rsidR="00F32BF0" w:rsidRDefault="00F32BF0" w:rsidP="00F32BF0">
      <w:pPr>
        <w:pStyle w:val="a3"/>
        <w:spacing w:before="0" w:beforeAutospacing="0" w:after="0" w:afterAutospacing="0"/>
        <w:textAlignment w:val="baseline"/>
      </w:pPr>
      <w:r>
        <w:t>Ø  </w:t>
      </w:r>
      <w:r>
        <w:rPr>
          <w:noProof/>
        </w:rPr>
        <w:drawing>
          <wp:anchor distT="0" distB="0" distL="0" distR="0" simplePos="0" relativeHeight="251659264" behindDoc="0" locked="0" layoutInCell="1" allowOverlap="0" wp14:anchorId="64970C0F" wp14:editId="0745AB8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14425" cy="1028700"/>
            <wp:effectExtent l="0" t="0" r="9525" b="0"/>
            <wp:wrapSquare wrapText="bothSides"/>
            <wp:docPr id="2" name="Рисунок 2" descr="http://pandia.ru/text/78/613/images/image001_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8/613/images/image001_145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приобретите бытовой </w:t>
      </w:r>
      <w:hyperlink r:id="rId5" w:tooltip="Огнетушители" w:history="1">
        <w:r>
          <w:rPr>
            <w:rStyle w:val="a4"/>
            <w:color w:val="743399"/>
            <w:u w:val="none"/>
            <w:bdr w:val="none" w:sz="0" w:space="0" w:color="auto" w:frame="1"/>
          </w:rPr>
          <w:t>огнетушитель</w:t>
        </w:r>
      </w:hyperlink>
      <w:r>
        <w:t> и храните его в доступном месте;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t>Ø  никогда не курите в постели;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t>Ø  </w:t>
      </w:r>
      <w:r>
        <w:rPr>
          <w:noProof/>
        </w:rPr>
        <w:drawing>
          <wp:anchor distT="0" distB="0" distL="0" distR="0" simplePos="0" relativeHeight="251660288" behindDoc="0" locked="0" layoutInCell="1" allowOverlap="0" wp14:anchorId="11B678AA" wp14:editId="5269CA6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933450"/>
            <wp:effectExtent l="0" t="0" r="0" b="0"/>
            <wp:wrapSquare wrapText="bothSides"/>
            <wp:docPr id="3" name="Рисунок 3" descr="http://pandia.ru/text/78/613/images/image002_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8/613/images/image002_7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не оставляйте без присмотра электробытовые приборы;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t>Ø  не разогревайте лаки и краски на газовой плите и не сушите белье над газовой плитой;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t>Ø  при обращении с фейерверками, хлопушками и свечами будьте предельно осторожными;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t>Ø  избегайте захламления путей возможной эвакуации;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t>Ø  в одну розетку не вставляйте более двух вилок;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t>Ø  не ставьте телевизор в стенку или под книжную полку, а также ближе 70-100 см от штор.</w:t>
      </w:r>
    </w:p>
    <w:p w:rsidR="00F32BF0" w:rsidRDefault="00F32BF0" w:rsidP="00F32BF0">
      <w:pPr>
        <w:pStyle w:val="a3"/>
        <w:spacing w:before="0" w:beforeAutospacing="0" w:after="0" w:afterAutospacing="0"/>
        <w:textAlignment w:val="baseline"/>
      </w:pPr>
      <w:r>
        <w:rPr>
          <w:b/>
          <w:bCs/>
          <w:bdr w:val="none" w:sz="0" w:space="0" w:color="auto" w:frame="1"/>
        </w:rPr>
        <w:t>ПОМНИТЕ!</w:t>
      </w:r>
      <w:r>
        <w:t> При пожаре не открывайте окна, так как с поступлением кислорода огонь вспыхнет сильнее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t>Ø  </w:t>
      </w:r>
      <w:r>
        <w:rPr>
          <w:noProof/>
        </w:rPr>
        <w:drawing>
          <wp:anchor distT="0" distB="0" distL="0" distR="0" simplePos="0" relativeHeight="251661312" behindDoc="0" locked="0" layoutInCell="1" allowOverlap="0" wp14:anchorId="203FC3BD" wp14:editId="1A0F9EC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1609725"/>
            <wp:effectExtent l="0" t="0" r="9525" b="9525"/>
            <wp:wrapSquare wrapText="bothSides"/>
            <wp:docPr id="4" name="Рисунок 4" descr="http://pandia.ru/text/78/613/images/image003_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ndia.ru/text/78/613/images/image003_4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уведите из опасной зоны детей и престарелых;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t>Ø  вызовите пожарных по тел. 01, 2-23-91;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t>Ø  выключите электричество, перекройте газ;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t>Ø  залейте очаг пожара водой;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lastRenderedPageBreak/>
        <w:t>Ø  </w:t>
      </w:r>
      <w:r>
        <w:rPr>
          <w:noProof/>
        </w:rPr>
        <w:drawing>
          <wp:anchor distT="0" distB="0" distL="0" distR="0" simplePos="0" relativeHeight="251662336" behindDoc="0" locked="0" layoutInCell="1" allowOverlap="0" wp14:anchorId="4944E30E" wp14:editId="1301C44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90600" cy="1019175"/>
            <wp:effectExtent l="0" t="0" r="0" b="9525"/>
            <wp:wrapSquare wrapText="bothSides"/>
            <wp:docPr id="5" name="Рисунок 5" descr="http://pandia.ru/text/78/613/images/image004_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ndia.ru/text/78/613/images/image004_3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передвигайтесь в задымленном помещении ползком или пригнувшись, закрыв нос и рот мокрой тряпкой;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t>Ø  в случае возгорания жира на сковороде накройте ее большой тарелкой, но не тряпкой;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t>Ø  при возгорании одежды на человеке немедленно повалите горящего, облейте его водой или накройте ковриком, курткой или пальто;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t>Ø  при пожаре в здании не пытайтесь использовать для эвакуации лифт, который может остановиться в любой момент;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t>Ø  при невозможности самостоятельной эвакуации обозначьте свое местоположение, свесив из окна белую простыню;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t>Ø  если к спасению один путь - окно, бросьте вниз матрасы, подушки, ковры, сократите высоту прыжка, используя привязанные к батареям шторы (простыни).</w:t>
      </w:r>
    </w:p>
    <w:p w:rsidR="00F32BF0" w:rsidRDefault="00F32BF0" w:rsidP="00F32BF0">
      <w:pPr>
        <w:pStyle w:val="a3"/>
        <w:spacing w:before="375" w:beforeAutospacing="0" w:after="450" w:afterAutospacing="0"/>
        <w:textAlignment w:val="baseline"/>
      </w:pPr>
      <w:r>
        <w:t>Нужно помнить о том, что пожар легче предупредить, чем прилагать героические усилия для его тушения.</w:t>
      </w:r>
    </w:p>
    <w:p w:rsidR="0041474A" w:rsidRDefault="000C4C77"/>
    <w:sectPr w:rsidR="0041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0C"/>
    <w:rsid w:val="000C4C77"/>
    <w:rsid w:val="006F14DC"/>
    <w:rsid w:val="00824074"/>
    <w:rsid w:val="00C8360C"/>
    <w:rsid w:val="00F3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57909-7947-49C9-A995-643F1EFC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2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pandia.ru/text/category/ognetushiteli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2018-03-27T07:22:00Z</dcterms:created>
  <dcterms:modified xsi:type="dcterms:W3CDTF">2018-03-27T07:24:00Z</dcterms:modified>
</cp:coreProperties>
</file>