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9" w:rsidRDefault="005716F9" w:rsidP="00803378">
      <w:pPr>
        <w:jc w:val="center"/>
      </w:pPr>
      <w:r>
        <w:t xml:space="preserve">ОТЧЕТ ГЛАВЫ </w:t>
      </w:r>
      <w:r w:rsidR="006957C1">
        <w:t xml:space="preserve">АДМИНИСТРАЦИИ КОВЫЛКИНСКОГО </w:t>
      </w:r>
      <w:r>
        <w:t>СЕЛЬСКОГО ПОСЕЛЕНИЯ</w:t>
      </w:r>
      <w:r w:rsidR="00934C58">
        <w:t xml:space="preserve"> </w:t>
      </w:r>
      <w:r w:rsidR="00E64DEA" w:rsidRPr="00E64DEA">
        <w:t xml:space="preserve">О РАБОТЕ </w:t>
      </w:r>
      <w:r w:rsidR="006957C1">
        <w:t>ЗА 2017</w:t>
      </w:r>
      <w:r>
        <w:t xml:space="preserve"> ГОД</w:t>
      </w:r>
    </w:p>
    <w:p w:rsidR="005716F9" w:rsidRDefault="005716F9" w:rsidP="00264290">
      <w:pPr>
        <w:jc w:val="both"/>
      </w:pPr>
      <w:r>
        <w:t xml:space="preserve">       Уважаемые </w:t>
      </w:r>
      <w:r w:rsidR="006957C1">
        <w:t xml:space="preserve"> </w:t>
      </w:r>
      <w:r>
        <w:t xml:space="preserve"> жители </w:t>
      </w:r>
      <w:r w:rsidR="006957C1">
        <w:t>Ковылкинского</w:t>
      </w:r>
      <w:r>
        <w:t xml:space="preserve"> сельского поселения, </w:t>
      </w:r>
      <w:r w:rsidR="005953CA">
        <w:t xml:space="preserve">уважаемые </w:t>
      </w:r>
      <w:r>
        <w:t>гости!</w:t>
      </w:r>
    </w:p>
    <w:p w:rsidR="00825476" w:rsidRDefault="00825476" w:rsidP="00264290">
      <w:pPr>
        <w:jc w:val="both"/>
      </w:pPr>
      <w:r>
        <w:t xml:space="preserve">   Администрация </w:t>
      </w:r>
      <w:r w:rsidR="00AB5EAC">
        <w:t>Ковылкинского</w:t>
      </w:r>
      <w:r>
        <w:t xml:space="preserve"> сельского поселения осуществляет свою деятельность в соответствии с федеральным законом № 131-ФЗ «</w:t>
      </w:r>
      <w:r w:rsidR="00DB43DB">
        <w:t xml:space="preserve">Об общих принципах организации </w:t>
      </w:r>
      <w:r>
        <w:t xml:space="preserve">местного самоуправления в Российской Федерации», Уставом </w:t>
      </w:r>
      <w:r w:rsidR="006669C9">
        <w:t>муниципального обр</w:t>
      </w:r>
      <w:r w:rsidR="00895F79">
        <w:t>азования «</w:t>
      </w:r>
      <w:r w:rsidR="00AB5EAC">
        <w:t>Ковылкинско</w:t>
      </w:r>
      <w:r w:rsidR="00895F79">
        <w:t>е</w:t>
      </w:r>
      <w:r>
        <w:t xml:space="preserve"> сельско</w:t>
      </w:r>
      <w:r w:rsidR="00895F79">
        <w:t>е</w:t>
      </w:r>
      <w:r>
        <w:t xml:space="preserve"> поселени</w:t>
      </w:r>
      <w:r w:rsidR="00895F79">
        <w:t>е»</w:t>
      </w:r>
      <w:r w:rsidR="005953CA">
        <w:t>.</w:t>
      </w:r>
      <w:r w:rsidR="00AB5EAC">
        <w:t xml:space="preserve"> </w:t>
      </w:r>
    </w:p>
    <w:p w:rsidR="00825476" w:rsidRDefault="00825476" w:rsidP="00264290">
      <w:pPr>
        <w:jc w:val="both"/>
      </w:pPr>
      <w:r>
        <w:tab/>
      </w:r>
      <w:r w:rsidR="00895F79">
        <w:t>На территории нашего поселения</w:t>
      </w:r>
      <w:r>
        <w:t xml:space="preserve"> </w:t>
      </w:r>
      <w:r w:rsidR="00AB5EAC">
        <w:t xml:space="preserve"> </w:t>
      </w:r>
      <w:r>
        <w:t xml:space="preserve">  </w:t>
      </w:r>
      <w:r w:rsidR="005953CA">
        <w:t xml:space="preserve"> </w:t>
      </w:r>
      <w:r w:rsidRPr="00825476">
        <w:t xml:space="preserve"> 4 </w:t>
      </w:r>
      <w:proofErr w:type="gramStart"/>
      <w:r w:rsidRPr="00825476">
        <w:t>населенных</w:t>
      </w:r>
      <w:proofErr w:type="gramEnd"/>
      <w:r w:rsidRPr="00825476">
        <w:t xml:space="preserve"> пункта, это хутора</w:t>
      </w:r>
      <w:r w:rsidR="00264290">
        <w:t xml:space="preserve"> </w:t>
      </w:r>
      <w:r w:rsidRPr="00825476">
        <w:t xml:space="preserve"> </w:t>
      </w:r>
      <w:r w:rsidR="00AB5EAC">
        <w:t xml:space="preserve">Ковылкин (административный центр), </w:t>
      </w:r>
      <w:proofErr w:type="spellStart"/>
      <w:r w:rsidR="00AB5EAC">
        <w:t>Бабовня</w:t>
      </w:r>
      <w:proofErr w:type="spellEnd"/>
      <w:r w:rsidR="00AB5EAC">
        <w:t>, Луговой и Коминтерн.</w:t>
      </w:r>
    </w:p>
    <w:p w:rsidR="00D6260F" w:rsidRDefault="00AB5EAC" w:rsidP="00D6260F">
      <w:pPr>
        <w:jc w:val="both"/>
      </w:pPr>
      <w:r>
        <w:t>На 01.01.2018</w:t>
      </w:r>
      <w:r w:rsidR="00DB43DB">
        <w:t xml:space="preserve"> года </w:t>
      </w:r>
      <w:r w:rsidR="00895F79">
        <w:t xml:space="preserve">  </w:t>
      </w:r>
      <w:r w:rsidR="00A23D14">
        <w:t xml:space="preserve">численность населения </w:t>
      </w:r>
      <w:r w:rsidR="00E53FCD">
        <w:t>состав</w:t>
      </w:r>
      <w:r w:rsidR="00264290">
        <w:t xml:space="preserve">ляет </w:t>
      </w:r>
      <w:r w:rsidR="00E53FCD">
        <w:t xml:space="preserve"> </w:t>
      </w:r>
      <w:r w:rsidRPr="00264290">
        <w:t>14</w:t>
      </w:r>
      <w:r w:rsidR="00264290" w:rsidRPr="00264290">
        <w:t>90</w:t>
      </w:r>
      <w:r w:rsidR="00E53FCD">
        <w:t xml:space="preserve"> человек</w:t>
      </w:r>
      <w:r w:rsidR="00A23D14">
        <w:t xml:space="preserve">, </w:t>
      </w:r>
      <w:r w:rsidR="00264290">
        <w:t xml:space="preserve"> </w:t>
      </w:r>
      <w:r w:rsidR="00A23D14">
        <w:t xml:space="preserve">по сравнению с этой же датой 2017 года численность населения  увеличилась на 4 человека </w:t>
      </w:r>
      <w:r w:rsidR="00264290">
        <w:t>за счет прибывших граждан.</w:t>
      </w:r>
      <w:r w:rsidR="00D6260F" w:rsidRPr="00D6260F">
        <w:t xml:space="preserve"> </w:t>
      </w:r>
      <w:r w:rsidR="00D6260F">
        <w:t xml:space="preserve">Причиной положительной миграции по-прежнему является приобретение жилья за счет материнского капитала. </w:t>
      </w:r>
    </w:p>
    <w:p w:rsidR="009210B6" w:rsidRDefault="00264290" w:rsidP="00A23D14">
      <w:pPr>
        <w:jc w:val="both"/>
      </w:pPr>
      <w:r>
        <w:t xml:space="preserve"> </w:t>
      </w:r>
      <w:r w:rsidR="00895F79">
        <w:t xml:space="preserve">В </w:t>
      </w:r>
      <w:r w:rsidR="00895F79" w:rsidRPr="00264290">
        <w:t xml:space="preserve"> 2017 год</w:t>
      </w:r>
      <w:r w:rsidR="00895F79">
        <w:t xml:space="preserve">у </w:t>
      </w:r>
      <w:r w:rsidR="00895F79" w:rsidRPr="00264290">
        <w:t xml:space="preserve"> родилось 6 человек, умерло 10</w:t>
      </w:r>
      <w:r w:rsidR="00895F79">
        <w:t xml:space="preserve">  человек.  </w:t>
      </w:r>
    </w:p>
    <w:p w:rsidR="004D02A5" w:rsidRDefault="00A23D14" w:rsidP="004D02A5">
      <w:r>
        <w:t xml:space="preserve">  </w:t>
      </w:r>
      <w:r w:rsidR="00895F79">
        <w:t xml:space="preserve"> Среднесписочная численность</w:t>
      </w:r>
      <w:r w:rsidR="00D6260F">
        <w:t xml:space="preserve"> специалистов Администрации</w:t>
      </w:r>
      <w:r w:rsidR="00895F79">
        <w:t xml:space="preserve"> поселения за 2017 год составила </w:t>
      </w:r>
      <w:r w:rsidR="00D6260F">
        <w:t>7</w:t>
      </w:r>
      <w:r w:rsidR="00895F79">
        <w:t xml:space="preserve"> человек.</w:t>
      </w:r>
    </w:p>
    <w:p w:rsidR="003118DE" w:rsidRDefault="004D02A5" w:rsidP="001543E6">
      <w:pPr>
        <w:pStyle w:val="1"/>
        <w:ind w:left="0" w:firstLine="0"/>
        <w:jc w:val="both"/>
        <w:rPr>
          <w:b w:val="0"/>
          <w:sz w:val="28"/>
          <w:szCs w:val="28"/>
        </w:rPr>
      </w:pPr>
      <w:r w:rsidRPr="001543E6">
        <w:rPr>
          <w:b w:val="0"/>
          <w:sz w:val="28"/>
          <w:szCs w:val="28"/>
        </w:rPr>
        <w:t xml:space="preserve">   </w:t>
      </w:r>
      <w:proofErr w:type="gramStart"/>
      <w:r w:rsidRPr="001543E6">
        <w:rPr>
          <w:b w:val="0"/>
          <w:sz w:val="28"/>
          <w:szCs w:val="28"/>
        </w:rPr>
        <w:t xml:space="preserve">Администрацией </w:t>
      </w:r>
      <w:r w:rsidR="003929FE" w:rsidRPr="001543E6">
        <w:rPr>
          <w:b w:val="0"/>
          <w:sz w:val="28"/>
          <w:szCs w:val="28"/>
        </w:rPr>
        <w:t>Ковылкинского</w:t>
      </w:r>
      <w:r w:rsidRPr="001543E6">
        <w:rPr>
          <w:b w:val="0"/>
          <w:sz w:val="28"/>
          <w:szCs w:val="28"/>
        </w:rPr>
        <w:t xml:space="preserve"> сельского </w:t>
      </w:r>
      <w:r w:rsidR="00A23D14" w:rsidRPr="001543E6">
        <w:rPr>
          <w:b w:val="0"/>
          <w:sz w:val="28"/>
          <w:szCs w:val="28"/>
        </w:rPr>
        <w:t>поселения за отчетный период</w:t>
      </w:r>
      <w:r w:rsidRPr="001543E6">
        <w:rPr>
          <w:b w:val="0"/>
          <w:sz w:val="28"/>
          <w:szCs w:val="28"/>
        </w:rPr>
        <w:t xml:space="preserve"> принято и утверждено </w:t>
      </w:r>
      <w:r w:rsidR="00803137" w:rsidRPr="001543E6">
        <w:rPr>
          <w:b w:val="0"/>
          <w:sz w:val="28"/>
          <w:szCs w:val="28"/>
        </w:rPr>
        <w:t>52</w:t>
      </w:r>
      <w:r w:rsidRPr="001543E6">
        <w:rPr>
          <w:b w:val="0"/>
          <w:sz w:val="28"/>
          <w:szCs w:val="28"/>
        </w:rPr>
        <w:t xml:space="preserve"> нормативно-правовых акт</w:t>
      </w:r>
      <w:r w:rsidR="00803137" w:rsidRPr="001543E6">
        <w:rPr>
          <w:b w:val="0"/>
          <w:sz w:val="28"/>
          <w:szCs w:val="28"/>
        </w:rPr>
        <w:t>а</w:t>
      </w:r>
      <w:r w:rsidRPr="001543E6">
        <w:rPr>
          <w:b w:val="0"/>
          <w:sz w:val="28"/>
          <w:szCs w:val="28"/>
        </w:rPr>
        <w:t xml:space="preserve">,  </w:t>
      </w:r>
      <w:r w:rsidR="00056174" w:rsidRPr="001543E6">
        <w:rPr>
          <w:b w:val="0"/>
          <w:sz w:val="28"/>
          <w:szCs w:val="28"/>
        </w:rPr>
        <w:t>из них</w:t>
      </w:r>
      <w:r w:rsidR="00803137" w:rsidRPr="001543E6">
        <w:rPr>
          <w:b w:val="0"/>
          <w:sz w:val="28"/>
          <w:szCs w:val="28"/>
        </w:rPr>
        <w:t xml:space="preserve"> 36</w:t>
      </w:r>
      <w:r w:rsidRPr="001543E6">
        <w:rPr>
          <w:b w:val="0"/>
          <w:sz w:val="28"/>
          <w:szCs w:val="28"/>
        </w:rPr>
        <w:t xml:space="preserve"> </w:t>
      </w:r>
      <w:r w:rsidR="00803137" w:rsidRPr="001543E6">
        <w:rPr>
          <w:b w:val="0"/>
          <w:sz w:val="28"/>
          <w:szCs w:val="28"/>
        </w:rPr>
        <w:t>по основной деятельности.</w:t>
      </w:r>
      <w:proofErr w:type="gramEnd"/>
      <w:r w:rsidR="003118DE" w:rsidRPr="001543E6">
        <w:rPr>
          <w:b w:val="0"/>
          <w:sz w:val="28"/>
          <w:szCs w:val="28"/>
        </w:rPr>
        <w:t xml:space="preserve">     Для информированности населения используются два информационных стенда</w:t>
      </w:r>
      <w:r w:rsidR="00056174" w:rsidRPr="001543E6">
        <w:rPr>
          <w:b w:val="0"/>
          <w:sz w:val="28"/>
          <w:szCs w:val="28"/>
        </w:rPr>
        <w:t>, информационный бюллетень «</w:t>
      </w:r>
      <w:proofErr w:type="spellStart"/>
      <w:r w:rsidR="00056174" w:rsidRPr="001543E6">
        <w:rPr>
          <w:b w:val="0"/>
          <w:sz w:val="28"/>
          <w:szCs w:val="28"/>
        </w:rPr>
        <w:t>Ковылкинский</w:t>
      </w:r>
      <w:proofErr w:type="spellEnd"/>
      <w:r w:rsidR="00056174" w:rsidRPr="001543E6">
        <w:rPr>
          <w:b w:val="0"/>
          <w:sz w:val="28"/>
          <w:szCs w:val="28"/>
        </w:rPr>
        <w:t xml:space="preserve"> вестник»</w:t>
      </w:r>
      <w:r w:rsidR="003118DE" w:rsidRPr="001543E6">
        <w:rPr>
          <w:b w:val="0"/>
          <w:sz w:val="28"/>
          <w:szCs w:val="28"/>
        </w:rPr>
        <w:t xml:space="preserve"> и официальный сайт, где размещается нормативно-правовая документация Собрания депутатов и Администрации поселения</w:t>
      </w:r>
      <w:r w:rsidR="00895F79" w:rsidRPr="001543E6">
        <w:rPr>
          <w:b w:val="0"/>
          <w:sz w:val="28"/>
          <w:szCs w:val="28"/>
        </w:rPr>
        <w:t>.</w:t>
      </w:r>
      <w:r w:rsidR="003118DE" w:rsidRPr="001543E6">
        <w:rPr>
          <w:b w:val="0"/>
          <w:sz w:val="28"/>
          <w:szCs w:val="28"/>
        </w:rPr>
        <w:t xml:space="preserve"> Средн</w:t>
      </w:r>
      <w:r w:rsidR="00895F79" w:rsidRPr="001543E6">
        <w:rPr>
          <w:b w:val="0"/>
          <w:sz w:val="28"/>
          <w:szCs w:val="28"/>
        </w:rPr>
        <w:t>яя</w:t>
      </w:r>
      <w:r w:rsidR="003118DE" w:rsidRPr="001543E6">
        <w:rPr>
          <w:b w:val="0"/>
          <w:sz w:val="28"/>
          <w:szCs w:val="28"/>
        </w:rPr>
        <w:t xml:space="preserve"> посещаемость сайта составляет порядка от 10 до 20 человек</w:t>
      </w:r>
      <w:r w:rsidR="00895F79" w:rsidRPr="001543E6">
        <w:rPr>
          <w:b w:val="0"/>
          <w:sz w:val="28"/>
          <w:szCs w:val="28"/>
        </w:rPr>
        <w:t xml:space="preserve"> в сутки</w:t>
      </w:r>
      <w:r w:rsidR="003118DE" w:rsidRPr="001543E6">
        <w:rPr>
          <w:b w:val="0"/>
          <w:sz w:val="28"/>
          <w:szCs w:val="28"/>
        </w:rPr>
        <w:t xml:space="preserve">. </w:t>
      </w:r>
    </w:p>
    <w:p w:rsidR="001543E6" w:rsidRPr="001543E6" w:rsidRDefault="001543E6" w:rsidP="001543E6">
      <w:pPr>
        <w:rPr>
          <w:lang w:eastAsia="ar-SA"/>
        </w:rPr>
      </w:pPr>
    </w:p>
    <w:p w:rsidR="004D02A5" w:rsidRDefault="00851BE4" w:rsidP="00803137">
      <w:pPr>
        <w:jc w:val="both"/>
      </w:pPr>
      <w:r>
        <w:t xml:space="preserve">В Администрации поселения в минувшем году  </w:t>
      </w:r>
      <w:r w:rsidR="004D02A5" w:rsidRPr="00803137">
        <w:t xml:space="preserve"> зарегистрировано  </w:t>
      </w:r>
      <w:r w:rsidR="00803137" w:rsidRPr="00803137">
        <w:t xml:space="preserve">  </w:t>
      </w:r>
      <w:r>
        <w:t xml:space="preserve"> входящ</w:t>
      </w:r>
      <w:r w:rsidR="00056174">
        <w:t>ей корреспонденции</w:t>
      </w:r>
      <w:r>
        <w:t xml:space="preserve"> </w:t>
      </w:r>
      <w:r w:rsidR="00056174">
        <w:t>890, исходящей</w:t>
      </w:r>
      <w:r w:rsidR="004D02A5" w:rsidRPr="00803137">
        <w:t xml:space="preserve"> </w:t>
      </w:r>
      <w:r w:rsidR="00803137" w:rsidRPr="00803137">
        <w:t>–</w:t>
      </w:r>
      <w:r w:rsidR="004D02A5" w:rsidRPr="00803137">
        <w:t xml:space="preserve"> </w:t>
      </w:r>
      <w:r w:rsidR="00803137" w:rsidRPr="00803137">
        <w:t xml:space="preserve">468. </w:t>
      </w:r>
      <w:r w:rsidR="004D02A5" w:rsidRPr="00803137">
        <w:t xml:space="preserve"> </w:t>
      </w:r>
      <w:proofErr w:type="gramStart"/>
      <w:r w:rsidR="004D02A5" w:rsidRPr="00803137">
        <w:t>Большинство</w:t>
      </w:r>
      <w:proofErr w:type="gramEnd"/>
      <w:r w:rsidR="004D02A5" w:rsidRPr="00803137">
        <w:t xml:space="preserve"> </w:t>
      </w:r>
      <w:r w:rsidR="00DE3595">
        <w:t>которой</w:t>
      </w:r>
      <w:r w:rsidR="009A64CC">
        <w:t xml:space="preserve"> </w:t>
      </w:r>
      <w:r w:rsidR="004D02A5" w:rsidRPr="00803137">
        <w:t xml:space="preserve">поступило из администрации </w:t>
      </w:r>
      <w:r w:rsidR="00803137" w:rsidRPr="00803137">
        <w:t xml:space="preserve">Тацинского </w:t>
      </w:r>
      <w:r w:rsidR="004D02A5" w:rsidRPr="00803137">
        <w:t xml:space="preserve">района, прокуратуры, </w:t>
      </w:r>
      <w:r w:rsidR="0086224F">
        <w:t xml:space="preserve"> </w:t>
      </w:r>
      <w:r w:rsidR="004D02A5" w:rsidRPr="00803137">
        <w:t xml:space="preserve">  </w:t>
      </w:r>
      <w:r w:rsidR="00803137" w:rsidRPr="00803137">
        <w:t xml:space="preserve">правительства Ростовской </w:t>
      </w:r>
      <w:r w:rsidR="004D02A5" w:rsidRPr="00803137">
        <w:t xml:space="preserve"> области. На в</w:t>
      </w:r>
      <w:r>
        <w:t>се входящие письма работниками А</w:t>
      </w:r>
      <w:r w:rsidR="004D02A5" w:rsidRPr="00803137">
        <w:t xml:space="preserve">дминистрации даны </w:t>
      </w:r>
      <w:r w:rsidR="00803137" w:rsidRPr="00803137">
        <w:t xml:space="preserve"> </w:t>
      </w:r>
      <w:r w:rsidR="004D02A5" w:rsidRPr="00803137">
        <w:t xml:space="preserve"> ответы в установленные сроки.</w:t>
      </w:r>
    </w:p>
    <w:p w:rsidR="004D02A5" w:rsidRDefault="004D02A5" w:rsidP="004D02A5">
      <w:r>
        <w:t xml:space="preserve">   З</w:t>
      </w:r>
      <w:r w:rsidR="00851BE4">
        <w:t>а 2017</w:t>
      </w:r>
      <w:r w:rsidR="00256A4C">
        <w:t xml:space="preserve"> год в наш адрес поступило</w:t>
      </w:r>
      <w:r w:rsidR="00851BE4">
        <w:t xml:space="preserve"> 2</w:t>
      </w:r>
      <w:r>
        <w:t>2  обращений граждан различного характера</w:t>
      </w:r>
      <w:r w:rsidR="00851BE4">
        <w:t>: устных-7, письменных 15</w:t>
      </w:r>
      <w:r>
        <w:t xml:space="preserve">. По характеру вопросов больше всего жителей поселения волнуют такие проблемы: </w:t>
      </w:r>
    </w:p>
    <w:p w:rsidR="004D02A5" w:rsidRDefault="00256A4C" w:rsidP="00866263">
      <w:pPr>
        <w:jc w:val="both"/>
      </w:pPr>
      <w:r>
        <w:t>-  земельные вопросы</w:t>
      </w:r>
      <w:r w:rsidR="004D02A5">
        <w:t xml:space="preserve">,  </w:t>
      </w:r>
      <w:r w:rsidR="00866263">
        <w:t xml:space="preserve"> </w:t>
      </w:r>
      <w:r w:rsidR="004D02A5">
        <w:t xml:space="preserve"> </w:t>
      </w:r>
      <w:r w:rsidR="00866263">
        <w:t xml:space="preserve">подача и </w:t>
      </w:r>
      <w:r w:rsidR="004D02A5">
        <w:t>качеств</w:t>
      </w:r>
      <w:r w:rsidR="00866263">
        <w:t>о</w:t>
      </w:r>
      <w:r w:rsidR="004D02A5">
        <w:t xml:space="preserve"> питьевой воды, по вопросам благоустройства (состояние дорог, уличного освещения),  вопросы по содержанию собак и домашних животных.  В своей работе мы стремились к тому, чтобы ни одно обращение не осталось без внимания. Все заявления и </w:t>
      </w:r>
      <w:r w:rsidR="004D02A5">
        <w:lastRenderedPageBreak/>
        <w:t>обращения были рассмотрены своевременно и по всем даны ответы и разъяснения.</w:t>
      </w:r>
      <w:r w:rsidR="00851BE4">
        <w:t xml:space="preserve">  </w:t>
      </w:r>
    </w:p>
    <w:p w:rsidR="005716F9" w:rsidRDefault="00851BE4" w:rsidP="00BC3533">
      <w:pPr>
        <w:jc w:val="both"/>
      </w:pPr>
      <w:r>
        <w:t xml:space="preserve">В </w:t>
      </w:r>
      <w:r w:rsidR="00BC3533">
        <w:t xml:space="preserve">поселении </w:t>
      </w:r>
      <w:r w:rsidR="00A4454D">
        <w:t>разработан</w:t>
      </w:r>
      <w:r w:rsidR="00BC3533">
        <w:t>о и утверждено 32</w:t>
      </w:r>
      <w:r w:rsidR="00A4454D">
        <w:t xml:space="preserve"> регламент</w:t>
      </w:r>
      <w:r w:rsidR="00BC3533">
        <w:t xml:space="preserve">а </w:t>
      </w:r>
      <w:r w:rsidR="00A4454D">
        <w:t xml:space="preserve"> предоставления  муниципальных услуг</w:t>
      </w:r>
      <w:r w:rsidR="00BC3533">
        <w:t xml:space="preserve">, </w:t>
      </w:r>
      <w:r w:rsidR="00A4454D">
        <w:t xml:space="preserve"> в </w:t>
      </w:r>
      <w:r>
        <w:t>2017</w:t>
      </w:r>
      <w:r w:rsidR="005716F9">
        <w:t xml:space="preserve"> году специалистами администрации </w:t>
      </w:r>
      <w:r w:rsidR="00A4454D">
        <w:t xml:space="preserve">оказано 17 муниципальных услуг, отчет об исполнении услуг размещен в информационной системе </w:t>
      </w:r>
      <w:r w:rsidR="00BC3533">
        <w:t>«</w:t>
      </w:r>
      <w:r w:rsidR="00A4454D">
        <w:t>ГАС Управление</w:t>
      </w:r>
      <w:r w:rsidR="00BC3533">
        <w:t>»</w:t>
      </w:r>
      <w:r w:rsidR="00A4454D">
        <w:t xml:space="preserve">. </w:t>
      </w:r>
      <w:r w:rsidR="00BC3533">
        <w:t xml:space="preserve"> </w:t>
      </w:r>
      <w:r w:rsidR="0066597E">
        <w:t>Помимо</w:t>
      </w:r>
      <w:r w:rsidR="00BC3533">
        <w:t xml:space="preserve"> этого в рамках муниципальной услуги «В</w:t>
      </w:r>
      <w:r w:rsidR="005716F9">
        <w:t>ыда</w:t>
      </w:r>
      <w:r w:rsidR="00BC3533">
        <w:t>ча справок»</w:t>
      </w:r>
      <w:r w:rsidR="005716F9">
        <w:t xml:space="preserve"> </w:t>
      </w:r>
      <w:r w:rsidR="00BC3533">
        <w:t xml:space="preserve">оказано 570 услуг,  </w:t>
      </w:r>
      <w:r w:rsidR="0066597E">
        <w:t>это справки</w:t>
      </w:r>
      <w:r w:rsidR="002F47B0">
        <w:t xml:space="preserve"> о составе семьи - 65  % ,  архивные справки - 6</w:t>
      </w:r>
      <w:r w:rsidR="005716F9">
        <w:t>%, вып</w:t>
      </w:r>
      <w:r w:rsidR="002F47B0">
        <w:t xml:space="preserve">иски из </w:t>
      </w:r>
      <w:proofErr w:type="spellStart"/>
      <w:r w:rsidR="002F47B0">
        <w:t>похозяйственных</w:t>
      </w:r>
      <w:proofErr w:type="spellEnd"/>
      <w:r w:rsidR="002F47B0">
        <w:t xml:space="preserve"> книг - 6</w:t>
      </w:r>
      <w:r w:rsidR="005716F9">
        <w:t xml:space="preserve">%, </w:t>
      </w:r>
      <w:r w:rsidR="0066597E">
        <w:t xml:space="preserve">кредитование - 4% и прочие справки. </w:t>
      </w:r>
      <w:r w:rsidR="00490CE9">
        <w:t>Выполнено 36 нотариальных действи</w:t>
      </w:r>
      <w:proofErr w:type="gramStart"/>
      <w:r w:rsidR="00490CE9">
        <w:t>й-</w:t>
      </w:r>
      <w:proofErr w:type="gramEnd"/>
      <w:r w:rsidR="00490CE9">
        <w:t xml:space="preserve"> это в основном выдача доверенностей на право представлять интересы, на получение пенсий.</w:t>
      </w:r>
    </w:p>
    <w:p w:rsidR="005716F9" w:rsidRDefault="0066597E" w:rsidP="009210B6">
      <w:pPr>
        <w:spacing w:after="0"/>
      </w:pPr>
      <w:r>
        <w:t>З</w:t>
      </w:r>
      <w:r w:rsidR="005716F9">
        <w:t>а отчетный период  на основ</w:t>
      </w:r>
      <w:r>
        <w:t xml:space="preserve">ании сведений, представленных    </w:t>
      </w:r>
      <w:r w:rsidR="005716F9">
        <w:t>гражданами, ведущими личные подсобные хозяйства</w:t>
      </w:r>
      <w:r>
        <w:t xml:space="preserve">, </w:t>
      </w:r>
      <w:r w:rsidR="005716F9">
        <w:t xml:space="preserve"> </w:t>
      </w:r>
      <w:r>
        <w:t xml:space="preserve">в </w:t>
      </w:r>
      <w:proofErr w:type="spellStart"/>
      <w:r>
        <w:t>похозяйственных</w:t>
      </w:r>
      <w:proofErr w:type="spellEnd"/>
      <w:r>
        <w:t xml:space="preserve"> книгах </w:t>
      </w:r>
      <w:r w:rsidR="005716F9">
        <w:t>учтено 5</w:t>
      </w:r>
      <w:r w:rsidR="00F26713">
        <w:t xml:space="preserve">02 </w:t>
      </w:r>
      <w:r w:rsidR="005716F9">
        <w:t>хозяйств</w:t>
      </w:r>
      <w:r w:rsidR="00F26713">
        <w:t>а</w:t>
      </w:r>
      <w:r>
        <w:t>,</w:t>
      </w:r>
      <w:r w:rsidR="005716F9">
        <w:t xml:space="preserve"> </w:t>
      </w:r>
      <w:r w:rsidR="00F26713">
        <w:t xml:space="preserve">в поселении  (по данным лицевых счетов)  </w:t>
      </w:r>
      <w:r w:rsidR="005716F9">
        <w:t>количество</w:t>
      </w:r>
      <w:r w:rsidR="00F26713">
        <w:t xml:space="preserve"> </w:t>
      </w:r>
      <w:r>
        <w:t>КРС составило 352 гол</w:t>
      </w:r>
      <w:r w:rsidR="005716F9">
        <w:t xml:space="preserve">, в т. ч. </w:t>
      </w:r>
      <w:r w:rsidR="00A6450B">
        <w:t xml:space="preserve">коров </w:t>
      </w:r>
      <w:r>
        <w:t>104</w:t>
      </w:r>
      <w:r w:rsidR="00F26713">
        <w:t xml:space="preserve">, </w:t>
      </w:r>
      <w:r w:rsidR="00A6450B">
        <w:t>свиней</w:t>
      </w:r>
      <w:r w:rsidR="00F26713">
        <w:t>–</w:t>
      </w:r>
      <w:r w:rsidR="002F47B0">
        <w:t>7</w:t>
      </w:r>
      <w:r w:rsidR="00F26713">
        <w:t>25 голов.</w:t>
      </w:r>
    </w:p>
    <w:p w:rsidR="005716F9" w:rsidRDefault="005716F9" w:rsidP="00F26713">
      <w:pPr>
        <w:jc w:val="both"/>
      </w:pPr>
      <w:r>
        <w:t xml:space="preserve">       Администрацией  поселения ведется исполнение отдельных  государственных полномочий, в части ведения  воинского учета в соответствии с требованием закона  РФ «О  воинской обязанности и военной службе» и осуществление деятельности территориальной административной комиссии.</w:t>
      </w:r>
    </w:p>
    <w:p w:rsidR="005716F9" w:rsidRDefault="005716F9" w:rsidP="00822561">
      <w:pPr>
        <w:spacing w:after="0"/>
      </w:pPr>
      <w:r>
        <w:t xml:space="preserve">       На воинском учете в сельском поселении состоит </w:t>
      </w:r>
      <w:r w:rsidR="00F26713">
        <w:t>276</w:t>
      </w:r>
      <w:r>
        <w:t xml:space="preserve"> человек</w:t>
      </w:r>
      <w:r w:rsidR="009210B6">
        <w:t>а</w:t>
      </w:r>
      <w:r>
        <w:t xml:space="preserve"> из них: </w:t>
      </w:r>
    </w:p>
    <w:p w:rsidR="00F26713" w:rsidRDefault="00F26713" w:rsidP="00F26713">
      <w:pPr>
        <w:spacing w:after="0"/>
      </w:pPr>
      <w:r>
        <w:t xml:space="preserve"> -  офицеров-2, </w:t>
      </w:r>
    </w:p>
    <w:p w:rsidR="005716F9" w:rsidRDefault="00F26713" w:rsidP="00F26713">
      <w:pPr>
        <w:spacing w:after="0"/>
      </w:pPr>
      <w:r>
        <w:t>- прапорщики, сержанты, солдаты- 237;</w:t>
      </w:r>
    </w:p>
    <w:p w:rsidR="00F26713" w:rsidRDefault="00F26713" w:rsidP="00F26713">
      <w:pPr>
        <w:spacing w:after="0"/>
      </w:pPr>
      <w:r>
        <w:t>- юноши 18-27 лет -21;</w:t>
      </w:r>
    </w:p>
    <w:p w:rsidR="00F26713" w:rsidRDefault="00F26713" w:rsidP="00F26713">
      <w:pPr>
        <w:spacing w:after="0"/>
      </w:pPr>
      <w:r>
        <w:t xml:space="preserve">- юноши 15-17 лет-16. </w:t>
      </w:r>
    </w:p>
    <w:p w:rsidR="005716F9" w:rsidRDefault="005716F9" w:rsidP="005716F9">
      <w:r>
        <w:t xml:space="preserve">        На основании закона Российской Федерации «О воинской обязанности и военной службе» весной и осенью в поселении  велась работа по организаци</w:t>
      </w:r>
      <w:r w:rsidR="002F47B0">
        <w:t xml:space="preserve">и </w:t>
      </w:r>
      <w:r w:rsidR="00F26713">
        <w:t xml:space="preserve">призыва  в ряды РА. </w:t>
      </w:r>
      <w:proofErr w:type="gramStart"/>
      <w:r w:rsidR="00F26713">
        <w:t>Так в 2017</w:t>
      </w:r>
      <w:r>
        <w:t xml:space="preserve">году  призваны в ряды Российской Армии – </w:t>
      </w:r>
      <w:r w:rsidR="00F26713">
        <w:t>5 человек.</w:t>
      </w:r>
      <w:r>
        <w:t xml:space="preserve"> </w:t>
      </w:r>
      <w:r w:rsidR="00F26713">
        <w:t xml:space="preserve"> </w:t>
      </w:r>
      <w:proofErr w:type="gramEnd"/>
    </w:p>
    <w:p w:rsidR="005716F9" w:rsidRDefault="005716F9" w:rsidP="004C64C7">
      <w:pPr>
        <w:jc w:val="both"/>
      </w:pPr>
      <w:r>
        <w:t xml:space="preserve">        За отчетный период велась работа по снятию с учета и  постановке на воинский учет,  по внесению изменений учетных данных как граждан пребывающих в запасе, так и призывников. </w:t>
      </w:r>
      <w:r w:rsidR="004C64C7">
        <w:t xml:space="preserve"> </w:t>
      </w:r>
    </w:p>
    <w:p w:rsidR="00655822" w:rsidRDefault="00655822" w:rsidP="00655822">
      <w:pPr>
        <w:jc w:val="both"/>
      </w:pPr>
      <w:r>
        <w:rPr>
          <w:b/>
        </w:rPr>
        <w:t xml:space="preserve">Собрание </w:t>
      </w:r>
      <w:r w:rsidRPr="0022140D">
        <w:rPr>
          <w:b/>
        </w:rPr>
        <w:t xml:space="preserve"> депутатов </w:t>
      </w:r>
      <w:r>
        <w:rPr>
          <w:b/>
        </w:rPr>
        <w:t xml:space="preserve">Ковылкинского </w:t>
      </w:r>
      <w:r w:rsidRPr="0022140D">
        <w:rPr>
          <w:b/>
        </w:rPr>
        <w:t xml:space="preserve"> сельского поселения</w:t>
      </w:r>
      <w:r>
        <w:t xml:space="preserve"> состоит из 10 депутатов.  Администрацией поселения обеспечивалась законотворческая деятельность Собрания  депутатов поселения, разрабатывались нормативные и прочие документы, которые предлагались вниманию депутатов на утверждение.</w:t>
      </w:r>
    </w:p>
    <w:p w:rsidR="00655822" w:rsidRDefault="00655822" w:rsidP="000F6B79">
      <w:r>
        <w:t>В 2017 году   проведено 15 заседаний,  принято 41 решение  по различным вопросам:</w:t>
      </w:r>
      <w:r w:rsidRPr="00587020">
        <w:t xml:space="preserve"> исполнени</w:t>
      </w:r>
      <w:r>
        <w:t>е</w:t>
      </w:r>
      <w:r w:rsidRPr="00587020">
        <w:t xml:space="preserve"> бюджета поселения, </w:t>
      </w:r>
      <w:r>
        <w:t xml:space="preserve"> внесение изменений в бюджет </w:t>
      </w:r>
      <w:r>
        <w:lastRenderedPageBreak/>
        <w:t xml:space="preserve">поселения, </w:t>
      </w:r>
      <w:r w:rsidRPr="00587020">
        <w:t xml:space="preserve">  принятие Устава поселения</w:t>
      </w:r>
      <w:r>
        <w:t xml:space="preserve">, принятие решения по налогам   и другие вопросы. </w:t>
      </w:r>
      <w:r w:rsidR="00BD687E">
        <w:t xml:space="preserve"> Главой поселени</w:t>
      </w:r>
      <w:proofErr w:type="gramStart"/>
      <w:r w:rsidR="00BD687E">
        <w:t>я-</w:t>
      </w:r>
      <w:proofErr w:type="gramEnd"/>
      <w:r w:rsidR="00855B17">
        <w:t xml:space="preserve"> </w:t>
      </w:r>
      <w:r w:rsidR="00BD687E">
        <w:t>председателем</w:t>
      </w:r>
      <w:r w:rsidR="00855B17">
        <w:t xml:space="preserve"> </w:t>
      </w:r>
      <w:r w:rsidR="00BD687E">
        <w:t xml:space="preserve"> Собрания</w:t>
      </w:r>
      <w:r w:rsidR="00855B17">
        <w:t xml:space="preserve">  депутатов Ко</w:t>
      </w:r>
      <w:r w:rsidR="00BD687E">
        <w:t>вылкинского сельского поселения</w:t>
      </w:r>
      <w:r w:rsidR="00855B17">
        <w:t xml:space="preserve">  депутатами проведены приемы  граждан по вопросам   земельных отношений, уличного освещения водоснабжения, содержания домашних животных и другие.</w:t>
      </w:r>
    </w:p>
    <w:p w:rsidR="00BE3136" w:rsidRPr="006669C9" w:rsidRDefault="00855B17" w:rsidP="004C64C7">
      <w:pPr>
        <w:jc w:val="both"/>
        <w:rPr>
          <w:b/>
        </w:rPr>
      </w:pPr>
      <w:r>
        <w:rPr>
          <w:b/>
        </w:rPr>
        <w:t xml:space="preserve"> А теперь о самом главном Бюджете</w:t>
      </w:r>
      <w:proofErr w:type="gramStart"/>
      <w:r>
        <w:rPr>
          <w:b/>
        </w:rPr>
        <w:t xml:space="preserve"> :</w:t>
      </w:r>
      <w:proofErr w:type="gramEnd"/>
    </w:p>
    <w:p w:rsidR="00FB369E" w:rsidRPr="00FB369E" w:rsidRDefault="00FB369E" w:rsidP="00FB369E">
      <w:pPr>
        <w:jc w:val="both"/>
      </w:pPr>
      <w:r w:rsidRPr="00FB369E">
        <w:t xml:space="preserve"> Исполнение бюджета 201</w:t>
      </w:r>
      <w:r>
        <w:t>7</w:t>
      </w:r>
      <w:r w:rsidRPr="00FB369E">
        <w:t xml:space="preserve"> года было напряжённым. Вместе с тем, благодаря совместным усилиям  администрации Ковылкинского  сельского поселения, служб  администрации </w:t>
      </w:r>
      <w:r>
        <w:t>Тацинского</w:t>
      </w:r>
      <w:r w:rsidRPr="00FB369E">
        <w:t xml:space="preserve"> муниципального района, налоговой  службы,</w:t>
      </w:r>
      <w:r w:rsidR="00855B17">
        <w:t xml:space="preserve"> и </w:t>
      </w:r>
      <w:r w:rsidR="00A075B4">
        <w:t>активной позиции основной доли налогоплательщиков,</w:t>
      </w:r>
      <w:r w:rsidRPr="00FB369E">
        <w:t xml:space="preserve"> годовые бюджетные назначения  по собственным доходам были </w:t>
      </w:r>
      <w:proofErr w:type="gramStart"/>
      <w:r w:rsidRPr="00FB369E">
        <w:t>выполн</w:t>
      </w:r>
      <w:r w:rsidR="00A075B4">
        <w:t>ен</w:t>
      </w:r>
      <w:proofErr w:type="gramEnd"/>
      <w:r w:rsidR="00A075B4">
        <w:t xml:space="preserve"> с превышением плановых назначений</w:t>
      </w:r>
      <w:r w:rsidR="00DA65A2">
        <w:t xml:space="preserve"> в полно</w:t>
      </w:r>
      <w:bookmarkStart w:id="0" w:name="_GoBack"/>
      <w:bookmarkEnd w:id="0"/>
      <w:r w:rsidR="00C64465">
        <w:t>м объёме</w:t>
      </w:r>
      <w:r w:rsidRPr="00FB369E">
        <w:t xml:space="preserve"> </w:t>
      </w:r>
    </w:p>
    <w:p w:rsidR="00FB369E" w:rsidRPr="00FB369E" w:rsidRDefault="00FB369E" w:rsidP="00FB369E">
      <w:pPr>
        <w:spacing w:after="0"/>
        <w:jc w:val="both"/>
      </w:pPr>
      <w:r w:rsidRPr="00FB369E">
        <w:t>Доходная часть  бюджета сельского поселения в соответствии с Федеральным законодательством включает в себя: налог на доходы физических лиц, единый сельскохозяйственный налог, земельный налог, налог на имущество физических лиц,</w:t>
      </w:r>
    </w:p>
    <w:p w:rsidR="00BE3136" w:rsidRPr="00201DB8" w:rsidRDefault="00FB369E" w:rsidP="00FB369E">
      <w:pPr>
        <w:spacing w:after="0"/>
        <w:jc w:val="both"/>
      </w:pPr>
      <w:r w:rsidRPr="00FB369E">
        <w:t xml:space="preserve"> неналоговые доходы (штрафы), прочие безвозмездные поступления и безвозмездными поступлениями из бюджетов других уровней</w:t>
      </w:r>
      <w:r>
        <w:t>.</w:t>
      </w:r>
    </w:p>
    <w:p w:rsidR="00BE3136" w:rsidRPr="00201DB8" w:rsidRDefault="00201DB8" w:rsidP="00BE3136">
      <w:pPr>
        <w:jc w:val="both"/>
      </w:pPr>
      <w:r w:rsidRPr="00201DB8">
        <w:t xml:space="preserve">Бюджет </w:t>
      </w:r>
      <w:r w:rsidR="00A966A9">
        <w:t xml:space="preserve">Ковылкинского сельского поселения </w:t>
      </w:r>
      <w:r w:rsidRPr="00201DB8">
        <w:t>на   2017</w:t>
      </w:r>
      <w:r w:rsidR="00BE3136" w:rsidRPr="00201DB8">
        <w:t xml:space="preserve"> года по доходам был утвержден в сумме </w:t>
      </w:r>
      <w:r w:rsidR="00FF25E9">
        <w:t>9967,2</w:t>
      </w:r>
      <w:r w:rsidRPr="00201DB8">
        <w:t xml:space="preserve"> тыс.</w:t>
      </w:r>
      <w:r w:rsidR="00FF25E9">
        <w:t xml:space="preserve"> </w:t>
      </w:r>
      <w:r w:rsidRPr="00201DB8">
        <w:t>руб. ( в 2016</w:t>
      </w:r>
      <w:r w:rsidR="00FF25E9">
        <w:t>г.</w:t>
      </w:r>
      <w:r w:rsidRPr="00201DB8">
        <w:t xml:space="preserve"> -</w:t>
      </w:r>
      <w:r w:rsidR="00FF25E9">
        <w:t>7453,0 тыс</w:t>
      </w:r>
      <w:proofErr w:type="gramStart"/>
      <w:r w:rsidR="00FF25E9">
        <w:t>.р</w:t>
      </w:r>
      <w:proofErr w:type="gramEnd"/>
      <w:r w:rsidR="00FF25E9">
        <w:t>уб.</w:t>
      </w:r>
      <w:r w:rsidRPr="00201DB8">
        <w:t>)</w:t>
      </w:r>
      <w:r w:rsidR="00BE3136" w:rsidRPr="00201DB8">
        <w:t>.</w:t>
      </w:r>
    </w:p>
    <w:p w:rsidR="00BE3136" w:rsidRPr="00705CCF" w:rsidRDefault="00FF25E9" w:rsidP="00BE3136">
      <w:pPr>
        <w:jc w:val="both"/>
      </w:pPr>
      <w:r w:rsidRPr="00F03741">
        <w:t xml:space="preserve">  </w:t>
      </w:r>
      <w:r w:rsidRPr="00705CCF">
        <w:t xml:space="preserve">По состоянию на 1 января 2018 </w:t>
      </w:r>
      <w:r w:rsidR="00BE3136" w:rsidRPr="00705CCF">
        <w:t xml:space="preserve"> года в бюджет поселения поступили доходы в сумме </w:t>
      </w:r>
      <w:r w:rsidRPr="00705CCF">
        <w:t>9137,6</w:t>
      </w:r>
      <w:r w:rsidR="00BE3136" w:rsidRPr="00705CCF">
        <w:t xml:space="preserve"> тыс. руб. что составляет </w:t>
      </w:r>
      <w:r w:rsidRPr="00705CCF">
        <w:t>91,7</w:t>
      </w:r>
      <w:r w:rsidR="00BE3136" w:rsidRPr="00705CCF">
        <w:t xml:space="preserve"> % плановых показателей, в том числе</w:t>
      </w:r>
      <w:proofErr w:type="gramStart"/>
      <w:r w:rsidR="00BE3136" w:rsidRPr="00705CCF">
        <w:t xml:space="preserve"> :</w:t>
      </w:r>
      <w:proofErr w:type="gramEnd"/>
    </w:p>
    <w:p w:rsidR="00BE3136" w:rsidRPr="00705CCF" w:rsidRDefault="00BE3136" w:rsidP="00BE3136">
      <w:pPr>
        <w:jc w:val="both"/>
      </w:pPr>
      <w:r w:rsidRPr="00705CCF">
        <w:t xml:space="preserve">Налог на доходы физических лиц </w:t>
      </w:r>
      <w:r w:rsidR="00705CCF" w:rsidRPr="00705CCF">
        <w:t>192,3</w:t>
      </w:r>
      <w:r w:rsidRPr="00705CCF">
        <w:t xml:space="preserve"> руб. (</w:t>
      </w:r>
      <w:r w:rsidR="00705CCF" w:rsidRPr="00705CCF">
        <w:t>100</w:t>
      </w:r>
      <w:r w:rsidRPr="00705CCF">
        <w:t>% от плана);</w:t>
      </w:r>
    </w:p>
    <w:p w:rsidR="00BE3136" w:rsidRPr="00705CCF" w:rsidRDefault="00BE3136" w:rsidP="00BE3136">
      <w:pPr>
        <w:jc w:val="both"/>
      </w:pPr>
      <w:r w:rsidRPr="00705CCF">
        <w:t xml:space="preserve">Единый сельскохозяйственный налог </w:t>
      </w:r>
      <w:r w:rsidR="00705CCF" w:rsidRPr="00705CCF">
        <w:t>178,3</w:t>
      </w:r>
      <w:r w:rsidRPr="00705CCF">
        <w:t xml:space="preserve"> тыс. руб. (</w:t>
      </w:r>
      <w:r w:rsidR="00F428D1" w:rsidRPr="00705CCF">
        <w:t>100</w:t>
      </w:r>
      <w:r w:rsidRPr="00705CCF">
        <w:t xml:space="preserve"> % от плана);</w:t>
      </w:r>
    </w:p>
    <w:p w:rsidR="00BE3136" w:rsidRPr="00705CCF" w:rsidRDefault="00BE3136" w:rsidP="00BE3136">
      <w:pPr>
        <w:jc w:val="both"/>
      </w:pPr>
      <w:r w:rsidRPr="00705CCF">
        <w:t xml:space="preserve">Земельный налог </w:t>
      </w:r>
      <w:r w:rsidR="00F428D1" w:rsidRPr="00705CCF">
        <w:t>18</w:t>
      </w:r>
      <w:r w:rsidR="00705CCF" w:rsidRPr="00705CCF">
        <w:t>30,9</w:t>
      </w:r>
      <w:r w:rsidRPr="00705CCF">
        <w:t xml:space="preserve"> тыс. руб. (</w:t>
      </w:r>
      <w:r w:rsidR="00705CCF" w:rsidRPr="00705CCF">
        <w:t>100</w:t>
      </w:r>
      <w:r w:rsidRPr="00705CCF">
        <w:t xml:space="preserve"> % плановых показателей).</w:t>
      </w:r>
    </w:p>
    <w:p w:rsidR="00705CCF" w:rsidRPr="00705CCF" w:rsidRDefault="00705CCF" w:rsidP="00BE3136">
      <w:pPr>
        <w:jc w:val="both"/>
      </w:pPr>
      <w:r w:rsidRPr="00705CCF">
        <w:t>Налог на имущество физических лиц 108,8 тыс. руб. (100%)</w:t>
      </w:r>
    </w:p>
    <w:p w:rsidR="00BE3136" w:rsidRPr="00A707C2" w:rsidRDefault="00BE3136" w:rsidP="00BE3136">
      <w:pPr>
        <w:jc w:val="both"/>
      </w:pPr>
      <w:r w:rsidRPr="00E77073">
        <w:t>Общий плановы</w:t>
      </w:r>
      <w:r w:rsidR="00E411DF" w:rsidRPr="00E77073">
        <w:t>й объем расходов бюджета на 2017</w:t>
      </w:r>
      <w:r w:rsidRPr="00E77073">
        <w:t xml:space="preserve"> год утвержден в сумме </w:t>
      </w:r>
      <w:r w:rsidR="00E77073" w:rsidRPr="00A707C2">
        <w:t>10088,8 тыс</w:t>
      </w:r>
      <w:proofErr w:type="gramStart"/>
      <w:r w:rsidR="00E77073" w:rsidRPr="00A707C2">
        <w:t>.р</w:t>
      </w:r>
      <w:proofErr w:type="gramEnd"/>
      <w:r w:rsidR="00E77073" w:rsidRPr="00A707C2">
        <w:t>ублей ( в 2016г.-</w:t>
      </w:r>
      <w:r w:rsidRPr="00A707C2">
        <w:t>7943,2 тыс. руб.</w:t>
      </w:r>
      <w:r w:rsidR="00E77073" w:rsidRPr="00A707C2">
        <w:t>)</w:t>
      </w:r>
    </w:p>
    <w:p w:rsidR="00BE3136" w:rsidRPr="00A707C2" w:rsidRDefault="00BE3136" w:rsidP="00BE3136">
      <w:pPr>
        <w:jc w:val="both"/>
      </w:pPr>
      <w:r w:rsidRPr="00A707C2">
        <w:t>Фак</w:t>
      </w:r>
      <w:r w:rsidR="00A707C2" w:rsidRPr="00A707C2">
        <w:t>тический объем расходов  за 2017</w:t>
      </w:r>
      <w:r w:rsidRPr="00A707C2">
        <w:t xml:space="preserve">г. составил </w:t>
      </w:r>
      <w:r w:rsidR="00A707C2" w:rsidRPr="00A707C2">
        <w:t>9083,6</w:t>
      </w:r>
      <w:r w:rsidRPr="00A707C2">
        <w:t xml:space="preserve"> тыс. руб.,  что составляет </w:t>
      </w:r>
      <w:r w:rsidR="00A707C2" w:rsidRPr="00A707C2">
        <w:t>90,0</w:t>
      </w:r>
      <w:r w:rsidRPr="00A707C2">
        <w:t xml:space="preserve"> % плановых показателей.</w:t>
      </w:r>
      <w:r w:rsidR="00705CCF">
        <w:t xml:space="preserve"> Невыполнение общего показателя произошла вследствие удешевления контракта по ремонту ДК.</w:t>
      </w:r>
    </w:p>
    <w:p w:rsidR="00BE3136" w:rsidRDefault="00495669" w:rsidP="00BE3136">
      <w:pPr>
        <w:jc w:val="both"/>
      </w:pPr>
      <w:r>
        <w:t xml:space="preserve"> В рамках муниципальных программ расходы за 2017 год составили:</w:t>
      </w:r>
    </w:p>
    <w:p w:rsidR="00495669" w:rsidRDefault="00495669" w:rsidP="00BE3136">
      <w:pPr>
        <w:jc w:val="both"/>
      </w:pPr>
      <w:r>
        <w:t>«Обеспечение общественного порядка и противодействие преступности» план 2,0 тыс</w:t>
      </w:r>
      <w:r w:rsidR="007B6539">
        <w:t>.</w:t>
      </w:r>
      <w:r>
        <w:t xml:space="preserve"> руб</w:t>
      </w:r>
      <w:r w:rsidR="007B6539">
        <w:t>.</w:t>
      </w:r>
      <w:r>
        <w:t xml:space="preserve"> фактически 1,5 тыс</w:t>
      </w:r>
      <w:proofErr w:type="gramStart"/>
      <w:r>
        <w:t>.р</w:t>
      </w:r>
      <w:proofErr w:type="gramEnd"/>
      <w:r>
        <w:t>уб.</w:t>
      </w:r>
    </w:p>
    <w:p w:rsidR="007B6539" w:rsidRDefault="007B6539" w:rsidP="00BE3136">
      <w:pPr>
        <w:jc w:val="both"/>
      </w:pPr>
      <w:r>
        <w:lastRenderedPageBreak/>
        <w:t xml:space="preserve">«Защита населения и территории от чрезвычайных ситуаций, обеспечение пожарной безопасности на водных объектах» план </w:t>
      </w:r>
      <w:r w:rsidR="00705CCF">
        <w:t>11,6</w:t>
      </w:r>
      <w:r>
        <w:t xml:space="preserve"> тыс</w:t>
      </w:r>
      <w:proofErr w:type="gramStart"/>
      <w:r>
        <w:t>.р</w:t>
      </w:r>
      <w:proofErr w:type="gramEnd"/>
      <w:r>
        <w:t xml:space="preserve">уб. факт </w:t>
      </w:r>
      <w:r w:rsidR="00705CCF">
        <w:t>8,8</w:t>
      </w:r>
      <w:r>
        <w:t xml:space="preserve"> тыс. руб.</w:t>
      </w:r>
    </w:p>
    <w:p w:rsidR="007B6539" w:rsidRDefault="007B6539" w:rsidP="00BE3136">
      <w:pPr>
        <w:jc w:val="both"/>
      </w:pPr>
      <w:r>
        <w:t>«Охрана окружающей среды и рациональное природопользование» план 432,6 тыс. руб. факт 365,1 тыс</w:t>
      </w:r>
      <w:proofErr w:type="gramStart"/>
      <w:r>
        <w:t>.р</w:t>
      </w:r>
      <w:proofErr w:type="gramEnd"/>
      <w:r>
        <w:t>уб.</w:t>
      </w:r>
    </w:p>
    <w:p w:rsidR="007B6539" w:rsidRDefault="007B6539" w:rsidP="00BE3136">
      <w:pPr>
        <w:jc w:val="both"/>
      </w:pPr>
      <w:r>
        <w:t xml:space="preserve">«Развитие культуры» план </w:t>
      </w:r>
      <w:r w:rsidR="00705CCF">
        <w:t>5149,2</w:t>
      </w:r>
      <w:r>
        <w:t xml:space="preserve"> </w:t>
      </w:r>
      <w:proofErr w:type="spellStart"/>
      <w:r>
        <w:t>тыс.руб</w:t>
      </w:r>
      <w:proofErr w:type="spellEnd"/>
      <w:r>
        <w:t xml:space="preserve"> факт </w:t>
      </w:r>
      <w:r w:rsidR="00705CCF">
        <w:t>4318,3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147219" w:rsidRDefault="007B6539" w:rsidP="00147219">
      <w:pPr>
        <w:jc w:val="both"/>
        <w:rPr>
          <w:rFonts w:eastAsia="Calibri" w:cs="Times New Roman"/>
          <w:szCs w:val="28"/>
        </w:rPr>
      </w:pPr>
      <w:r>
        <w:t>«Развитие физической культуры и спорта»</w:t>
      </w:r>
      <w:r w:rsidRPr="007B6539">
        <w:t xml:space="preserve"> </w:t>
      </w:r>
      <w:r>
        <w:t>план 18,4 тыс</w:t>
      </w:r>
      <w:proofErr w:type="gramStart"/>
      <w:r>
        <w:t>.р</w:t>
      </w:r>
      <w:proofErr w:type="gramEnd"/>
      <w:r>
        <w:t>уб. факт 18,4 тыс.руб.</w:t>
      </w:r>
      <w:r w:rsidR="00147219" w:rsidRPr="00147219">
        <w:rPr>
          <w:rFonts w:eastAsia="Calibri" w:cs="Times New Roman"/>
          <w:szCs w:val="28"/>
        </w:rPr>
        <w:t xml:space="preserve"> </w:t>
      </w:r>
    </w:p>
    <w:p w:rsidR="00147219" w:rsidRDefault="00147219" w:rsidP="00147219">
      <w:pPr>
        <w:jc w:val="both"/>
        <w:rPr>
          <w:rFonts w:eastAsia="Calibri" w:cs="Times New Roman"/>
          <w:szCs w:val="28"/>
        </w:rPr>
      </w:pPr>
      <w:r w:rsidRPr="00147219">
        <w:rPr>
          <w:rFonts w:eastAsia="Calibri" w:cs="Times New Roman"/>
          <w:b/>
          <w:szCs w:val="28"/>
        </w:rPr>
        <w:t>Одним из направлений деятельности</w:t>
      </w:r>
      <w:r>
        <w:rPr>
          <w:rFonts w:eastAsia="Calibri" w:cs="Times New Roman"/>
          <w:szCs w:val="28"/>
        </w:rPr>
        <w:t xml:space="preserve"> Администрации поселения является работа по снижению недоимки по имущественным налогам. На 01.01.2018г. недоимка по вышеуказанным налогам составляет 439,7 тыс. руб. в т</w:t>
      </w:r>
      <w:proofErr w:type="gramStart"/>
      <w:r>
        <w:rPr>
          <w:rFonts w:eastAsia="Calibri" w:cs="Times New Roman"/>
          <w:szCs w:val="28"/>
        </w:rPr>
        <w:t>.ч</w:t>
      </w:r>
      <w:proofErr w:type="gramEnd"/>
      <w:r>
        <w:rPr>
          <w:rFonts w:eastAsia="Calibri" w:cs="Times New Roman"/>
          <w:szCs w:val="28"/>
        </w:rPr>
        <w:t xml:space="preserve"> земельный налог 331,4 тыс.руб. Из них наиболее крупные </w:t>
      </w:r>
      <w:proofErr w:type="spellStart"/>
      <w:r>
        <w:rPr>
          <w:rFonts w:eastAsia="Calibri" w:cs="Times New Roman"/>
          <w:szCs w:val="28"/>
        </w:rPr>
        <w:t>задолженники</w:t>
      </w:r>
      <w:proofErr w:type="spellEnd"/>
      <w:r>
        <w:rPr>
          <w:rFonts w:eastAsia="Calibri" w:cs="Times New Roman"/>
          <w:szCs w:val="28"/>
        </w:rPr>
        <w:t>: Бутко Ольга Александровна – 23,6 тыс. руб., Плужников Олег Сергеевич-20,5 тыс</w:t>
      </w:r>
      <w:proofErr w:type="gramStart"/>
      <w:r>
        <w:rPr>
          <w:rFonts w:eastAsia="Calibri" w:cs="Times New Roman"/>
          <w:szCs w:val="28"/>
        </w:rPr>
        <w:t>.р</w:t>
      </w:r>
      <w:proofErr w:type="gramEnd"/>
      <w:r>
        <w:rPr>
          <w:rFonts w:eastAsia="Calibri" w:cs="Times New Roman"/>
          <w:szCs w:val="28"/>
        </w:rPr>
        <w:t xml:space="preserve">уб., Васильченко Александр Иванович 20,0 тыс. руб., Пономарев Виктор Анатольевич 10,5 тыс.руб. По налогу на имущество ФЛ недоимка составляет 108,3 тыс. руб. Из них наиболее крупные это Давыденко Роза Степановна – 51,0 тыс. руб. и </w:t>
      </w:r>
      <w:proofErr w:type="spellStart"/>
      <w:r>
        <w:rPr>
          <w:rFonts w:eastAsia="Calibri" w:cs="Times New Roman"/>
          <w:szCs w:val="28"/>
        </w:rPr>
        <w:t>Анастасиадис</w:t>
      </w:r>
      <w:proofErr w:type="spellEnd"/>
      <w:r>
        <w:rPr>
          <w:rFonts w:eastAsia="Calibri" w:cs="Times New Roman"/>
          <w:szCs w:val="28"/>
        </w:rPr>
        <w:t xml:space="preserve"> Одиссей Савельевич 26,5 тыс. руб. В нашем поселении есть граждане. Имеющие право на льготу, но данным правом не воспользовались, а данная льгота имеет заявительный характер, это например Шумейко А.И.</w:t>
      </w:r>
    </w:p>
    <w:p w:rsidR="00147219" w:rsidRDefault="00147219" w:rsidP="0014721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Поступление налогов напрямую зависит от оформления права собственности. Проблема заключается в том, что наследники не своевременно вступают в наследство, умершим гражданам налог не начисляется, а после вступления в наследство налог начисляется только за последние три года. Поэтому в бюджет поселения сумма налогов за остальные годы не поступает. В качестве примера предлагаю список граждан, являющихся собственником земель </w:t>
      </w:r>
      <w:proofErr w:type="spellStart"/>
      <w:r>
        <w:rPr>
          <w:rFonts w:eastAsia="Calibri" w:cs="Times New Roman"/>
          <w:szCs w:val="28"/>
        </w:rPr>
        <w:t>сельхозназначения</w:t>
      </w:r>
      <w:proofErr w:type="spellEnd"/>
      <w:r>
        <w:rPr>
          <w:rFonts w:eastAsia="Calibri" w:cs="Times New Roman"/>
          <w:szCs w:val="28"/>
        </w:rPr>
        <w:t>, умерших более 3-х лет назад, но в наследство никто не вступил:</w:t>
      </w:r>
    </w:p>
    <w:p w:rsidR="00147219" w:rsidRPr="009F29DA" w:rsidRDefault="00147219" w:rsidP="00BE3136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Степанов Николай Александрович, </w:t>
      </w:r>
      <w:proofErr w:type="spellStart"/>
      <w:r>
        <w:rPr>
          <w:rFonts w:eastAsia="Calibri" w:cs="Times New Roman"/>
          <w:szCs w:val="28"/>
        </w:rPr>
        <w:t>Кириеня</w:t>
      </w:r>
      <w:proofErr w:type="spellEnd"/>
      <w:r>
        <w:rPr>
          <w:rFonts w:eastAsia="Calibri" w:cs="Times New Roman"/>
          <w:szCs w:val="28"/>
        </w:rPr>
        <w:t xml:space="preserve"> Михаил Павлович, </w:t>
      </w:r>
      <w:proofErr w:type="spellStart"/>
      <w:r>
        <w:rPr>
          <w:rFonts w:eastAsia="Calibri" w:cs="Times New Roman"/>
          <w:szCs w:val="28"/>
        </w:rPr>
        <w:t>Долгопятова</w:t>
      </w:r>
      <w:proofErr w:type="spellEnd"/>
      <w:r>
        <w:rPr>
          <w:rFonts w:eastAsia="Calibri" w:cs="Times New Roman"/>
          <w:szCs w:val="28"/>
        </w:rPr>
        <w:t xml:space="preserve"> Елизавета Ефимовна, </w:t>
      </w:r>
      <w:proofErr w:type="spellStart"/>
      <w:r>
        <w:rPr>
          <w:rFonts w:eastAsia="Calibri" w:cs="Times New Roman"/>
          <w:szCs w:val="28"/>
        </w:rPr>
        <w:t>Присич</w:t>
      </w:r>
      <w:proofErr w:type="spellEnd"/>
      <w:r>
        <w:rPr>
          <w:rFonts w:eastAsia="Calibri" w:cs="Times New Roman"/>
          <w:szCs w:val="28"/>
        </w:rPr>
        <w:t xml:space="preserve"> Дмитрий Иванович, </w:t>
      </w:r>
      <w:proofErr w:type="spellStart"/>
      <w:r>
        <w:rPr>
          <w:rFonts w:eastAsia="Calibri" w:cs="Times New Roman"/>
          <w:szCs w:val="28"/>
        </w:rPr>
        <w:t>Мусанов</w:t>
      </w:r>
      <w:proofErr w:type="spellEnd"/>
      <w:r>
        <w:rPr>
          <w:rFonts w:eastAsia="Calibri" w:cs="Times New Roman"/>
          <w:szCs w:val="28"/>
        </w:rPr>
        <w:t xml:space="preserve"> Геннадий Алексеевич, </w:t>
      </w:r>
      <w:proofErr w:type="spellStart"/>
      <w:r>
        <w:rPr>
          <w:rFonts w:eastAsia="Calibri" w:cs="Times New Roman"/>
          <w:szCs w:val="28"/>
        </w:rPr>
        <w:t>Будников</w:t>
      </w:r>
      <w:proofErr w:type="spellEnd"/>
      <w:r>
        <w:rPr>
          <w:rFonts w:eastAsia="Calibri" w:cs="Times New Roman"/>
          <w:szCs w:val="28"/>
        </w:rPr>
        <w:t xml:space="preserve"> Николай Васильевич, </w:t>
      </w:r>
      <w:proofErr w:type="spellStart"/>
      <w:r>
        <w:rPr>
          <w:rFonts w:eastAsia="Calibri" w:cs="Times New Roman"/>
          <w:szCs w:val="28"/>
        </w:rPr>
        <w:t>Буракова</w:t>
      </w:r>
      <w:proofErr w:type="spellEnd"/>
      <w:r>
        <w:rPr>
          <w:rFonts w:eastAsia="Calibri" w:cs="Times New Roman"/>
          <w:szCs w:val="28"/>
        </w:rPr>
        <w:t xml:space="preserve"> Екатерина Михайловна, Гукова Надежда Михайловна и другие. У многих умерших граждан земельные участки не имеют границ, а значит и кадастрового номера. С помощью современных технологий: интернет, снимки из космоса и т.д.  любой земельный участок   можно увидеть на публичной кадастровой карте, однако участков, не имеющих границ, на кадастровой карте нет. </w:t>
      </w:r>
      <w:proofErr w:type="gramStart"/>
      <w:r>
        <w:rPr>
          <w:rFonts w:eastAsia="Calibri" w:cs="Times New Roman"/>
          <w:szCs w:val="28"/>
        </w:rPr>
        <w:t>Пользуясь</w:t>
      </w:r>
      <w:proofErr w:type="gramEnd"/>
      <w:r>
        <w:rPr>
          <w:rFonts w:eastAsia="Calibri" w:cs="Times New Roman"/>
          <w:szCs w:val="28"/>
        </w:rPr>
        <w:t xml:space="preserve"> случаем, хочу напомнить наследникам о своевременном оформлении документов, иначе земля перейдет в муниципальную собственность.</w:t>
      </w:r>
    </w:p>
    <w:p w:rsidR="00495669" w:rsidRDefault="007B6539" w:rsidP="00BE3136">
      <w:pPr>
        <w:jc w:val="both"/>
      </w:pPr>
      <w:r>
        <w:lastRenderedPageBreak/>
        <w:t>Те</w:t>
      </w:r>
      <w:r w:rsidR="001B70B9">
        <w:t>перь подробнее о</w:t>
      </w:r>
      <w:r w:rsidR="005E1571">
        <w:t xml:space="preserve"> полно</w:t>
      </w:r>
      <w:r w:rsidR="0068134B">
        <w:t>мочиях</w:t>
      </w:r>
      <w:r w:rsidR="001B70B9">
        <w:t xml:space="preserve"> деятельности</w:t>
      </w:r>
      <w:r w:rsidR="005E1571">
        <w:t xml:space="preserve"> поселения</w:t>
      </w:r>
      <w:r w:rsidR="001B70B9">
        <w:t>.</w:t>
      </w:r>
    </w:p>
    <w:p w:rsidR="00866263" w:rsidRPr="00866263" w:rsidRDefault="00DC30A3" w:rsidP="00866263">
      <w:pPr>
        <w:jc w:val="center"/>
        <w:rPr>
          <w:b/>
        </w:rPr>
      </w:pPr>
      <w:r>
        <w:t xml:space="preserve">     </w:t>
      </w:r>
      <w:r w:rsidR="00866263" w:rsidRPr="00866263">
        <w:rPr>
          <w:b/>
        </w:rPr>
        <w:t xml:space="preserve">Благоустройство. </w:t>
      </w:r>
    </w:p>
    <w:p w:rsidR="00866263" w:rsidRPr="00C65653" w:rsidRDefault="00866263" w:rsidP="00866263">
      <w:pPr>
        <w:jc w:val="both"/>
        <w:rPr>
          <w:rFonts w:eastAsia="Times New Roman" w:cs="Times New Roman"/>
          <w:szCs w:val="28"/>
          <w:lang w:eastAsia="ru-RU"/>
        </w:rPr>
      </w:pPr>
      <w:r w:rsidRPr="00C65653">
        <w:rPr>
          <w:rFonts w:eastAsia="Times New Roman" w:cs="Times New Roman"/>
          <w:szCs w:val="28"/>
          <w:lang w:eastAsia="ru-RU"/>
        </w:rPr>
        <w:t>Во исполнение     распоряжения Правительства Ростовской области</w:t>
      </w:r>
    </w:p>
    <w:p w:rsidR="00866263" w:rsidRPr="00825F1B" w:rsidRDefault="00866263" w:rsidP="008662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5653">
        <w:rPr>
          <w:rFonts w:eastAsia="Times New Roman" w:cs="Times New Roman"/>
          <w:szCs w:val="28"/>
          <w:lang w:eastAsia="ru-RU"/>
        </w:rPr>
        <w:t>о</w:t>
      </w:r>
      <w:r w:rsidRPr="00866263">
        <w:rPr>
          <w:rFonts w:eastAsia="Times New Roman" w:cs="Times New Roman"/>
          <w:szCs w:val="28"/>
          <w:lang w:eastAsia="ru-RU"/>
        </w:rPr>
        <w:t xml:space="preserve">т 04.03.2015г. № 93 «О некоторых мерах по сохранению благоприятной окружающей среды и обеспечению санитарно-эпидемиологического благополучия населения» на территории Ковылкинского сельского поселения был проведен </w:t>
      </w:r>
      <w:r w:rsidRPr="00825F1B">
        <w:rPr>
          <w:rFonts w:eastAsia="Times New Roman" w:cs="Times New Roman"/>
          <w:szCs w:val="28"/>
          <w:lang w:eastAsia="ru-RU"/>
        </w:rPr>
        <w:t xml:space="preserve">с 20.03.2017г. по 20.04.2017г. весенний месячник чистоты. </w:t>
      </w:r>
    </w:p>
    <w:p w:rsidR="00866263" w:rsidRPr="00866263" w:rsidRDefault="00866263" w:rsidP="008662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25F1B">
        <w:rPr>
          <w:rFonts w:eastAsia="Times New Roman" w:cs="Times New Roman"/>
          <w:szCs w:val="28"/>
          <w:lang w:eastAsia="ru-RU"/>
        </w:rPr>
        <w:t>8 апреля 2017 года   на   территории   Ковылкинского сельского поселения был проведен весенний</w:t>
      </w:r>
      <w:r w:rsidRPr="00866263">
        <w:rPr>
          <w:rFonts w:eastAsia="Times New Roman" w:cs="Times New Roman"/>
          <w:szCs w:val="28"/>
          <w:lang w:eastAsia="ru-RU"/>
        </w:rPr>
        <w:t xml:space="preserve"> единый День древонасаждения, на котором было высажено 63 дерева и 28 кустарников. Силами   сотрудников администрации поселения, соцработников, индивидуальных предпринимателей, образовательных, дошкольных, медицинских   и культурных учреждений, работников по благоустройству от Центра занятости и просто неравнодушных граждан Ковылкинского сельского поселения была проведена валка, обрезка и побелка деревьев, очистка земель от мусора, листьев и веток.</w:t>
      </w:r>
    </w:p>
    <w:p w:rsidR="00866263" w:rsidRPr="00866263" w:rsidRDefault="00866263" w:rsidP="008662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6263">
        <w:rPr>
          <w:rFonts w:eastAsia="Times New Roman" w:cs="Times New Roman"/>
          <w:szCs w:val="28"/>
          <w:lang w:eastAsia="ru-RU"/>
        </w:rPr>
        <w:t xml:space="preserve">Указом Президента Российской Федерации «О проведении в Российской Федерации Года экологии» 2017 год был признан в России Годом экологии. В связи с этим в поселении </w:t>
      </w:r>
      <w:r w:rsidRPr="00825F1B">
        <w:rPr>
          <w:rFonts w:eastAsia="Times New Roman" w:cs="Times New Roman"/>
          <w:szCs w:val="28"/>
          <w:lang w:eastAsia="ru-RU"/>
        </w:rPr>
        <w:t>20 апреля 2017г.</w:t>
      </w:r>
      <w:r w:rsidRPr="00866263">
        <w:rPr>
          <w:rFonts w:eastAsia="Times New Roman" w:cs="Times New Roman"/>
          <w:szCs w:val="28"/>
          <w:lang w:eastAsia="ru-RU"/>
        </w:rPr>
        <w:t xml:space="preserve"> на территории   х. Лугового в лесопарковой зоне была проведена экологическая акция, приуроченная к Единому Всероссийскому экологическому субботнику.</w:t>
      </w:r>
    </w:p>
    <w:p w:rsidR="00866263" w:rsidRPr="00C65653" w:rsidRDefault="00866263" w:rsidP="008662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6263">
        <w:rPr>
          <w:rFonts w:eastAsia="Times New Roman" w:cs="Times New Roman"/>
          <w:szCs w:val="28"/>
          <w:lang w:eastAsia="ru-RU"/>
        </w:rPr>
        <w:t xml:space="preserve">Силами сотрудников администрации поселения, учащимися, педагогами   и   работниками </w:t>
      </w:r>
      <w:proofErr w:type="spellStart"/>
      <w:r w:rsidRPr="00866263">
        <w:rPr>
          <w:rFonts w:eastAsia="Times New Roman" w:cs="Times New Roman"/>
          <w:szCs w:val="28"/>
          <w:lang w:eastAsia="ru-RU"/>
        </w:rPr>
        <w:t>Луговской</w:t>
      </w:r>
      <w:proofErr w:type="spellEnd"/>
      <w:r w:rsidRPr="00866263">
        <w:rPr>
          <w:rFonts w:eastAsia="Times New Roman" w:cs="Times New Roman"/>
          <w:szCs w:val="28"/>
          <w:lang w:eastAsia="ru-RU"/>
        </w:rPr>
        <w:t xml:space="preserve"> СОШ, соцработниками   была проведена   обрезка и побелка деревьев, очистка земель от мусора, листьев и веток.</w:t>
      </w:r>
      <w:r w:rsidR="00387B0F" w:rsidRPr="00387B0F">
        <w:t xml:space="preserve"> </w:t>
      </w:r>
      <w:r w:rsidR="00387B0F" w:rsidRPr="00387B0F">
        <w:rPr>
          <w:rFonts w:eastAsia="Times New Roman" w:cs="Times New Roman"/>
          <w:szCs w:val="28"/>
          <w:lang w:eastAsia="ru-RU"/>
        </w:rPr>
        <w:t xml:space="preserve">В канун празднования 72-й годовщины Великой Победы в ВОВ 1941-1945 г. г. волонтерским отрядом «Кто, если не мы?» МБОУ </w:t>
      </w:r>
      <w:proofErr w:type="spellStart"/>
      <w:r w:rsidR="00387B0F" w:rsidRPr="00387B0F">
        <w:rPr>
          <w:rFonts w:eastAsia="Times New Roman" w:cs="Times New Roman"/>
          <w:szCs w:val="28"/>
          <w:lang w:eastAsia="ru-RU"/>
        </w:rPr>
        <w:t>Ковылкинская</w:t>
      </w:r>
      <w:proofErr w:type="spellEnd"/>
      <w:r w:rsidR="00387B0F" w:rsidRPr="00387B0F">
        <w:rPr>
          <w:rFonts w:eastAsia="Times New Roman" w:cs="Times New Roman"/>
          <w:szCs w:val="28"/>
          <w:lang w:eastAsia="ru-RU"/>
        </w:rPr>
        <w:t xml:space="preserve"> </w:t>
      </w:r>
      <w:r w:rsidR="00C64465">
        <w:rPr>
          <w:rFonts w:eastAsia="Times New Roman" w:cs="Times New Roman"/>
          <w:szCs w:val="28"/>
          <w:lang w:eastAsia="ru-RU"/>
        </w:rPr>
        <w:t>СОШ</w:t>
      </w:r>
      <w:r w:rsidR="00387B0F" w:rsidRPr="00387B0F">
        <w:rPr>
          <w:rFonts w:eastAsia="Times New Roman" w:cs="Times New Roman"/>
          <w:szCs w:val="28"/>
          <w:lang w:eastAsia="ru-RU"/>
        </w:rPr>
        <w:t xml:space="preserve">, совместно с сотрудниками администрации Ковылкинского сельского поселения было проведено мероприятие по   </w:t>
      </w:r>
      <w:r w:rsidR="00C64465">
        <w:rPr>
          <w:rFonts w:eastAsia="Times New Roman" w:cs="Times New Roman"/>
          <w:szCs w:val="28"/>
          <w:lang w:eastAsia="ru-RU"/>
        </w:rPr>
        <w:t>ремонту и уборке</w:t>
      </w:r>
      <w:r w:rsidR="00387B0F" w:rsidRPr="00387B0F">
        <w:rPr>
          <w:rFonts w:eastAsia="Times New Roman" w:cs="Times New Roman"/>
          <w:szCs w:val="28"/>
          <w:lang w:eastAsia="ru-RU"/>
        </w:rPr>
        <w:t xml:space="preserve">   Братских могил героям Великой Отечественной Войне, находящихся в х. </w:t>
      </w:r>
      <w:proofErr w:type="spellStart"/>
      <w:r w:rsidR="00387B0F" w:rsidRPr="00387B0F">
        <w:rPr>
          <w:rFonts w:eastAsia="Times New Roman" w:cs="Times New Roman"/>
          <w:szCs w:val="28"/>
          <w:lang w:eastAsia="ru-RU"/>
        </w:rPr>
        <w:t>Бабовня</w:t>
      </w:r>
      <w:proofErr w:type="spellEnd"/>
      <w:r w:rsidR="00387B0F" w:rsidRPr="00387B0F">
        <w:rPr>
          <w:rFonts w:eastAsia="Times New Roman" w:cs="Times New Roman"/>
          <w:szCs w:val="28"/>
          <w:lang w:eastAsia="ru-RU"/>
        </w:rPr>
        <w:t xml:space="preserve"> Тацинского района Ростовской области.</w:t>
      </w:r>
    </w:p>
    <w:p w:rsidR="004F76D2" w:rsidRPr="004F76D2" w:rsidRDefault="008D6AFB" w:rsidP="004F76D2">
      <w:pPr>
        <w:pStyle w:val="af2"/>
        <w:jc w:val="both"/>
        <w:rPr>
          <w:rFonts w:eastAsia="Calibri" w:cs="Times New Roman"/>
          <w:bCs/>
          <w:szCs w:val="28"/>
        </w:rPr>
      </w:pPr>
      <w:r w:rsidRPr="00825F1B">
        <w:rPr>
          <w:rFonts w:eastAsia="Times New Roman" w:cs="Times New Roman"/>
          <w:szCs w:val="28"/>
          <w:lang w:eastAsia="ru-RU"/>
        </w:rPr>
        <w:t>с 11.09.2017г. по 14.10.2017г. проведен осенний месячник чистоты.</w:t>
      </w:r>
      <w:r w:rsidRPr="008D6AFB">
        <w:rPr>
          <w:rFonts w:eastAsia="Calibri" w:cs="Times New Roman"/>
          <w:bCs/>
          <w:szCs w:val="28"/>
        </w:rPr>
        <w:t xml:space="preserve"> 18.10.2017г.  на территории Ковылкинского сельского поселения был проведен осенний День древонасаждения. Силами сотрудников администрации поселения, соцработников, образовательных, дошкольных, культурных учреждений была проведена обрезка деревьев и кустарников роз, очистка земель от мусора, листьев и веток, высажено 20 деревьев и 30 кустарников.</w:t>
      </w:r>
      <w:r w:rsidR="004F76D2" w:rsidRPr="004F76D2">
        <w:t xml:space="preserve"> </w:t>
      </w:r>
    </w:p>
    <w:p w:rsidR="008D6AFB" w:rsidRDefault="00C64465" w:rsidP="004F76D2">
      <w:pPr>
        <w:pStyle w:val="af2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Б</w:t>
      </w:r>
      <w:r w:rsidR="004F76D2" w:rsidRPr="004F76D2">
        <w:rPr>
          <w:rFonts w:eastAsia="Calibri" w:cs="Times New Roman"/>
          <w:bCs/>
          <w:szCs w:val="28"/>
        </w:rPr>
        <w:t>лагодар</w:t>
      </w:r>
      <w:r>
        <w:rPr>
          <w:rFonts w:eastAsia="Calibri" w:cs="Times New Roman"/>
          <w:bCs/>
          <w:szCs w:val="28"/>
        </w:rPr>
        <w:t>ю</w:t>
      </w:r>
      <w:r w:rsidR="004F76D2" w:rsidRPr="004F76D2">
        <w:rPr>
          <w:rFonts w:eastAsia="Calibri" w:cs="Times New Roman"/>
          <w:bCs/>
          <w:szCs w:val="28"/>
        </w:rPr>
        <w:t xml:space="preserve"> всех участников субботников за совместный труд на благо нашего поселения и наде</w:t>
      </w:r>
      <w:r>
        <w:rPr>
          <w:rFonts w:eastAsia="Calibri" w:cs="Times New Roman"/>
          <w:bCs/>
          <w:szCs w:val="28"/>
        </w:rPr>
        <w:t>юсь</w:t>
      </w:r>
      <w:r w:rsidR="004F76D2" w:rsidRPr="004F76D2">
        <w:rPr>
          <w:rFonts w:eastAsia="Calibri" w:cs="Times New Roman"/>
          <w:bCs/>
          <w:szCs w:val="28"/>
        </w:rPr>
        <w:t xml:space="preserve"> на дальнейшее сотрудничество!</w:t>
      </w:r>
      <w:r w:rsidR="005E1571">
        <w:rPr>
          <w:rFonts w:eastAsia="Calibri" w:cs="Times New Roman"/>
          <w:bCs/>
          <w:szCs w:val="28"/>
        </w:rPr>
        <w:t xml:space="preserve"> В конце 2017 года введено в эксплуатацию уличное освещение</w:t>
      </w:r>
      <w:r>
        <w:rPr>
          <w:rFonts w:eastAsia="Calibri" w:cs="Times New Roman"/>
          <w:bCs/>
          <w:szCs w:val="28"/>
        </w:rPr>
        <w:t xml:space="preserve"> в х.Ковылкин по улицам Пушкина, Молодежная, Мира, </w:t>
      </w:r>
      <w:proofErr w:type="gramStart"/>
      <w:r>
        <w:rPr>
          <w:rFonts w:eastAsia="Calibri" w:cs="Times New Roman"/>
          <w:bCs/>
          <w:szCs w:val="28"/>
        </w:rPr>
        <w:t>Охотничий</w:t>
      </w:r>
      <w:proofErr w:type="gramEnd"/>
      <w:r>
        <w:rPr>
          <w:rFonts w:eastAsia="Calibri" w:cs="Times New Roman"/>
          <w:bCs/>
          <w:szCs w:val="28"/>
        </w:rPr>
        <w:t>, Советская. Проведен текущий ремонт и замена ламп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lastRenderedPageBreak/>
        <w:t>На территории Ковылкинского сельского поселения уличное освещение в зимнее время работает по следующему графику: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>х. Ковылкин   -   с 5-00 до 8-00, с 17-00 до 21-00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 xml:space="preserve">х. </w:t>
      </w:r>
      <w:proofErr w:type="spellStart"/>
      <w:r w:rsidRPr="00FB1CC3">
        <w:rPr>
          <w:rFonts w:eastAsia="Calibri" w:cs="Times New Roman"/>
          <w:bCs/>
          <w:szCs w:val="28"/>
        </w:rPr>
        <w:t>Бабовня</w:t>
      </w:r>
      <w:proofErr w:type="spellEnd"/>
      <w:r w:rsidRPr="00FB1CC3">
        <w:rPr>
          <w:rFonts w:eastAsia="Calibri" w:cs="Times New Roman"/>
          <w:bCs/>
          <w:szCs w:val="28"/>
        </w:rPr>
        <w:t xml:space="preserve">      -    с 5-00 до 8-00, с 17-00 до 21-00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>х</w:t>
      </w:r>
      <w:proofErr w:type="gramStart"/>
      <w:r w:rsidRPr="00FB1CC3">
        <w:rPr>
          <w:rFonts w:eastAsia="Calibri" w:cs="Times New Roman"/>
          <w:bCs/>
          <w:szCs w:val="28"/>
        </w:rPr>
        <w:t>.К</w:t>
      </w:r>
      <w:proofErr w:type="gramEnd"/>
      <w:r w:rsidRPr="00FB1CC3">
        <w:rPr>
          <w:rFonts w:eastAsia="Calibri" w:cs="Times New Roman"/>
          <w:bCs/>
          <w:szCs w:val="28"/>
        </w:rPr>
        <w:t>оминтерн   -  с 7-00 до 8-00, с 17-00 до 21-00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 xml:space="preserve">х. </w:t>
      </w:r>
      <w:proofErr w:type="spellStart"/>
      <w:r w:rsidRPr="00FB1CC3">
        <w:rPr>
          <w:rFonts w:eastAsia="Calibri" w:cs="Times New Roman"/>
          <w:bCs/>
          <w:szCs w:val="28"/>
        </w:rPr>
        <w:t>Бабовня</w:t>
      </w:r>
      <w:proofErr w:type="spellEnd"/>
      <w:r w:rsidRPr="00FB1CC3">
        <w:rPr>
          <w:rFonts w:eastAsia="Calibri" w:cs="Times New Roman"/>
          <w:bCs/>
          <w:szCs w:val="28"/>
        </w:rPr>
        <w:t xml:space="preserve">      -   с 7-00 до 8-00, с 17-00 до 21-00.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</w:p>
    <w:p w:rsidR="00FB1CC3" w:rsidRPr="00FB1CC3" w:rsidRDefault="004B1FD0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369E">
        <w:rPr>
          <w:rFonts w:eastAsia="Calibri" w:cs="Times New Roman"/>
          <w:b/>
          <w:bCs/>
          <w:szCs w:val="28"/>
        </w:rPr>
        <w:t>Транспортное обслуживание.</w:t>
      </w:r>
      <w:r>
        <w:rPr>
          <w:rFonts w:eastAsia="Calibri" w:cs="Times New Roman"/>
          <w:bCs/>
          <w:szCs w:val="28"/>
        </w:rPr>
        <w:t xml:space="preserve"> </w:t>
      </w:r>
      <w:r w:rsidR="00FB1CC3" w:rsidRPr="00FB1CC3">
        <w:rPr>
          <w:rFonts w:eastAsia="Calibri" w:cs="Times New Roman"/>
          <w:bCs/>
          <w:szCs w:val="28"/>
        </w:rPr>
        <w:t xml:space="preserve">Рейсовый автобус   </w:t>
      </w:r>
      <w:proofErr w:type="spellStart"/>
      <w:r w:rsidR="00FB1CC3" w:rsidRPr="00FB1CC3">
        <w:rPr>
          <w:rFonts w:eastAsia="Calibri" w:cs="Times New Roman"/>
          <w:bCs/>
          <w:szCs w:val="28"/>
        </w:rPr>
        <w:t>ст</w:t>
      </w:r>
      <w:proofErr w:type="gramStart"/>
      <w:r w:rsidR="00FB1CC3" w:rsidRPr="00FB1CC3">
        <w:rPr>
          <w:rFonts w:eastAsia="Calibri" w:cs="Times New Roman"/>
          <w:bCs/>
          <w:szCs w:val="28"/>
        </w:rPr>
        <w:t>.Т</w:t>
      </w:r>
      <w:proofErr w:type="gramEnd"/>
      <w:r w:rsidR="00FB1CC3" w:rsidRPr="00FB1CC3">
        <w:rPr>
          <w:rFonts w:eastAsia="Calibri" w:cs="Times New Roman"/>
          <w:bCs/>
          <w:szCs w:val="28"/>
        </w:rPr>
        <w:t>ацинская</w:t>
      </w:r>
      <w:proofErr w:type="spellEnd"/>
      <w:r w:rsidR="00FB1CC3" w:rsidRPr="00FB1CC3">
        <w:rPr>
          <w:rFonts w:eastAsia="Calibri" w:cs="Times New Roman"/>
          <w:bCs/>
          <w:szCs w:val="28"/>
        </w:rPr>
        <w:t xml:space="preserve"> – х. </w:t>
      </w:r>
      <w:proofErr w:type="spellStart"/>
      <w:r w:rsidR="00FB1CC3" w:rsidRPr="00FB1CC3">
        <w:rPr>
          <w:rFonts w:eastAsia="Calibri" w:cs="Times New Roman"/>
          <w:bCs/>
          <w:szCs w:val="28"/>
        </w:rPr>
        <w:t>Бабовня</w:t>
      </w:r>
      <w:proofErr w:type="spellEnd"/>
      <w:r w:rsidR="00FB1CC3" w:rsidRPr="00FB1CC3">
        <w:rPr>
          <w:rFonts w:eastAsia="Calibri" w:cs="Times New Roman"/>
          <w:bCs/>
          <w:szCs w:val="28"/>
        </w:rPr>
        <w:t xml:space="preserve"> ходит три раза в неделю:</w:t>
      </w:r>
      <w:r>
        <w:rPr>
          <w:rFonts w:eastAsia="Calibri" w:cs="Times New Roman"/>
          <w:bCs/>
          <w:szCs w:val="28"/>
        </w:rPr>
        <w:t xml:space="preserve"> </w:t>
      </w:r>
      <w:r w:rsidR="00FB1CC3" w:rsidRPr="00FB1CC3">
        <w:rPr>
          <w:rFonts w:eastAsia="Calibri" w:cs="Times New Roman"/>
          <w:bCs/>
          <w:szCs w:val="28"/>
        </w:rPr>
        <w:t>Понедельник, среда, суббота, кроме праздничных дней.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>По поручению главы Администрации Тацинского района Н.Н. Кошелева, данного на планерном совещании   в октябре 2017г.</w:t>
      </w:r>
      <w:r w:rsidR="004B1FD0">
        <w:rPr>
          <w:rFonts w:eastAsia="Calibri" w:cs="Times New Roman"/>
          <w:bCs/>
          <w:szCs w:val="28"/>
        </w:rPr>
        <w:t>,</w:t>
      </w:r>
      <w:r w:rsidRPr="00FB1CC3">
        <w:rPr>
          <w:rFonts w:eastAsia="Calibri" w:cs="Times New Roman"/>
          <w:bCs/>
          <w:szCs w:val="28"/>
        </w:rPr>
        <w:t xml:space="preserve"> ст. </w:t>
      </w:r>
      <w:proofErr w:type="spellStart"/>
      <w:r w:rsidRPr="00FB1CC3">
        <w:rPr>
          <w:rFonts w:eastAsia="Calibri" w:cs="Times New Roman"/>
          <w:bCs/>
          <w:szCs w:val="28"/>
        </w:rPr>
        <w:t>инспектром</w:t>
      </w:r>
      <w:proofErr w:type="spellEnd"/>
      <w:r w:rsidRPr="00FB1CC3">
        <w:rPr>
          <w:rFonts w:eastAsia="Calibri" w:cs="Times New Roman"/>
          <w:bCs/>
          <w:szCs w:val="28"/>
        </w:rPr>
        <w:t xml:space="preserve">   ЖКХ администрации Ковылкинского сельского поселения </w:t>
      </w:r>
      <w:r w:rsidR="004B1FD0" w:rsidRPr="00FB1CC3">
        <w:rPr>
          <w:rFonts w:eastAsia="Calibri" w:cs="Times New Roman"/>
          <w:bCs/>
          <w:szCs w:val="28"/>
        </w:rPr>
        <w:t xml:space="preserve">был проведен                         </w:t>
      </w:r>
      <w:r w:rsidRPr="00FB1CC3">
        <w:rPr>
          <w:rFonts w:eastAsia="Calibri" w:cs="Times New Roman"/>
          <w:bCs/>
          <w:szCs w:val="28"/>
        </w:rPr>
        <w:t xml:space="preserve">хронометраж рейсового автобуса </w:t>
      </w:r>
      <w:proofErr w:type="spellStart"/>
      <w:r w:rsidRPr="00FB1CC3">
        <w:rPr>
          <w:rFonts w:eastAsia="Calibri" w:cs="Times New Roman"/>
          <w:bCs/>
          <w:szCs w:val="28"/>
        </w:rPr>
        <w:t>ст</w:t>
      </w:r>
      <w:proofErr w:type="gramStart"/>
      <w:r w:rsidRPr="00FB1CC3">
        <w:rPr>
          <w:rFonts w:eastAsia="Calibri" w:cs="Times New Roman"/>
          <w:bCs/>
          <w:szCs w:val="28"/>
        </w:rPr>
        <w:t>.Т</w:t>
      </w:r>
      <w:proofErr w:type="gramEnd"/>
      <w:r w:rsidRPr="00FB1CC3">
        <w:rPr>
          <w:rFonts w:eastAsia="Calibri" w:cs="Times New Roman"/>
          <w:bCs/>
          <w:szCs w:val="28"/>
        </w:rPr>
        <w:t>ацинская</w:t>
      </w:r>
      <w:proofErr w:type="spellEnd"/>
      <w:r w:rsidRPr="00FB1CC3">
        <w:rPr>
          <w:rFonts w:eastAsia="Calibri" w:cs="Times New Roman"/>
          <w:bCs/>
          <w:szCs w:val="28"/>
        </w:rPr>
        <w:t xml:space="preserve"> – х. </w:t>
      </w:r>
      <w:proofErr w:type="spellStart"/>
      <w:r w:rsidRPr="00FB1CC3">
        <w:rPr>
          <w:rFonts w:eastAsia="Calibri" w:cs="Times New Roman"/>
          <w:bCs/>
          <w:szCs w:val="28"/>
        </w:rPr>
        <w:t>Бабовня</w:t>
      </w:r>
      <w:proofErr w:type="spellEnd"/>
      <w:r w:rsidRPr="00FB1CC3">
        <w:rPr>
          <w:rFonts w:eastAsia="Calibri" w:cs="Times New Roman"/>
          <w:bCs/>
          <w:szCs w:val="28"/>
        </w:rPr>
        <w:t xml:space="preserve"> . Согласно ведомости   пассажиропотока на данном маршруте было зафиксировано в течение всего рабочего дня   56 пассажиров. Из них 12  пассажиров пользующихся льготами.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>В течение 2017 года обслуживание дорог на  территории Ковылкинского сельского поселения производили следующие организации: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r w:rsidRPr="00FB1CC3">
        <w:rPr>
          <w:rFonts w:eastAsia="Calibri" w:cs="Times New Roman"/>
          <w:bCs/>
          <w:szCs w:val="28"/>
        </w:rPr>
        <w:t>ДСФ-5  - федеральная трасса,</w:t>
      </w:r>
    </w:p>
    <w:p w:rsidR="00FB1CC3" w:rsidRPr="00FB1CC3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proofErr w:type="spellStart"/>
      <w:r w:rsidRPr="00FB1CC3">
        <w:rPr>
          <w:rFonts w:eastAsia="Calibri" w:cs="Times New Roman"/>
          <w:bCs/>
          <w:szCs w:val="28"/>
        </w:rPr>
        <w:t>Тацинское</w:t>
      </w:r>
      <w:proofErr w:type="spellEnd"/>
      <w:r w:rsidRPr="00FB1CC3">
        <w:rPr>
          <w:rFonts w:eastAsia="Calibri" w:cs="Times New Roman"/>
          <w:bCs/>
          <w:szCs w:val="28"/>
        </w:rPr>
        <w:t xml:space="preserve">   ДСУ – въезд с </w:t>
      </w:r>
      <w:proofErr w:type="spellStart"/>
      <w:r w:rsidRPr="00FB1CC3">
        <w:rPr>
          <w:rFonts w:eastAsia="Calibri" w:cs="Times New Roman"/>
          <w:bCs/>
          <w:szCs w:val="28"/>
        </w:rPr>
        <w:t>фед</w:t>
      </w:r>
      <w:proofErr w:type="spellEnd"/>
      <w:r w:rsidRPr="00FB1CC3">
        <w:rPr>
          <w:rFonts w:eastAsia="Calibri" w:cs="Times New Roman"/>
          <w:bCs/>
          <w:szCs w:val="28"/>
        </w:rPr>
        <w:t xml:space="preserve">. трассы до </w:t>
      </w:r>
      <w:r w:rsidR="001375F2">
        <w:rPr>
          <w:rFonts w:eastAsia="Calibri" w:cs="Times New Roman"/>
          <w:bCs/>
          <w:szCs w:val="28"/>
        </w:rPr>
        <w:t>Ковылкин</w:t>
      </w:r>
      <w:r w:rsidRPr="00FB1CC3">
        <w:rPr>
          <w:rFonts w:eastAsia="Calibri" w:cs="Times New Roman"/>
          <w:bCs/>
          <w:szCs w:val="28"/>
        </w:rPr>
        <w:t>,</w:t>
      </w:r>
    </w:p>
    <w:p w:rsidR="00FB1CC3" w:rsidRPr="008D6AFB" w:rsidRDefault="00FB1CC3" w:rsidP="00FB1CC3">
      <w:pPr>
        <w:pStyle w:val="af2"/>
        <w:jc w:val="both"/>
        <w:rPr>
          <w:rFonts w:eastAsia="Calibri" w:cs="Times New Roman"/>
          <w:bCs/>
          <w:szCs w:val="28"/>
        </w:rPr>
      </w:pPr>
      <w:proofErr w:type="spellStart"/>
      <w:r w:rsidRPr="00FB1CC3">
        <w:rPr>
          <w:rFonts w:eastAsia="Calibri" w:cs="Times New Roman"/>
          <w:bCs/>
          <w:szCs w:val="28"/>
        </w:rPr>
        <w:t>Углегорское</w:t>
      </w:r>
      <w:proofErr w:type="spellEnd"/>
      <w:r w:rsidRPr="00FB1CC3">
        <w:rPr>
          <w:rFonts w:eastAsia="Calibri" w:cs="Times New Roman"/>
          <w:bCs/>
          <w:szCs w:val="28"/>
        </w:rPr>
        <w:t xml:space="preserve"> дорожное предприятие – </w:t>
      </w:r>
      <w:r w:rsidR="001375F2">
        <w:rPr>
          <w:rFonts w:eastAsia="Calibri" w:cs="Times New Roman"/>
          <w:bCs/>
          <w:szCs w:val="28"/>
        </w:rPr>
        <w:t xml:space="preserve">межпоселковые дороги и </w:t>
      </w:r>
      <w:proofErr w:type="spellStart"/>
      <w:r w:rsidR="001375F2">
        <w:rPr>
          <w:rFonts w:eastAsia="Calibri" w:cs="Times New Roman"/>
          <w:bCs/>
          <w:szCs w:val="28"/>
        </w:rPr>
        <w:t>Внутрипоселковые</w:t>
      </w:r>
      <w:proofErr w:type="spellEnd"/>
      <w:r w:rsidR="001375F2">
        <w:rPr>
          <w:rFonts w:eastAsia="Calibri" w:cs="Times New Roman"/>
          <w:bCs/>
          <w:szCs w:val="28"/>
        </w:rPr>
        <w:t xml:space="preserve">  дороги</w:t>
      </w:r>
      <w:r w:rsidRPr="00FB1CC3">
        <w:rPr>
          <w:rFonts w:eastAsia="Calibri" w:cs="Times New Roman"/>
          <w:bCs/>
          <w:szCs w:val="28"/>
        </w:rPr>
        <w:t xml:space="preserve"> поселения.</w:t>
      </w:r>
    </w:p>
    <w:p w:rsidR="008D6AFB" w:rsidRPr="00866263" w:rsidRDefault="001375F2" w:rsidP="00866263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 На 2018 год в аукционе по  обслуживанию  дорог победил Октябрьский ДРСУ руководитель Левченко Юрий Сергеевич.</w:t>
      </w:r>
    </w:p>
    <w:p w:rsidR="00147219" w:rsidRDefault="000B4038" w:rsidP="000B4038">
      <w:pPr>
        <w:widowControl w:val="0"/>
        <w:autoSpaceDE w:val="0"/>
        <w:autoSpaceDN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0B4038">
        <w:rPr>
          <w:rFonts w:eastAsia="Times New Roman" w:cs="Times New Roman"/>
          <w:szCs w:val="28"/>
          <w:lang w:eastAsia="ru-RU"/>
        </w:rPr>
        <w:t>В течение 2017 года специалистами администрации Ковылкинского сельского поселения было составлено 19 протоколов об административном правонарушении и сдано  в производство административной комиссии  Тацинского района</w:t>
      </w:r>
      <w:proofErr w:type="gramStart"/>
      <w:r w:rsidRPr="000B4038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0B4038">
        <w:rPr>
          <w:rFonts w:eastAsia="Times New Roman" w:cs="Times New Roman"/>
          <w:szCs w:val="28"/>
          <w:lang w:eastAsia="ru-RU"/>
        </w:rPr>
        <w:t xml:space="preserve"> По результатам рассмотрения выписано штрафов на сумму 6100,00 (шесть тысяч сто рублей 00 копеек).      </w:t>
      </w:r>
    </w:p>
    <w:p w:rsidR="00756E96" w:rsidRPr="00756E96" w:rsidRDefault="000B4038" w:rsidP="00756E96">
      <w:pPr>
        <w:jc w:val="both"/>
        <w:rPr>
          <w:rFonts w:eastAsia="Calibri" w:cs="Times New Roman"/>
        </w:rPr>
      </w:pPr>
      <w:r w:rsidRPr="000B4038">
        <w:rPr>
          <w:rFonts w:eastAsia="Times New Roman" w:cs="Times New Roman"/>
          <w:szCs w:val="28"/>
          <w:lang w:eastAsia="ru-RU"/>
        </w:rPr>
        <w:t xml:space="preserve">          </w:t>
      </w:r>
      <w:r w:rsidR="00756E96" w:rsidRPr="00756E96">
        <w:rPr>
          <w:rFonts w:eastAsia="Calibri" w:cs="Times New Roman"/>
          <w:b/>
        </w:rPr>
        <w:t>ТБО.</w:t>
      </w:r>
      <w:r w:rsidR="00756E96" w:rsidRPr="00756E96">
        <w:rPr>
          <w:rFonts w:eastAsia="Calibri" w:cs="Times New Roman"/>
        </w:rPr>
        <w:t xml:space="preserve"> На территории поселения 4 </w:t>
      </w:r>
      <w:proofErr w:type="gramStart"/>
      <w:r w:rsidR="00756E96" w:rsidRPr="00756E96">
        <w:rPr>
          <w:rFonts w:eastAsia="Calibri" w:cs="Times New Roman"/>
        </w:rPr>
        <w:t>земельных</w:t>
      </w:r>
      <w:proofErr w:type="gramEnd"/>
      <w:r w:rsidR="00756E96" w:rsidRPr="00756E96">
        <w:rPr>
          <w:rFonts w:eastAsia="Calibri" w:cs="Times New Roman"/>
        </w:rPr>
        <w:t xml:space="preserve"> участка (по одному в каждом населенном пункте) оформлены в муниципальную собственность под свалки. Проблемой является то, что данные участки расположены на землях сельскохозяйственного назначения, что является грубейшим нарушением:  категория земельных участков под свалками должна быт</w:t>
      </w:r>
      <w:proofErr w:type="gramStart"/>
      <w:r w:rsidR="00756E96" w:rsidRPr="00756E96">
        <w:rPr>
          <w:rFonts w:eastAsia="Calibri" w:cs="Times New Roman"/>
        </w:rPr>
        <w:t>ь-</w:t>
      </w:r>
      <w:proofErr w:type="gramEnd"/>
      <w:r w:rsidR="00756E96" w:rsidRPr="00756E96">
        <w:rPr>
          <w:rFonts w:eastAsia="Calibri" w:cs="Times New Roman"/>
        </w:rPr>
        <w:t xml:space="preserve"> земли промышленности.  </w:t>
      </w:r>
      <w:proofErr w:type="spellStart"/>
      <w:proofErr w:type="gramStart"/>
      <w:r w:rsidR="00756E96" w:rsidRPr="00756E96">
        <w:rPr>
          <w:rFonts w:eastAsia="Calibri" w:cs="Times New Roman"/>
        </w:rPr>
        <w:t>Россельхознадзором</w:t>
      </w:r>
      <w:proofErr w:type="spellEnd"/>
      <w:r w:rsidR="00756E96" w:rsidRPr="00756E96">
        <w:rPr>
          <w:rFonts w:eastAsia="Calibri" w:cs="Times New Roman"/>
        </w:rPr>
        <w:t xml:space="preserve">  после проведения плановых проверок целевого использования земель под свалками были выданы </w:t>
      </w:r>
      <w:r w:rsidR="00756E96" w:rsidRPr="00756E96">
        <w:rPr>
          <w:rFonts w:eastAsia="Times New Roman" w:cs="Times New Roman"/>
          <w:szCs w:val="28"/>
          <w:lang w:eastAsia="ru-RU"/>
        </w:rPr>
        <w:t>предписания  в  2012 , 2013, 2014 годах и было поручено выполнить следующие мероприятия по устранению выявленных нарушений: - произвести восстановление путем рекультивации земельных участков сельскохозяйственного назначения, подвергшихся захламлению несанкционированными свалками отходов производства и потребления в целях их использования в соответствии с целевым назначением или произвести перевод данных земельных участков сельскохозяйственного</w:t>
      </w:r>
      <w:proofErr w:type="gramEnd"/>
      <w:r w:rsidR="00756E96" w:rsidRPr="00756E96">
        <w:rPr>
          <w:rFonts w:eastAsia="Times New Roman" w:cs="Times New Roman"/>
          <w:szCs w:val="28"/>
          <w:lang w:eastAsia="ru-RU"/>
        </w:rPr>
        <w:t xml:space="preserve"> </w:t>
      </w:r>
      <w:r w:rsidR="00756E96" w:rsidRPr="00756E96">
        <w:rPr>
          <w:rFonts w:eastAsia="Times New Roman" w:cs="Times New Roman"/>
          <w:szCs w:val="28"/>
          <w:lang w:eastAsia="ru-RU"/>
        </w:rPr>
        <w:lastRenderedPageBreak/>
        <w:t xml:space="preserve">назначения в другую категорию. За данные нарушения были наложены штрафы: в 2012 году- 40,0 </w:t>
      </w:r>
      <w:proofErr w:type="spellStart"/>
      <w:r w:rsidR="00756E96" w:rsidRPr="00756E96">
        <w:rPr>
          <w:rFonts w:eastAsia="Times New Roman" w:cs="Times New Roman"/>
          <w:szCs w:val="28"/>
          <w:lang w:eastAsia="ru-RU"/>
        </w:rPr>
        <w:t>тыс</w:t>
      </w:r>
      <w:proofErr w:type="gramStart"/>
      <w:r w:rsidR="00756E96" w:rsidRPr="00756E96">
        <w:rPr>
          <w:rFonts w:eastAsia="Times New Roman" w:cs="Times New Roman"/>
          <w:szCs w:val="28"/>
          <w:lang w:eastAsia="ru-RU"/>
        </w:rPr>
        <w:t>.р</w:t>
      </w:r>
      <w:proofErr w:type="gramEnd"/>
      <w:r w:rsidR="00756E96" w:rsidRPr="00756E96">
        <w:rPr>
          <w:rFonts w:eastAsia="Times New Roman" w:cs="Times New Roman"/>
          <w:szCs w:val="28"/>
          <w:lang w:eastAsia="ru-RU"/>
        </w:rPr>
        <w:t>уб</w:t>
      </w:r>
      <w:proofErr w:type="spellEnd"/>
      <w:r w:rsidR="00756E96" w:rsidRPr="00756E96">
        <w:rPr>
          <w:rFonts w:eastAsia="Times New Roman" w:cs="Times New Roman"/>
          <w:szCs w:val="28"/>
          <w:lang w:eastAsia="ru-RU"/>
        </w:rPr>
        <w:t xml:space="preserve">,  в 2013 -10,0 </w:t>
      </w:r>
      <w:proofErr w:type="spellStart"/>
      <w:r w:rsidR="00756E96" w:rsidRPr="00756E96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="00756E96" w:rsidRPr="00756E96">
        <w:rPr>
          <w:rFonts w:eastAsia="Times New Roman" w:cs="Times New Roman"/>
          <w:szCs w:val="28"/>
          <w:lang w:eastAsia="ru-RU"/>
        </w:rPr>
        <w:t xml:space="preserve">. в 2014 -10,0 </w:t>
      </w:r>
      <w:proofErr w:type="spellStart"/>
      <w:r w:rsidR="00756E96" w:rsidRPr="00756E96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="00756E96" w:rsidRPr="00756E96">
        <w:rPr>
          <w:rFonts w:eastAsia="Times New Roman" w:cs="Times New Roman"/>
          <w:szCs w:val="28"/>
          <w:lang w:eastAsia="ru-RU"/>
        </w:rPr>
        <w:t xml:space="preserve">., в 2016- 50,0 </w:t>
      </w:r>
      <w:proofErr w:type="spellStart"/>
      <w:r w:rsidR="00756E96" w:rsidRPr="00756E96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="00756E96" w:rsidRPr="00756E96">
        <w:rPr>
          <w:rFonts w:eastAsia="Times New Roman" w:cs="Times New Roman"/>
          <w:szCs w:val="28"/>
          <w:lang w:eastAsia="ru-RU"/>
        </w:rPr>
        <w:t>.</w:t>
      </w:r>
    </w:p>
    <w:p w:rsidR="00756E96" w:rsidRPr="00756E96" w:rsidRDefault="00756E96" w:rsidP="00756E96">
      <w:pPr>
        <w:tabs>
          <w:tab w:val="left" w:pos="97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E96">
        <w:rPr>
          <w:rFonts w:eastAsia="Times New Roman" w:cs="Times New Roman"/>
          <w:szCs w:val="28"/>
          <w:lang w:eastAsia="ru-RU"/>
        </w:rPr>
        <w:tab/>
        <w:t xml:space="preserve">  Что касается рекультивации, то стоимость выполнения мероприятий по рекультивации свалок Ковылкинского сельского поселения составляет 5,9 млн.  рублей. В бюджете Ковылкинского сельского поселения отсутствуют средства для выполнения этих мероприятий.</w:t>
      </w:r>
    </w:p>
    <w:p w:rsidR="00756E96" w:rsidRPr="00756E96" w:rsidRDefault="00756E96" w:rsidP="00756E96">
      <w:pPr>
        <w:tabs>
          <w:tab w:val="left" w:pos="97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E96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756E96">
        <w:rPr>
          <w:rFonts w:eastAsia="Times New Roman" w:cs="Times New Roman"/>
          <w:szCs w:val="28"/>
          <w:lang w:eastAsia="ru-RU"/>
        </w:rPr>
        <w:t xml:space="preserve">Администрацией Ковылкинского сельского поселения были направлены ходатайства Губернатору Ростовской области  </w:t>
      </w:r>
      <w:r w:rsidRPr="00756E96">
        <w:rPr>
          <w:rFonts w:eastAsia="Times New Roman" w:cs="Times New Roman"/>
          <w:b/>
          <w:szCs w:val="28"/>
          <w:lang w:eastAsia="ru-RU"/>
        </w:rPr>
        <w:t>о переводе</w:t>
      </w:r>
      <w:r w:rsidRPr="00756E96">
        <w:rPr>
          <w:rFonts w:eastAsia="Times New Roman" w:cs="Times New Roman"/>
          <w:szCs w:val="28"/>
          <w:lang w:eastAsia="ru-RU"/>
        </w:rPr>
        <w:t xml:space="preserve"> четырех земельных участков 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однако ходатайства были возвращены без рассмотрения. В связи с этим были направлены письма Министру имущественных и земельных отношений, руководителю фракции ЛДПР в Государственной Думе с просьбой оказания помощи в решении данного вопроса. Проблема пока не решается. Решением </w:t>
      </w:r>
      <w:proofErr w:type="spellStart"/>
      <w:r w:rsidRPr="00756E96">
        <w:rPr>
          <w:rFonts w:eastAsia="Times New Roman" w:cs="Times New Roman"/>
          <w:szCs w:val="28"/>
          <w:lang w:eastAsia="ru-RU"/>
        </w:rPr>
        <w:t>Белокалитвинского</w:t>
      </w:r>
      <w:proofErr w:type="spellEnd"/>
      <w:r w:rsidRPr="00756E96">
        <w:rPr>
          <w:rFonts w:eastAsia="Times New Roman" w:cs="Times New Roman"/>
          <w:szCs w:val="28"/>
          <w:lang w:eastAsia="ru-RU"/>
        </w:rPr>
        <w:t xml:space="preserve"> городского суда Администрацию поселения обязали ликвидировать свалку, пока одну в х. </w:t>
      </w:r>
      <w:proofErr w:type="spellStart"/>
      <w:r w:rsidRPr="00756E96">
        <w:rPr>
          <w:rFonts w:eastAsia="Times New Roman" w:cs="Times New Roman"/>
          <w:szCs w:val="28"/>
          <w:lang w:eastAsia="ru-RU"/>
        </w:rPr>
        <w:t>Бабовня</w:t>
      </w:r>
      <w:proofErr w:type="spellEnd"/>
      <w:r w:rsidRPr="00756E96">
        <w:rPr>
          <w:rFonts w:eastAsia="Times New Roman" w:cs="Times New Roman"/>
          <w:szCs w:val="28"/>
          <w:lang w:eastAsia="ru-RU"/>
        </w:rPr>
        <w:t xml:space="preserve">. В настоящее время все свалки закрыты до момента выделения участков для временного хранения. Сбор и вывоз ТБО  с 2017 года в поселении не осуществляется. Постановление главы Администрации Тацинского района от 17.04.2017г. №257 был установлен тариф для МУП ЖКХ «Станица» на услуги по вывозу ТБО в размере 82,85 </w:t>
      </w:r>
      <w:proofErr w:type="spellStart"/>
      <w:r w:rsidRPr="00756E96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756E96">
        <w:rPr>
          <w:rFonts w:eastAsia="Times New Roman" w:cs="Times New Roman"/>
          <w:szCs w:val="28"/>
          <w:lang w:eastAsia="ru-RU"/>
        </w:rPr>
        <w:t xml:space="preserve"> с человека в месяц. На сегодняшний день «Станицей» не заключен ни один договор.</w:t>
      </w:r>
    </w:p>
    <w:p w:rsidR="000B4038" w:rsidRPr="000B4038" w:rsidRDefault="000B4038" w:rsidP="00D5555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B4038">
        <w:rPr>
          <w:rFonts w:eastAsia="Times New Roman" w:cs="Times New Roman"/>
          <w:szCs w:val="28"/>
          <w:lang w:eastAsia="ru-RU"/>
        </w:rPr>
        <w:t xml:space="preserve">            </w:t>
      </w:r>
    </w:p>
    <w:p w:rsidR="005716F9" w:rsidRPr="005953CA" w:rsidRDefault="00603FA0" w:rsidP="005953CA">
      <w:pPr>
        <w:spacing w:after="0"/>
        <w:jc w:val="both"/>
      </w:pPr>
      <w:r w:rsidRPr="009210B6">
        <w:t xml:space="preserve">       </w:t>
      </w:r>
      <w:r w:rsidR="005953CA" w:rsidRPr="005953CA">
        <w:rPr>
          <w:b/>
        </w:rPr>
        <w:t>СПОРТ.</w:t>
      </w:r>
      <w:r w:rsidR="005953CA">
        <w:t xml:space="preserve">  </w:t>
      </w:r>
      <w:r w:rsidRPr="009210B6">
        <w:t xml:space="preserve">Благодаря работе </w:t>
      </w:r>
      <w:r w:rsidR="00587020">
        <w:t>инструктора по спорт</w:t>
      </w:r>
      <w:proofErr w:type="gramStart"/>
      <w:r w:rsidR="00587020">
        <w:t>у-</w:t>
      </w:r>
      <w:proofErr w:type="gramEnd"/>
      <w:r w:rsidR="00587020">
        <w:t xml:space="preserve"> </w:t>
      </w:r>
      <w:r w:rsidRPr="009210B6">
        <w:t>учител</w:t>
      </w:r>
      <w:r w:rsidR="00587020">
        <w:t>я</w:t>
      </w:r>
      <w:r w:rsidRPr="009210B6">
        <w:t xml:space="preserve"> физкультуры </w:t>
      </w:r>
      <w:r w:rsidR="00587020">
        <w:t xml:space="preserve"> </w:t>
      </w:r>
      <w:proofErr w:type="spellStart"/>
      <w:r w:rsidR="00587020">
        <w:t>Ковылкинской</w:t>
      </w:r>
      <w:proofErr w:type="spellEnd"/>
      <w:r w:rsidR="00587020">
        <w:t xml:space="preserve"> средней школы О.А. </w:t>
      </w:r>
      <w:proofErr w:type="spellStart"/>
      <w:r w:rsidR="00587020">
        <w:t>Пузановой</w:t>
      </w:r>
      <w:proofErr w:type="spellEnd"/>
      <w:r w:rsidR="00587020">
        <w:t xml:space="preserve"> </w:t>
      </w:r>
      <w:r w:rsidRPr="009210B6">
        <w:t xml:space="preserve"> </w:t>
      </w:r>
      <w:r w:rsidR="00ED6E57">
        <w:t xml:space="preserve">на территории поселения </w:t>
      </w:r>
      <w:r w:rsidR="00587020">
        <w:t>организована работа спортивных секций, проводятся спортивные мероприятия.</w:t>
      </w:r>
      <w:r w:rsidR="00587020" w:rsidRPr="00587020">
        <w:t xml:space="preserve"> </w:t>
      </w:r>
      <w:r w:rsidR="00587020" w:rsidRPr="009210B6">
        <w:t xml:space="preserve">Спортсмены </w:t>
      </w:r>
      <w:r w:rsidR="00587020">
        <w:t>Ковылкинского</w:t>
      </w:r>
      <w:r w:rsidR="00587020" w:rsidRPr="009210B6">
        <w:t xml:space="preserve"> сельского поселения принимают участие практически во всех соревнованиях</w:t>
      </w:r>
      <w:r w:rsidR="00587020">
        <w:t xml:space="preserve">, </w:t>
      </w:r>
      <w:r w:rsidR="00587020" w:rsidRPr="009210B6">
        <w:t xml:space="preserve"> проводимых на территории </w:t>
      </w:r>
      <w:r w:rsidR="00587020">
        <w:t>Тацинского</w:t>
      </w:r>
      <w:r w:rsidR="00587020" w:rsidRPr="009210B6">
        <w:t xml:space="preserve"> района, </w:t>
      </w:r>
      <w:r w:rsidR="00587020">
        <w:t xml:space="preserve">депутаты и муниципальные служащие </w:t>
      </w:r>
      <w:r w:rsidR="005953CA">
        <w:t xml:space="preserve">нашего </w:t>
      </w:r>
      <w:r w:rsidR="00587020">
        <w:t>поселения в 2017 году сдали нормы ГТО.</w:t>
      </w:r>
      <w:r w:rsidR="00587020" w:rsidRPr="009210B6">
        <w:t xml:space="preserve">      </w:t>
      </w:r>
    </w:p>
    <w:p w:rsidR="005716F9" w:rsidRDefault="005716F9" w:rsidP="005716F9">
      <w:r>
        <w:t xml:space="preserve">            </w:t>
      </w:r>
    </w:p>
    <w:p w:rsidR="00AF2B95" w:rsidRPr="00756E96" w:rsidRDefault="00AF2B95" w:rsidP="00A72226">
      <w:pPr>
        <w:spacing w:after="0"/>
        <w:jc w:val="both"/>
      </w:pPr>
      <w:r>
        <w:t>Прожит еще один год. Он был наполнен разными событиями и делами.</w:t>
      </w:r>
      <w:r w:rsidR="002119F9">
        <w:t xml:space="preserve"> </w:t>
      </w:r>
      <w:r w:rsidR="00E45DC8">
        <w:t>Нас ожидает не менее яркий и насыщенный большими событиями год</w:t>
      </w:r>
      <w:proofErr w:type="gramStart"/>
      <w:r w:rsidR="00E45DC8">
        <w:t xml:space="preserve"> </w:t>
      </w:r>
      <w:r w:rsidR="009D1928">
        <w:t>:</w:t>
      </w:r>
      <w:proofErr w:type="gramEnd"/>
      <w:r w:rsidR="009D1928">
        <w:t xml:space="preserve"> Это выборы Президента Р.Ф., чемпионат Мира по футболу, выборы в Законодательное Собрание Ростовской области,  Губернатором Ростовской области Василием Юрьевичем  Голубевым  2018 год объявлен годом детского спорта.  Уважаемые жители поселения именно от нас с Вами зависит наше будущее и будущее наших детей и внуков</w:t>
      </w:r>
      <w:r w:rsidR="00707CFD">
        <w:t xml:space="preserve">, проявите свою </w:t>
      </w:r>
      <w:r w:rsidR="00707CFD">
        <w:lastRenderedPageBreak/>
        <w:t xml:space="preserve">гражданскую позицию и приходите на избирательные участки 18 </w:t>
      </w:r>
      <w:proofErr w:type="spellStart"/>
      <w:r w:rsidR="00707CFD">
        <w:t>матра</w:t>
      </w:r>
      <w:proofErr w:type="spellEnd"/>
      <w:r w:rsidR="00707CFD">
        <w:t xml:space="preserve"> 2018 года</w:t>
      </w:r>
    </w:p>
    <w:p w:rsidR="00AF2B95" w:rsidRDefault="001543E6" w:rsidP="00A72226">
      <w:pPr>
        <w:spacing w:after="0"/>
        <w:jc w:val="both"/>
      </w:pPr>
      <w:r>
        <w:t>Хочу сказать огромное спасибо за понимание и поддержку</w:t>
      </w:r>
      <w:r w:rsidR="001375F2">
        <w:t xml:space="preserve"> главу Администрации Тацинского района Кошелева Николая Николаевича,</w:t>
      </w:r>
      <w:r w:rsidR="00041127">
        <w:t xml:space="preserve"> </w:t>
      </w:r>
      <w:r w:rsidR="001375F2">
        <w:t>заместителей главы района, отделы администрации района</w:t>
      </w:r>
      <w:r>
        <w:t xml:space="preserve">, специалистов и </w:t>
      </w:r>
      <w:r w:rsidR="00AF2B95">
        <w:t xml:space="preserve"> депутатов</w:t>
      </w:r>
    </w:p>
    <w:p w:rsidR="00AF2B95" w:rsidRDefault="00AF2B95" w:rsidP="00A72226">
      <w:pPr>
        <w:spacing w:after="0"/>
        <w:jc w:val="both"/>
      </w:pPr>
      <w:r>
        <w:t>поселения, руководителей предприятий и учреждений,</w:t>
      </w:r>
      <w:r w:rsidR="00A72226">
        <w:t xml:space="preserve"> </w:t>
      </w:r>
      <w:r>
        <w:t xml:space="preserve"> жителей</w:t>
      </w:r>
      <w:r w:rsidR="002119F9">
        <w:t xml:space="preserve"> и молодежь</w:t>
      </w:r>
    </w:p>
    <w:p w:rsidR="00AF2B95" w:rsidRDefault="00AF2B95" w:rsidP="00A72226">
      <w:pPr>
        <w:spacing w:after="0"/>
        <w:jc w:val="both"/>
      </w:pPr>
      <w:r>
        <w:t xml:space="preserve">активно участвующих в жизни поселения </w:t>
      </w:r>
    </w:p>
    <w:p w:rsidR="00AF2B95" w:rsidRDefault="002119F9" w:rsidP="00A72226">
      <w:pPr>
        <w:spacing w:after="0"/>
        <w:jc w:val="both"/>
      </w:pPr>
      <w:r>
        <w:t xml:space="preserve">Мы </w:t>
      </w:r>
      <w:r w:rsidR="00AF2B95">
        <w:t xml:space="preserve">вместе с Вами работаем </w:t>
      </w:r>
      <w:r>
        <w:t xml:space="preserve"> </w:t>
      </w:r>
      <w:r w:rsidR="00AF2B95">
        <w:t>над улучшением качества жизни</w:t>
      </w:r>
    </w:p>
    <w:p w:rsidR="00AF2B95" w:rsidRDefault="002119F9" w:rsidP="00803378">
      <w:pPr>
        <w:spacing w:after="0"/>
        <w:jc w:val="both"/>
      </w:pPr>
      <w:r>
        <w:t>каждого жителя. Я считаю</w:t>
      </w:r>
      <w:r w:rsidR="00AF2B95">
        <w:t>, неразрешимых проблем не бывает, нужно совместными усилиями двигаться вперед к достижению намеченных целей.</w:t>
      </w:r>
    </w:p>
    <w:p w:rsidR="00AF2B95" w:rsidRDefault="00AF2B95" w:rsidP="00AF2B95">
      <w:r>
        <w:t>Спасибо за внимание.</w:t>
      </w:r>
    </w:p>
    <w:p w:rsidR="00AF2B95" w:rsidRDefault="00AF2B95" w:rsidP="00AF2B95"/>
    <w:sectPr w:rsidR="00AF2B95" w:rsidSect="00F4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F9"/>
    <w:rsid w:val="0002410F"/>
    <w:rsid w:val="00041127"/>
    <w:rsid w:val="000527BA"/>
    <w:rsid w:val="00056174"/>
    <w:rsid w:val="00097BF6"/>
    <w:rsid w:val="000B4038"/>
    <w:rsid w:val="000F6B79"/>
    <w:rsid w:val="00100AFA"/>
    <w:rsid w:val="00106ED8"/>
    <w:rsid w:val="001375F2"/>
    <w:rsid w:val="00143ABD"/>
    <w:rsid w:val="00147219"/>
    <w:rsid w:val="001543E6"/>
    <w:rsid w:val="00173FC7"/>
    <w:rsid w:val="001A01EE"/>
    <w:rsid w:val="001B70B9"/>
    <w:rsid w:val="001F07D8"/>
    <w:rsid w:val="001F667C"/>
    <w:rsid w:val="00201DB8"/>
    <w:rsid w:val="002119F9"/>
    <w:rsid w:val="00217C30"/>
    <w:rsid w:val="0022140D"/>
    <w:rsid w:val="00230CDE"/>
    <w:rsid w:val="002409B9"/>
    <w:rsid w:val="00256A4C"/>
    <w:rsid w:val="00264290"/>
    <w:rsid w:val="00274EF8"/>
    <w:rsid w:val="00296CEB"/>
    <w:rsid w:val="002E4BC0"/>
    <w:rsid w:val="002F47B0"/>
    <w:rsid w:val="003118DE"/>
    <w:rsid w:val="0032378C"/>
    <w:rsid w:val="00367182"/>
    <w:rsid w:val="003709D7"/>
    <w:rsid w:val="00387B0F"/>
    <w:rsid w:val="003929FE"/>
    <w:rsid w:val="003E3319"/>
    <w:rsid w:val="00420A7D"/>
    <w:rsid w:val="004470F3"/>
    <w:rsid w:val="0044773B"/>
    <w:rsid w:val="00490CE9"/>
    <w:rsid w:val="00495669"/>
    <w:rsid w:val="004B1FD0"/>
    <w:rsid w:val="004C64C7"/>
    <w:rsid w:val="004D02A5"/>
    <w:rsid w:val="004E4B5F"/>
    <w:rsid w:val="004F76D2"/>
    <w:rsid w:val="005716F9"/>
    <w:rsid w:val="00586027"/>
    <w:rsid w:val="00587020"/>
    <w:rsid w:val="00594767"/>
    <w:rsid w:val="005953CA"/>
    <w:rsid w:val="005C3973"/>
    <w:rsid w:val="005C78A7"/>
    <w:rsid w:val="005E1571"/>
    <w:rsid w:val="00603FA0"/>
    <w:rsid w:val="00630A13"/>
    <w:rsid w:val="00655822"/>
    <w:rsid w:val="0066597E"/>
    <w:rsid w:val="006669C9"/>
    <w:rsid w:val="00673582"/>
    <w:rsid w:val="0068134B"/>
    <w:rsid w:val="00683450"/>
    <w:rsid w:val="006957C1"/>
    <w:rsid w:val="006C615A"/>
    <w:rsid w:val="006D6313"/>
    <w:rsid w:val="006F2BA6"/>
    <w:rsid w:val="00705CCF"/>
    <w:rsid w:val="00707CFD"/>
    <w:rsid w:val="00725012"/>
    <w:rsid w:val="00756E96"/>
    <w:rsid w:val="00792275"/>
    <w:rsid w:val="00794CB8"/>
    <w:rsid w:val="007B6539"/>
    <w:rsid w:val="0080208D"/>
    <w:rsid w:val="00803137"/>
    <w:rsid w:val="00803378"/>
    <w:rsid w:val="00804A89"/>
    <w:rsid w:val="008141EC"/>
    <w:rsid w:val="00822561"/>
    <w:rsid w:val="00825476"/>
    <w:rsid w:val="00825F1B"/>
    <w:rsid w:val="00835C3C"/>
    <w:rsid w:val="00851BE4"/>
    <w:rsid w:val="00855B17"/>
    <w:rsid w:val="0086224F"/>
    <w:rsid w:val="00866263"/>
    <w:rsid w:val="00895F79"/>
    <w:rsid w:val="008D6AFB"/>
    <w:rsid w:val="009210B6"/>
    <w:rsid w:val="00934C58"/>
    <w:rsid w:val="009637E4"/>
    <w:rsid w:val="00981023"/>
    <w:rsid w:val="00997BEE"/>
    <w:rsid w:val="009A5A0D"/>
    <w:rsid w:val="009A64CC"/>
    <w:rsid w:val="009C56FB"/>
    <w:rsid w:val="009D1928"/>
    <w:rsid w:val="009D7FF8"/>
    <w:rsid w:val="009F29DA"/>
    <w:rsid w:val="00A074E0"/>
    <w:rsid w:val="00A075B4"/>
    <w:rsid w:val="00A23D14"/>
    <w:rsid w:val="00A309FC"/>
    <w:rsid w:val="00A32F32"/>
    <w:rsid w:val="00A4454D"/>
    <w:rsid w:val="00A63531"/>
    <w:rsid w:val="00A6450B"/>
    <w:rsid w:val="00A707C2"/>
    <w:rsid w:val="00A72226"/>
    <w:rsid w:val="00A80785"/>
    <w:rsid w:val="00A9464A"/>
    <w:rsid w:val="00A966A9"/>
    <w:rsid w:val="00AB2F79"/>
    <w:rsid w:val="00AB5EAC"/>
    <w:rsid w:val="00AD7B58"/>
    <w:rsid w:val="00AF2B95"/>
    <w:rsid w:val="00B6445E"/>
    <w:rsid w:val="00B738F7"/>
    <w:rsid w:val="00B91768"/>
    <w:rsid w:val="00BC3533"/>
    <w:rsid w:val="00BD687E"/>
    <w:rsid w:val="00BE3136"/>
    <w:rsid w:val="00C002FD"/>
    <w:rsid w:val="00C033A7"/>
    <w:rsid w:val="00C05838"/>
    <w:rsid w:val="00C1798E"/>
    <w:rsid w:val="00C4074B"/>
    <w:rsid w:val="00C64465"/>
    <w:rsid w:val="00C65653"/>
    <w:rsid w:val="00C770FB"/>
    <w:rsid w:val="00C80B7F"/>
    <w:rsid w:val="00C954E8"/>
    <w:rsid w:val="00CA4FBA"/>
    <w:rsid w:val="00D55552"/>
    <w:rsid w:val="00D6260F"/>
    <w:rsid w:val="00DA3669"/>
    <w:rsid w:val="00DA65A2"/>
    <w:rsid w:val="00DA6728"/>
    <w:rsid w:val="00DB43DB"/>
    <w:rsid w:val="00DC30A3"/>
    <w:rsid w:val="00DE3595"/>
    <w:rsid w:val="00E06E7D"/>
    <w:rsid w:val="00E411DF"/>
    <w:rsid w:val="00E45DC8"/>
    <w:rsid w:val="00E53FCD"/>
    <w:rsid w:val="00E64DEA"/>
    <w:rsid w:val="00E77073"/>
    <w:rsid w:val="00E92338"/>
    <w:rsid w:val="00ED6E57"/>
    <w:rsid w:val="00EE7926"/>
    <w:rsid w:val="00F03741"/>
    <w:rsid w:val="00F26713"/>
    <w:rsid w:val="00F428D1"/>
    <w:rsid w:val="00F46414"/>
    <w:rsid w:val="00F75EAB"/>
    <w:rsid w:val="00FB1CC3"/>
    <w:rsid w:val="00FB369E"/>
    <w:rsid w:val="00FE2011"/>
    <w:rsid w:val="00FF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3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6E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Calibri" w:cs="Times New Roman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06ED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Calibri" w:cs="Times New Roman"/>
      <w:b/>
      <w:bCs/>
      <w:sz w:val="20"/>
      <w:lang w:eastAsia="ar-SA"/>
    </w:rPr>
  </w:style>
  <w:style w:type="paragraph" w:styleId="3">
    <w:name w:val="heading 3"/>
    <w:basedOn w:val="a"/>
    <w:next w:val="a"/>
    <w:link w:val="30"/>
    <w:qFormat/>
    <w:rsid w:val="00106ED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Calibri" w:cs="Times New Roman"/>
      <w:b/>
      <w:bCs/>
      <w:sz w:val="20"/>
      <w:lang w:eastAsia="ar-SA"/>
    </w:rPr>
  </w:style>
  <w:style w:type="paragraph" w:styleId="4">
    <w:name w:val="heading 4"/>
    <w:basedOn w:val="a"/>
    <w:next w:val="a"/>
    <w:link w:val="40"/>
    <w:qFormat/>
    <w:rsid w:val="00106ED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Calibri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06ED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eastAsia="Calibri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06ED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eastAsia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ED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06ED8"/>
    <w:rPr>
      <w:rFonts w:ascii="Times New Roman" w:eastAsia="Calibri" w:hAnsi="Times New Roman" w:cs="Times New Roman"/>
      <w:b/>
      <w:bCs/>
      <w:sz w:val="20"/>
      <w:lang w:eastAsia="ar-SA"/>
    </w:rPr>
  </w:style>
  <w:style w:type="character" w:customStyle="1" w:styleId="30">
    <w:name w:val="Заголовок 3 Знак"/>
    <w:basedOn w:val="a0"/>
    <w:link w:val="3"/>
    <w:rsid w:val="00106ED8"/>
    <w:rPr>
      <w:rFonts w:ascii="Times New Roman" w:eastAsia="Calibri" w:hAnsi="Times New Roman" w:cs="Times New Roman"/>
      <w:b/>
      <w:bCs/>
      <w:sz w:val="20"/>
      <w:lang w:eastAsia="ar-SA"/>
    </w:rPr>
  </w:style>
  <w:style w:type="character" w:customStyle="1" w:styleId="40">
    <w:name w:val="Заголовок 4 Знак"/>
    <w:basedOn w:val="a0"/>
    <w:link w:val="4"/>
    <w:rsid w:val="00106ED8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06ED8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06ED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06ED8"/>
  </w:style>
  <w:style w:type="character" w:customStyle="1" w:styleId="WW8Num1z0">
    <w:name w:val="WW8Num1z0"/>
    <w:rsid w:val="00106ED8"/>
  </w:style>
  <w:style w:type="character" w:customStyle="1" w:styleId="WW8Num1z1">
    <w:name w:val="WW8Num1z1"/>
    <w:rsid w:val="00106ED8"/>
  </w:style>
  <w:style w:type="character" w:customStyle="1" w:styleId="WW8Num1z2">
    <w:name w:val="WW8Num1z2"/>
    <w:rsid w:val="00106ED8"/>
  </w:style>
  <w:style w:type="character" w:customStyle="1" w:styleId="WW8Num1z3">
    <w:name w:val="WW8Num1z3"/>
    <w:rsid w:val="00106ED8"/>
  </w:style>
  <w:style w:type="character" w:customStyle="1" w:styleId="WW8Num1z4">
    <w:name w:val="WW8Num1z4"/>
    <w:rsid w:val="00106ED8"/>
  </w:style>
  <w:style w:type="character" w:customStyle="1" w:styleId="WW8Num1z5">
    <w:name w:val="WW8Num1z5"/>
    <w:rsid w:val="00106ED8"/>
  </w:style>
  <w:style w:type="character" w:customStyle="1" w:styleId="WW8Num1z6">
    <w:name w:val="WW8Num1z6"/>
    <w:rsid w:val="00106ED8"/>
  </w:style>
  <w:style w:type="character" w:customStyle="1" w:styleId="WW8Num1z7">
    <w:name w:val="WW8Num1z7"/>
    <w:rsid w:val="00106ED8"/>
  </w:style>
  <w:style w:type="character" w:customStyle="1" w:styleId="WW8Num1z8">
    <w:name w:val="WW8Num1z8"/>
    <w:rsid w:val="00106ED8"/>
  </w:style>
  <w:style w:type="character" w:customStyle="1" w:styleId="12">
    <w:name w:val="Основной шрифт абзаца1"/>
    <w:rsid w:val="00106ED8"/>
  </w:style>
  <w:style w:type="character" w:customStyle="1" w:styleId="Heading1Char">
    <w:name w:val="Heading 1 Char"/>
    <w:basedOn w:val="12"/>
    <w:rsid w:val="00106ED8"/>
    <w:rPr>
      <w:rFonts w:eastAsia="Calibri"/>
      <w:b/>
      <w:bCs/>
      <w:lang w:val="ru-RU" w:eastAsia="ar-SA" w:bidi="ar-SA"/>
    </w:rPr>
  </w:style>
  <w:style w:type="character" w:customStyle="1" w:styleId="Heading2Char">
    <w:name w:val="Heading 2 Char"/>
    <w:basedOn w:val="12"/>
    <w:rsid w:val="00106ED8"/>
    <w:rPr>
      <w:rFonts w:eastAsia="Calibri"/>
      <w:b/>
      <w:bCs/>
      <w:sz w:val="22"/>
      <w:szCs w:val="22"/>
      <w:lang w:val="ru-RU" w:eastAsia="ar-SA" w:bidi="ar-SA"/>
    </w:rPr>
  </w:style>
  <w:style w:type="character" w:customStyle="1" w:styleId="Heading3Char">
    <w:name w:val="Heading 3 Char"/>
    <w:basedOn w:val="12"/>
    <w:rsid w:val="00106ED8"/>
    <w:rPr>
      <w:rFonts w:eastAsia="Calibri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basedOn w:val="12"/>
    <w:rsid w:val="00106ED8"/>
    <w:rPr>
      <w:rFonts w:eastAsia="Calibri"/>
      <w:b/>
      <w:bCs/>
      <w:sz w:val="24"/>
      <w:szCs w:val="24"/>
      <w:lang w:val="ru-RU" w:eastAsia="ar-SA" w:bidi="ar-SA"/>
    </w:rPr>
  </w:style>
  <w:style w:type="character" w:customStyle="1" w:styleId="Heading5Char">
    <w:name w:val="Heading 5 Char"/>
    <w:basedOn w:val="12"/>
    <w:rsid w:val="00106ED8"/>
    <w:rPr>
      <w:rFonts w:eastAsia="Calibri"/>
      <w:b/>
      <w:bCs/>
      <w:sz w:val="24"/>
      <w:szCs w:val="24"/>
      <w:lang w:val="ru-RU" w:eastAsia="ar-SA" w:bidi="ar-SA"/>
    </w:rPr>
  </w:style>
  <w:style w:type="character" w:customStyle="1" w:styleId="Heading6Char">
    <w:name w:val="Heading 6 Char"/>
    <w:basedOn w:val="12"/>
    <w:rsid w:val="00106ED8"/>
    <w:rPr>
      <w:rFonts w:eastAsia="Calibri"/>
      <w:b/>
      <w:bCs/>
      <w:sz w:val="28"/>
      <w:szCs w:val="28"/>
      <w:lang w:val="ru-RU" w:eastAsia="ar-SA" w:bidi="ar-SA"/>
    </w:rPr>
  </w:style>
  <w:style w:type="character" w:customStyle="1" w:styleId="HeaderChar">
    <w:name w:val="Header Char"/>
    <w:basedOn w:val="12"/>
    <w:rsid w:val="00106ED8"/>
    <w:rPr>
      <w:lang w:eastAsia="ar-SA" w:bidi="ar-SA"/>
    </w:rPr>
  </w:style>
  <w:style w:type="character" w:customStyle="1" w:styleId="FooterChar">
    <w:name w:val="Footer Char"/>
    <w:basedOn w:val="12"/>
    <w:rsid w:val="00106ED8"/>
    <w:rPr>
      <w:lang w:eastAsia="ar-SA" w:bidi="ar-SA"/>
    </w:rPr>
  </w:style>
  <w:style w:type="character" w:customStyle="1" w:styleId="BodyTextChar">
    <w:name w:val="Body Text Char"/>
    <w:basedOn w:val="12"/>
    <w:rsid w:val="00106ED8"/>
    <w:rPr>
      <w:b/>
      <w:bCs/>
      <w:lang w:eastAsia="ar-SA" w:bidi="ar-SA"/>
    </w:rPr>
  </w:style>
  <w:style w:type="character" w:customStyle="1" w:styleId="BodyTextIndentChar">
    <w:name w:val="Body Text Indent Char"/>
    <w:basedOn w:val="12"/>
    <w:rsid w:val="00106ED8"/>
    <w:rPr>
      <w:lang w:eastAsia="ar-SA" w:bidi="ar-SA"/>
    </w:rPr>
  </w:style>
  <w:style w:type="character" w:customStyle="1" w:styleId="BodyText2Char">
    <w:name w:val="Body Text 2 Char"/>
    <w:basedOn w:val="12"/>
    <w:rsid w:val="00106ED8"/>
    <w:rPr>
      <w:b/>
      <w:bCs/>
      <w:lang w:eastAsia="ar-SA" w:bidi="ar-SA"/>
    </w:rPr>
  </w:style>
  <w:style w:type="character" w:customStyle="1" w:styleId="BodyText3Char">
    <w:name w:val="Body Text 3 Char"/>
    <w:basedOn w:val="12"/>
    <w:rsid w:val="00106ED8"/>
    <w:rPr>
      <w:lang w:eastAsia="ar-SA" w:bidi="ar-SA"/>
    </w:rPr>
  </w:style>
  <w:style w:type="character" w:customStyle="1" w:styleId="BodyTextIndent2Char">
    <w:name w:val="Body Text Indent 2 Char"/>
    <w:basedOn w:val="12"/>
    <w:rsid w:val="00106ED8"/>
    <w:rPr>
      <w:lang w:eastAsia="ar-SA" w:bidi="ar-SA"/>
    </w:rPr>
  </w:style>
  <w:style w:type="character" w:customStyle="1" w:styleId="BodyTextIndent3Char">
    <w:name w:val="Body Text Indent 3 Char"/>
    <w:basedOn w:val="12"/>
    <w:rsid w:val="00106ED8"/>
    <w:rPr>
      <w:lang w:eastAsia="ar-SA" w:bidi="ar-SA"/>
    </w:rPr>
  </w:style>
  <w:style w:type="paragraph" w:customStyle="1" w:styleId="a3">
    <w:name w:val="Заголовок"/>
    <w:basedOn w:val="a"/>
    <w:next w:val="a4"/>
    <w:rsid w:val="00106ED8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szCs w:val="28"/>
      <w:lang w:eastAsia="ar-SA"/>
    </w:rPr>
  </w:style>
  <w:style w:type="paragraph" w:styleId="a4">
    <w:name w:val="Body Text"/>
    <w:basedOn w:val="a"/>
    <w:link w:val="a5"/>
    <w:rsid w:val="00106ED8"/>
    <w:pPr>
      <w:suppressAutoHyphens/>
      <w:spacing w:after="0" w:line="240" w:lineRule="auto"/>
      <w:jc w:val="center"/>
    </w:pPr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06E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6">
    <w:name w:val="List"/>
    <w:basedOn w:val="a4"/>
    <w:rsid w:val="00106ED8"/>
    <w:rPr>
      <w:rFonts w:cs="Mangal"/>
    </w:rPr>
  </w:style>
  <w:style w:type="paragraph" w:customStyle="1" w:styleId="13">
    <w:name w:val="Название1"/>
    <w:basedOn w:val="a"/>
    <w:rsid w:val="00106ED8"/>
    <w:pPr>
      <w:suppressLineNumbers/>
      <w:suppressAutoHyphens/>
      <w:spacing w:before="120" w:after="120" w:line="276" w:lineRule="auto"/>
      <w:jc w:val="center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06ED8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Mangal"/>
      <w:sz w:val="20"/>
      <w:lang w:eastAsia="ar-SA"/>
    </w:rPr>
  </w:style>
  <w:style w:type="paragraph" w:styleId="a7">
    <w:name w:val="header"/>
    <w:basedOn w:val="a"/>
    <w:link w:val="a8"/>
    <w:rsid w:val="00106ED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eastAsia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06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106ED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eastAsia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106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rsid w:val="00106ED8"/>
    <w:pPr>
      <w:suppressAutoHyphens/>
      <w:spacing w:after="0" w:line="240" w:lineRule="auto"/>
      <w:ind w:firstLine="720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06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06ED8"/>
    <w:pPr>
      <w:suppressAutoHyphens/>
      <w:spacing w:after="0" w:line="240" w:lineRule="auto"/>
      <w:jc w:val="center"/>
    </w:pPr>
    <w:rPr>
      <w:rFonts w:eastAsia="Times New Roman" w:cs="Times New Roman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06ED8"/>
    <w:pPr>
      <w:tabs>
        <w:tab w:val="left" w:pos="0"/>
        <w:tab w:val="left" w:pos="9781"/>
      </w:tabs>
      <w:suppressAutoHyphens/>
      <w:spacing w:after="0" w:line="240" w:lineRule="auto"/>
      <w:ind w:right="-185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06ED8"/>
    <w:pPr>
      <w:widowControl w:val="0"/>
      <w:suppressAutoHyphens/>
      <w:autoSpaceDE w:val="0"/>
      <w:spacing w:after="0" w:line="252" w:lineRule="auto"/>
      <w:ind w:firstLine="680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06ED8"/>
    <w:pPr>
      <w:suppressAutoHyphens/>
      <w:spacing w:after="0" w:line="240" w:lineRule="auto"/>
      <w:ind w:firstLine="851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06ED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106ED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106E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106ED8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Calibri"/>
      <w:sz w:val="20"/>
      <w:lang w:eastAsia="ar-SA"/>
    </w:rPr>
  </w:style>
  <w:style w:type="paragraph" w:customStyle="1" w:styleId="ae">
    <w:name w:val="Заголовок таблицы"/>
    <w:basedOn w:val="ad"/>
    <w:rsid w:val="00106ED8"/>
    <w:rPr>
      <w:b/>
      <w:bCs/>
    </w:rPr>
  </w:style>
  <w:style w:type="paragraph" w:customStyle="1" w:styleId="af">
    <w:name w:val="Содержимое врезки"/>
    <w:basedOn w:val="a4"/>
    <w:rsid w:val="00106ED8"/>
  </w:style>
  <w:style w:type="paragraph" w:styleId="af0">
    <w:name w:val="Balloon Text"/>
    <w:basedOn w:val="a"/>
    <w:link w:val="af1"/>
    <w:uiPriority w:val="99"/>
    <w:semiHidden/>
    <w:unhideWhenUsed/>
    <w:rsid w:val="0010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6ED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D6AF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3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6E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Calibri" w:cs="Times New Roman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06ED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Calibri" w:cs="Times New Roman"/>
      <w:b/>
      <w:bCs/>
      <w:sz w:val="20"/>
      <w:lang w:eastAsia="ar-SA"/>
    </w:rPr>
  </w:style>
  <w:style w:type="paragraph" w:styleId="3">
    <w:name w:val="heading 3"/>
    <w:basedOn w:val="a"/>
    <w:next w:val="a"/>
    <w:link w:val="30"/>
    <w:qFormat/>
    <w:rsid w:val="00106ED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Calibri" w:cs="Times New Roman"/>
      <w:b/>
      <w:bCs/>
      <w:sz w:val="20"/>
      <w:lang w:eastAsia="ar-SA"/>
    </w:rPr>
  </w:style>
  <w:style w:type="paragraph" w:styleId="4">
    <w:name w:val="heading 4"/>
    <w:basedOn w:val="a"/>
    <w:next w:val="a"/>
    <w:link w:val="40"/>
    <w:qFormat/>
    <w:rsid w:val="00106ED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Calibri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06ED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eastAsia="Calibri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06ED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eastAsia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ED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06ED8"/>
    <w:rPr>
      <w:rFonts w:ascii="Times New Roman" w:eastAsia="Calibri" w:hAnsi="Times New Roman" w:cs="Times New Roman"/>
      <w:b/>
      <w:bCs/>
      <w:sz w:val="20"/>
      <w:lang w:eastAsia="ar-SA"/>
    </w:rPr>
  </w:style>
  <w:style w:type="character" w:customStyle="1" w:styleId="30">
    <w:name w:val="Заголовок 3 Знак"/>
    <w:basedOn w:val="a0"/>
    <w:link w:val="3"/>
    <w:rsid w:val="00106ED8"/>
    <w:rPr>
      <w:rFonts w:ascii="Times New Roman" w:eastAsia="Calibri" w:hAnsi="Times New Roman" w:cs="Times New Roman"/>
      <w:b/>
      <w:bCs/>
      <w:sz w:val="20"/>
      <w:lang w:eastAsia="ar-SA"/>
    </w:rPr>
  </w:style>
  <w:style w:type="character" w:customStyle="1" w:styleId="40">
    <w:name w:val="Заголовок 4 Знак"/>
    <w:basedOn w:val="a0"/>
    <w:link w:val="4"/>
    <w:rsid w:val="00106ED8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06ED8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06ED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06ED8"/>
  </w:style>
  <w:style w:type="character" w:customStyle="1" w:styleId="WW8Num1z0">
    <w:name w:val="WW8Num1z0"/>
    <w:rsid w:val="00106ED8"/>
  </w:style>
  <w:style w:type="character" w:customStyle="1" w:styleId="WW8Num1z1">
    <w:name w:val="WW8Num1z1"/>
    <w:rsid w:val="00106ED8"/>
  </w:style>
  <w:style w:type="character" w:customStyle="1" w:styleId="WW8Num1z2">
    <w:name w:val="WW8Num1z2"/>
    <w:rsid w:val="00106ED8"/>
  </w:style>
  <w:style w:type="character" w:customStyle="1" w:styleId="WW8Num1z3">
    <w:name w:val="WW8Num1z3"/>
    <w:rsid w:val="00106ED8"/>
  </w:style>
  <w:style w:type="character" w:customStyle="1" w:styleId="WW8Num1z4">
    <w:name w:val="WW8Num1z4"/>
    <w:rsid w:val="00106ED8"/>
  </w:style>
  <w:style w:type="character" w:customStyle="1" w:styleId="WW8Num1z5">
    <w:name w:val="WW8Num1z5"/>
    <w:rsid w:val="00106ED8"/>
  </w:style>
  <w:style w:type="character" w:customStyle="1" w:styleId="WW8Num1z6">
    <w:name w:val="WW8Num1z6"/>
    <w:rsid w:val="00106ED8"/>
  </w:style>
  <w:style w:type="character" w:customStyle="1" w:styleId="WW8Num1z7">
    <w:name w:val="WW8Num1z7"/>
    <w:rsid w:val="00106ED8"/>
  </w:style>
  <w:style w:type="character" w:customStyle="1" w:styleId="WW8Num1z8">
    <w:name w:val="WW8Num1z8"/>
    <w:rsid w:val="00106ED8"/>
  </w:style>
  <w:style w:type="character" w:customStyle="1" w:styleId="12">
    <w:name w:val="Основной шрифт абзаца1"/>
    <w:rsid w:val="00106ED8"/>
  </w:style>
  <w:style w:type="character" w:customStyle="1" w:styleId="Heading1Char">
    <w:name w:val="Heading 1 Char"/>
    <w:basedOn w:val="12"/>
    <w:rsid w:val="00106ED8"/>
    <w:rPr>
      <w:rFonts w:eastAsia="Calibri"/>
      <w:b/>
      <w:bCs/>
      <w:lang w:val="ru-RU" w:eastAsia="ar-SA" w:bidi="ar-SA"/>
    </w:rPr>
  </w:style>
  <w:style w:type="character" w:customStyle="1" w:styleId="Heading2Char">
    <w:name w:val="Heading 2 Char"/>
    <w:basedOn w:val="12"/>
    <w:rsid w:val="00106ED8"/>
    <w:rPr>
      <w:rFonts w:eastAsia="Calibri"/>
      <w:b/>
      <w:bCs/>
      <w:sz w:val="22"/>
      <w:szCs w:val="22"/>
      <w:lang w:val="ru-RU" w:eastAsia="ar-SA" w:bidi="ar-SA"/>
    </w:rPr>
  </w:style>
  <w:style w:type="character" w:customStyle="1" w:styleId="Heading3Char">
    <w:name w:val="Heading 3 Char"/>
    <w:basedOn w:val="12"/>
    <w:rsid w:val="00106ED8"/>
    <w:rPr>
      <w:rFonts w:eastAsia="Calibri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basedOn w:val="12"/>
    <w:rsid w:val="00106ED8"/>
    <w:rPr>
      <w:rFonts w:eastAsia="Calibri"/>
      <w:b/>
      <w:bCs/>
      <w:sz w:val="24"/>
      <w:szCs w:val="24"/>
      <w:lang w:val="ru-RU" w:eastAsia="ar-SA" w:bidi="ar-SA"/>
    </w:rPr>
  </w:style>
  <w:style w:type="character" w:customStyle="1" w:styleId="Heading5Char">
    <w:name w:val="Heading 5 Char"/>
    <w:basedOn w:val="12"/>
    <w:rsid w:val="00106ED8"/>
    <w:rPr>
      <w:rFonts w:eastAsia="Calibri"/>
      <w:b/>
      <w:bCs/>
      <w:sz w:val="24"/>
      <w:szCs w:val="24"/>
      <w:lang w:val="ru-RU" w:eastAsia="ar-SA" w:bidi="ar-SA"/>
    </w:rPr>
  </w:style>
  <w:style w:type="character" w:customStyle="1" w:styleId="Heading6Char">
    <w:name w:val="Heading 6 Char"/>
    <w:basedOn w:val="12"/>
    <w:rsid w:val="00106ED8"/>
    <w:rPr>
      <w:rFonts w:eastAsia="Calibri"/>
      <w:b/>
      <w:bCs/>
      <w:sz w:val="28"/>
      <w:szCs w:val="28"/>
      <w:lang w:val="ru-RU" w:eastAsia="ar-SA" w:bidi="ar-SA"/>
    </w:rPr>
  </w:style>
  <w:style w:type="character" w:customStyle="1" w:styleId="HeaderChar">
    <w:name w:val="Header Char"/>
    <w:basedOn w:val="12"/>
    <w:rsid w:val="00106ED8"/>
    <w:rPr>
      <w:lang w:eastAsia="ar-SA" w:bidi="ar-SA"/>
    </w:rPr>
  </w:style>
  <w:style w:type="character" w:customStyle="1" w:styleId="FooterChar">
    <w:name w:val="Footer Char"/>
    <w:basedOn w:val="12"/>
    <w:rsid w:val="00106ED8"/>
    <w:rPr>
      <w:lang w:eastAsia="ar-SA" w:bidi="ar-SA"/>
    </w:rPr>
  </w:style>
  <w:style w:type="character" w:customStyle="1" w:styleId="BodyTextChar">
    <w:name w:val="Body Text Char"/>
    <w:basedOn w:val="12"/>
    <w:rsid w:val="00106ED8"/>
    <w:rPr>
      <w:b/>
      <w:bCs/>
      <w:lang w:eastAsia="ar-SA" w:bidi="ar-SA"/>
    </w:rPr>
  </w:style>
  <w:style w:type="character" w:customStyle="1" w:styleId="BodyTextIndentChar">
    <w:name w:val="Body Text Indent Char"/>
    <w:basedOn w:val="12"/>
    <w:rsid w:val="00106ED8"/>
    <w:rPr>
      <w:lang w:eastAsia="ar-SA" w:bidi="ar-SA"/>
    </w:rPr>
  </w:style>
  <w:style w:type="character" w:customStyle="1" w:styleId="BodyText2Char">
    <w:name w:val="Body Text 2 Char"/>
    <w:basedOn w:val="12"/>
    <w:rsid w:val="00106ED8"/>
    <w:rPr>
      <w:b/>
      <w:bCs/>
      <w:lang w:eastAsia="ar-SA" w:bidi="ar-SA"/>
    </w:rPr>
  </w:style>
  <w:style w:type="character" w:customStyle="1" w:styleId="BodyText3Char">
    <w:name w:val="Body Text 3 Char"/>
    <w:basedOn w:val="12"/>
    <w:rsid w:val="00106ED8"/>
    <w:rPr>
      <w:lang w:eastAsia="ar-SA" w:bidi="ar-SA"/>
    </w:rPr>
  </w:style>
  <w:style w:type="character" w:customStyle="1" w:styleId="BodyTextIndent2Char">
    <w:name w:val="Body Text Indent 2 Char"/>
    <w:basedOn w:val="12"/>
    <w:rsid w:val="00106ED8"/>
    <w:rPr>
      <w:lang w:eastAsia="ar-SA" w:bidi="ar-SA"/>
    </w:rPr>
  </w:style>
  <w:style w:type="character" w:customStyle="1" w:styleId="BodyTextIndent3Char">
    <w:name w:val="Body Text Indent 3 Char"/>
    <w:basedOn w:val="12"/>
    <w:rsid w:val="00106ED8"/>
    <w:rPr>
      <w:lang w:eastAsia="ar-SA" w:bidi="ar-SA"/>
    </w:rPr>
  </w:style>
  <w:style w:type="paragraph" w:customStyle="1" w:styleId="a3">
    <w:name w:val="Заголовок"/>
    <w:basedOn w:val="a"/>
    <w:next w:val="a4"/>
    <w:rsid w:val="00106ED8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szCs w:val="28"/>
      <w:lang w:eastAsia="ar-SA"/>
    </w:rPr>
  </w:style>
  <w:style w:type="paragraph" w:styleId="a4">
    <w:name w:val="Body Text"/>
    <w:basedOn w:val="a"/>
    <w:link w:val="a5"/>
    <w:rsid w:val="00106ED8"/>
    <w:pPr>
      <w:suppressAutoHyphens/>
      <w:spacing w:after="0" w:line="240" w:lineRule="auto"/>
      <w:jc w:val="center"/>
    </w:pPr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06E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6">
    <w:name w:val="List"/>
    <w:basedOn w:val="a4"/>
    <w:rsid w:val="00106ED8"/>
    <w:rPr>
      <w:rFonts w:cs="Mangal"/>
    </w:rPr>
  </w:style>
  <w:style w:type="paragraph" w:customStyle="1" w:styleId="13">
    <w:name w:val="Название1"/>
    <w:basedOn w:val="a"/>
    <w:rsid w:val="00106ED8"/>
    <w:pPr>
      <w:suppressLineNumbers/>
      <w:suppressAutoHyphens/>
      <w:spacing w:before="120" w:after="120" w:line="276" w:lineRule="auto"/>
      <w:jc w:val="center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06ED8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Mangal"/>
      <w:sz w:val="20"/>
      <w:lang w:eastAsia="ar-SA"/>
    </w:rPr>
  </w:style>
  <w:style w:type="paragraph" w:styleId="a7">
    <w:name w:val="header"/>
    <w:basedOn w:val="a"/>
    <w:link w:val="a8"/>
    <w:rsid w:val="00106ED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eastAsia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06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106ED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eastAsia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106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rsid w:val="00106ED8"/>
    <w:pPr>
      <w:suppressAutoHyphens/>
      <w:spacing w:after="0" w:line="240" w:lineRule="auto"/>
      <w:ind w:firstLine="720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06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06ED8"/>
    <w:pPr>
      <w:suppressAutoHyphens/>
      <w:spacing w:after="0" w:line="240" w:lineRule="auto"/>
      <w:jc w:val="center"/>
    </w:pPr>
    <w:rPr>
      <w:rFonts w:eastAsia="Times New Roman" w:cs="Times New Roman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06ED8"/>
    <w:pPr>
      <w:tabs>
        <w:tab w:val="left" w:pos="0"/>
        <w:tab w:val="left" w:pos="9781"/>
      </w:tabs>
      <w:suppressAutoHyphens/>
      <w:spacing w:after="0" w:line="240" w:lineRule="auto"/>
      <w:ind w:right="-185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06ED8"/>
    <w:pPr>
      <w:widowControl w:val="0"/>
      <w:suppressAutoHyphens/>
      <w:autoSpaceDE w:val="0"/>
      <w:spacing w:after="0" w:line="252" w:lineRule="auto"/>
      <w:ind w:firstLine="680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06ED8"/>
    <w:pPr>
      <w:suppressAutoHyphens/>
      <w:spacing w:after="0" w:line="240" w:lineRule="auto"/>
      <w:ind w:firstLine="851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06ED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106ED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106E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106ED8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Calibri"/>
      <w:sz w:val="20"/>
      <w:lang w:eastAsia="ar-SA"/>
    </w:rPr>
  </w:style>
  <w:style w:type="paragraph" w:customStyle="1" w:styleId="ae">
    <w:name w:val="Заголовок таблицы"/>
    <w:basedOn w:val="ad"/>
    <w:rsid w:val="00106ED8"/>
    <w:rPr>
      <w:b/>
      <w:bCs/>
    </w:rPr>
  </w:style>
  <w:style w:type="paragraph" w:customStyle="1" w:styleId="af">
    <w:name w:val="Содержимое врезки"/>
    <w:basedOn w:val="a4"/>
    <w:rsid w:val="00106ED8"/>
  </w:style>
  <w:style w:type="paragraph" w:styleId="af0">
    <w:name w:val="Balloon Text"/>
    <w:basedOn w:val="a"/>
    <w:link w:val="af1"/>
    <w:uiPriority w:val="99"/>
    <w:semiHidden/>
    <w:unhideWhenUsed/>
    <w:rsid w:val="0010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6ED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D6AF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09ED-6004-4362-8239-3A18930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akchernya adm</dc:creator>
  <cp:lastModifiedBy>COMP3</cp:lastModifiedBy>
  <cp:revision>87</cp:revision>
  <cp:lastPrinted>2017-03-29T11:14:00Z</cp:lastPrinted>
  <dcterms:created xsi:type="dcterms:W3CDTF">2018-01-17T05:42:00Z</dcterms:created>
  <dcterms:modified xsi:type="dcterms:W3CDTF">2018-02-02T08:36:00Z</dcterms:modified>
</cp:coreProperties>
</file>