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9F0" w:rsidRDefault="001069F0">
      <w:pPr>
        <w:spacing w:after="200" w:line="276" w:lineRule="auto"/>
        <w:rPr>
          <w:rFonts w:asciiTheme="minorHAnsi" w:eastAsiaTheme="minorHAnsi" w:hAnsiTheme="minorHAnsi" w:cstheme="minorBidi"/>
          <w:lang w:val="ru-RU"/>
        </w:rPr>
      </w:pPr>
    </w:p>
    <w:p w:rsidR="001069F0" w:rsidRDefault="00A35CCD">
      <w:pPr>
        <w:suppressAutoHyphens/>
        <w:jc w:val="center"/>
        <w:rPr>
          <w:b/>
          <w:sz w:val="28"/>
          <w:szCs w:val="28"/>
          <w:lang w:val="ru-RU" w:eastAsia="ar-SA"/>
        </w:rPr>
      </w:pPr>
      <w:r>
        <w:rPr>
          <w:b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935" distR="114935" simplePos="0" relativeHeight="2" behindDoc="0" locked="0" layoutInCell="1" allowOverlap="1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7095" cy="1196340"/>
                <wp:effectExtent l="0" t="0" r="20320" b="28575"/>
                <wp:wrapNone/>
                <wp:docPr id="1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6640" cy="11955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069F0" w:rsidRDefault="00A35CCD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 w:rsidR="001069F0" w:rsidRDefault="00A35CCD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 w:rsidR="001069F0" w:rsidRDefault="00A35CCD">
                            <w:pPr>
                              <w:pStyle w:val="a9"/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Муниципального образования «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>Ковылкинское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сельское поселение»</w:t>
                            </w:r>
                          </w:p>
                        </w:txbxContent>
                      </wps:txbx>
                      <wps:bodyPr lIns="94680" tIns="48960" rIns="9468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Надпись 4" o:spid="_x0000_s1026" style="position:absolute;left:0;text-align:left;margin-left:3.75pt;margin-top:2.45pt;width:469.85pt;height:94.2pt;z-index:2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" fillcolor="yellow" stroked="f" strokeweight=".18mm">
                <v:textbox inset="2.63mm,1.36mm,2.63mm,1.36mm">
                  <w:txbxContent>
                    <w:p w:rsidR="001069F0" w:rsidRDefault="00A35CCD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 w:rsidR="001069F0" w:rsidRDefault="00A35CCD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 w:rsidR="001069F0" w:rsidRDefault="00A35CCD">
                      <w:pPr>
                        <w:pStyle w:val="a9"/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Муниципального образования «</w:t>
                      </w:r>
                      <w:proofErr w:type="spellStart"/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>Ковылкинское</w:t>
                      </w:r>
                      <w:proofErr w:type="spellEnd"/>
                      <w:r>
                        <w:rPr>
                          <w:rFonts w:ascii="Times New Roman" w:hAnsi="Times New Roman"/>
                          <w:b/>
                          <w:color w:val="000000"/>
                          <w:sz w:val="32"/>
                          <w:szCs w:val="32"/>
                        </w:rPr>
                        <w:t xml:space="preserve"> сельское поселение»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069F0" w:rsidRDefault="001069F0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1069F0" w:rsidRDefault="001069F0">
      <w:pPr>
        <w:suppressAutoHyphens/>
        <w:rPr>
          <w:b/>
          <w:sz w:val="28"/>
          <w:szCs w:val="28"/>
          <w:lang w:val="ru-RU" w:eastAsia="ar-SA"/>
        </w:rPr>
      </w:pPr>
    </w:p>
    <w:p w:rsidR="001069F0" w:rsidRDefault="001069F0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1069F0" w:rsidRDefault="001069F0">
      <w:pPr>
        <w:suppressAutoHyphens/>
        <w:jc w:val="center"/>
        <w:rPr>
          <w:b/>
          <w:sz w:val="28"/>
          <w:szCs w:val="28"/>
          <w:lang w:val="ru-RU" w:eastAsia="ar-SA"/>
        </w:rPr>
      </w:pPr>
    </w:p>
    <w:p w:rsidR="001069F0" w:rsidRDefault="001069F0">
      <w:pPr>
        <w:suppressAutoHyphens/>
        <w:rPr>
          <w:b/>
          <w:sz w:val="28"/>
          <w:szCs w:val="28"/>
          <w:lang w:val="ru-RU" w:eastAsia="ar-SA"/>
        </w:rPr>
      </w:pPr>
    </w:p>
    <w:p w:rsidR="001069F0" w:rsidRPr="00022462" w:rsidRDefault="00A35CCD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 xml:space="preserve">Пятница, </w:t>
      </w:r>
      <w:r w:rsidR="00022462">
        <w:rPr>
          <w:b/>
          <w:sz w:val="28"/>
          <w:szCs w:val="28"/>
          <w:lang w:val="ru-RU" w:eastAsia="ar-SA"/>
        </w:rPr>
        <w:t>03</w:t>
      </w:r>
      <w:r>
        <w:rPr>
          <w:b/>
          <w:sz w:val="28"/>
          <w:szCs w:val="28"/>
          <w:lang w:val="ru-RU" w:eastAsia="ar-SA"/>
        </w:rPr>
        <w:t xml:space="preserve"> </w:t>
      </w:r>
      <w:r w:rsidR="00022462">
        <w:rPr>
          <w:b/>
          <w:sz w:val="28"/>
          <w:szCs w:val="28"/>
          <w:lang w:val="ru-RU" w:eastAsia="ar-SA"/>
        </w:rPr>
        <w:t>августа</w:t>
      </w:r>
      <w:r>
        <w:rPr>
          <w:b/>
          <w:sz w:val="28"/>
          <w:szCs w:val="28"/>
          <w:lang w:val="ru-RU" w:eastAsia="ar-SA"/>
        </w:rPr>
        <w:t xml:space="preserve">  2018 года</w:t>
      </w:r>
    </w:p>
    <w:p w:rsidR="001069F0" w:rsidRPr="00022462" w:rsidRDefault="00A35CCD">
      <w:pPr>
        <w:suppressAutoHyphens/>
        <w:jc w:val="center"/>
        <w:rPr>
          <w:lang w:val="ru-RU"/>
        </w:rPr>
      </w:pPr>
      <w:r>
        <w:rPr>
          <w:b/>
          <w:sz w:val="28"/>
          <w:szCs w:val="28"/>
          <w:lang w:val="ru-RU" w:eastAsia="ar-SA"/>
        </w:rPr>
        <w:t>№2</w:t>
      </w:r>
      <w:r w:rsidR="00515F8F">
        <w:rPr>
          <w:b/>
          <w:sz w:val="28"/>
          <w:szCs w:val="28"/>
          <w:lang w:val="ru-RU" w:eastAsia="ar-SA"/>
        </w:rPr>
        <w:t>9</w:t>
      </w:r>
    </w:p>
    <w:p w:rsidR="001069F0" w:rsidRDefault="00A35CCD">
      <w:pPr>
        <w:suppressAutoHyphens/>
        <w:jc w:val="center"/>
        <w:rPr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 w:rsidR="001069F0" w:rsidRDefault="00A35CC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Российская Федерация, Ростовская область, Тацинский район</w:t>
      </w:r>
    </w:p>
    <w:p w:rsidR="001069F0" w:rsidRDefault="00A35CC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Муниципальное образование «</w:t>
      </w:r>
      <w:proofErr w:type="spellStart"/>
      <w:r>
        <w:rPr>
          <w:rFonts w:eastAsia="Calibri"/>
          <w:b/>
          <w:sz w:val="20"/>
          <w:szCs w:val="20"/>
          <w:lang w:val="ru-RU" w:eastAsia="ar-SA"/>
        </w:rPr>
        <w:t>Ковылкинское</w:t>
      </w:r>
      <w:proofErr w:type="spellEnd"/>
      <w:r>
        <w:rPr>
          <w:rFonts w:eastAsia="Calibri"/>
          <w:b/>
          <w:sz w:val="20"/>
          <w:szCs w:val="20"/>
          <w:lang w:val="ru-RU" w:eastAsia="ar-SA"/>
        </w:rPr>
        <w:t xml:space="preserve"> сельское поселение»</w:t>
      </w:r>
    </w:p>
    <w:p w:rsidR="001069F0" w:rsidRDefault="00A35CCD">
      <w:pPr>
        <w:suppressAutoHyphens/>
        <w:jc w:val="center"/>
        <w:rPr>
          <w:rFonts w:eastAsia="Calibri"/>
          <w:b/>
          <w:sz w:val="28"/>
          <w:szCs w:val="28"/>
          <w:lang w:val="ru-RU" w:eastAsia="ar-SA"/>
        </w:rPr>
      </w:pPr>
      <w:r>
        <w:rPr>
          <w:rFonts w:eastAsia="Calibri"/>
          <w:b/>
          <w:sz w:val="20"/>
          <w:szCs w:val="20"/>
          <w:lang w:val="ru-RU" w:eastAsia="ar-SA"/>
        </w:rPr>
        <w:t>Администрация Ковылкинского сельского поселения</w:t>
      </w:r>
    </w:p>
    <w:p w:rsidR="001069F0" w:rsidRPr="00022462" w:rsidRDefault="00A35CCD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Официальное средство массовой информации Ковылкинского  сельского поселения «</w:t>
      </w:r>
      <w:proofErr w:type="spellStart"/>
      <w:r>
        <w:rPr>
          <w:b/>
          <w:sz w:val="20"/>
          <w:szCs w:val="20"/>
          <w:lang w:val="ru-RU" w:eastAsia="ar-SA"/>
        </w:rPr>
        <w:t>Ковылкинский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вестник» издается на основании</w:t>
      </w:r>
      <w:r>
        <w:rPr>
          <w:rFonts w:ascii="Calibri" w:eastAsia="Calibri" w:hAnsi="Calibri"/>
          <w:sz w:val="20"/>
          <w:szCs w:val="20"/>
          <w:lang w:val="ru-RU"/>
        </w:rPr>
        <w:t xml:space="preserve"> </w:t>
      </w:r>
      <w:r>
        <w:rPr>
          <w:b/>
          <w:sz w:val="20"/>
          <w:szCs w:val="20"/>
          <w:lang w:val="ru-RU" w:eastAsia="ar-SA"/>
        </w:rPr>
        <w:t xml:space="preserve"> </w:t>
      </w:r>
      <w:r w:rsidR="00022462">
        <w:rPr>
          <w:b/>
          <w:sz w:val="20"/>
          <w:szCs w:val="20"/>
          <w:lang w:val="ru-RU" w:eastAsia="ar-SA"/>
        </w:rPr>
        <w:t>постановлени</w:t>
      </w:r>
      <w:r w:rsidR="00515F8F">
        <w:rPr>
          <w:b/>
          <w:sz w:val="20"/>
          <w:szCs w:val="20"/>
          <w:lang w:val="ru-RU" w:eastAsia="ar-SA"/>
        </w:rPr>
        <w:t>й</w:t>
      </w:r>
      <w:r w:rsidR="00022462">
        <w:rPr>
          <w:b/>
          <w:sz w:val="20"/>
          <w:szCs w:val="20"/>
          <w:lang w:val="ru-RU" w:eastAsia="ar-SA"/>
        </w:rPr>
        <w:t xml:space="preserve"> администрации</w:t>
      </w:r>
      <w:r>
        <w:rPr>
          <w:b/>
          <w:sz w:val="20"/>
          <w:szCs w:val="20"/>
          <w:lang w:val="ru-RU" w:eastAsia="ar-SA"/>
        </w:rPr>
        <w:t xml:space="preserve"> Ковылкинского сельского поселения от </w:t>
      </w:r>
      <w:r w:rsidR="00022462">
        <w:rPr>
          <w:b/>
          <w:sz w:val="20"/>
          <w:szCs w:val="20"/>
          <w:lang w:val="ru-RU" w:eastAsia="ar-SA"/>
        </w:rPr>
        <w:t>03</w:t>
      </w:r>
      <w:r>
        <w:rPr>
          <w:b/>
          <w:sz w:val="20"/>
          <w:szCs w:val="20"/>
          <w:lang w:val="ru-RU" w:eastAsia="ar-SA"/>
        </w:rPr>
        <w:t>.0</w:t>
      </w:r>
      <w:r w:rsidR="00022462">
        <w:rPr>
          <w:b/>
          <w:sz w:val="20"/>
          <w:szCs w:val="20"/>
          <w:lang w:val="ru-RU" w:eastAsia="ar-SA"/>
        </w:rPr>
        <w:t>8</w:t>
      </w:r>
      <w:r>
        <w:rPr>
          <w:b/>
          <w:sz w:val="20"/>
          <w:szCs w:val="20"/>
          <w:lang w:val="ru-RU" w:eastAsia="ar-SA"/>
        </w:rPr>
        <w:t>.2018 №</w:t>
      </w:r>
      <w:r w:rsidR="00DB3609">
        <w:rPr>
          <w:b/>
          <w:sz w:val="20"/>
          <w:szCs w:val="20"/>
          <w:lang w:val="ru-RU" w:eastAsia="ar-SA"/>
        </w:rPr>
        <w:t>46</w:t>
      </w:r>
      <w:bookmarkStart w:id="0" w:name="_GoBack"/>
      <w:bookmarkEnd w:id="0"/>
      <w:r>
        <w:rPr>
          <w:b/>
          <w:sz w:val="20"/>
          <w:szCs w:val="20"/>
          <w:lang w:val="ru-RU" w:eastAsia="ar-SA"/>
        </w:rPr>
        <w:t>, постановления Администрации Ковылкинского  сельского поселения от 22.03.2017г. №21.</w:t>
      </w:r>
    </w:p>
    <w:p w:rsidR="001069F0" w:rsidRDefault="00A35CCD">
      <w:pPr>
        <w:suppressAutoHyphens/>
        <w:jc w:val="both"/>
        <w:rPr>
          <w:lang w:val="ru-RU"/>
        </w:rPr>
      </w:pPr>
      <w:r>
        <w:rPr>
          <w:b/>
          <w:sz w:val="20"/>
          <w:szCs w:val="20"/>
          <w:lang w:val="ru-RU" w:eastAsia="ar-SA"/>
        </w:rPr>
        <w:t>Документы, публикуемые в «</w:t>
      </w:r>
      <w:proofErr w:type="spellStart"/>
      <w:r>
        <w:rPr>
          <w:b/>
          <w:sz w:val="20"/>
          <w:szCs w:val="20"/>
          <w:lang w:val="ru-RU" w:eastAsia="ar-SA"/>
        </w:rPr>
        <w:t>Ковылкинском</w:t>
      </w:r>
      <w:proofErr w:type="spellEnd"/>
      <w:r>
        <w:rPr>
          <w:b/>
          <w:sz w:val="20"/>
          <w:szCs w:val="20"/>
          <w:lang w:val="ru-RU" w:eastAsia="ar-SA"/>
        </w:rPr>
        <w:t xml:space="preserve"> вестнике» соответствуют оригиналам и имеют юридическую силу.</w:t>
      </w:r>
    </w:p>
    <w:p w:rsidR="001069F0" w:rsidRDefault="00A35CCD">
      <w:pPr>
        <w:suppressAutoHyphens/>
        <w:jc w:val="both"/>
        <w:rPr>
          <w:sz w:val="28"/>
          <w:szCs w:val="28"/>
          <w:lang w:val="ru-RU"/>
        </w:rPr>
      </w:pPr>
      <w:r>
        <w:rPr>
          <w:b/>
          <w:sz w:val="20"/>
          <w:szCs w:val="20"/>
          <w:lang w:val="ru-RU" w:eastAsia="ar-SA"/>
        </w:rPr>
        <w:t xml:space="preserve">                                                 </w:t>
      </w:r>
    </w:p>
    <w:p w:rsidR="00022462" w:rsidRDefault="00A35CCD">
      <w:pPr>
        <w:jc w:val="both"/>
        <w:rPr>
          <w:b/>
          <w:sz w:val="20"/>
          <w:szCs w:val="20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70379" w:rsidRDefault="00E70379">
      <w:pPr>
        <w:suppressAutoHyphens/>
        <w:rPr>
          <w:rFonts w:cs="Arial"/>
          <w:b/>
          <w:sz w:val="20"/>
          <w:szCs w:val="20"/>
          <w:lang w:val="ru-RU" w:eastAsia="ar-SA"/>
        </w:rPr>
      </w:pPr>
      <w:r>
        <w:rPr>
          <w:b/>
          <w:sz w:val="20"/>
          <w:szCs w:val="20"/>
          <w:lang w:val="ru-RU" w:eastAsia="zh-CN"/>
        </w:rPr>
        <w:t xml:space="preserve"> 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E70379" w:rsidRPr="00E70379" w:rsidTr="00EB5F20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70379">
              <w:rPr>
                <w:b/>
                <w:color w:val="auto"/>
                <w:sz w:val="20"/>
                <w:szCs w:val="20"/>
                <w:lang w:val="ru-RU"/>
              </w:rPr>
              <w:t>РОССИЙСКАЯ ФЕДЕРАЦИЯ</w:t>
            </w: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70379">
              <w:rPr>
                <w:b/>
                <w:color w:val="auto"/>
                <w:sz w:val="20"/>
                <w:szCs w:val="20"/>
                <w:lang w:val="ru-RU"/>
              </w:rPr>
              <w:t>РОСТОВСКАЯ ОБЛАСТЬ</w:t>
            </w: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70379">
              <w:rPr>
                <w:b/>
                <w:color w:val="auto"/>
                <w:sz w:val="20"/>
                <w:szCs w:val="20"/>
                <w:lang w:val="ru-RU"/>
              </w:rPr>
              <w:t>ТАЦИНСКИЙ РАЙОН</w:t>
            </w: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70379">
              <w:rPr>
                <w:b/>
                <w:color w:val="auto"/>
                <w:sz w:val="20"/>
                <w:szCs w:val="20"/>
                <w:lang w:val="ru-RU"/>
              </w:rPr>
              <w:t>МУНИЦИПАЛЬНОЕ ОБРАЗОВАНИЕ «КОВЫЛКИНСКОЕ СЕЛЬСКОЕ ПОСЛЕНИЕ»</w:t>
            </w: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</w:p>
          <w:p w:rsidR="00E70379" w:rsidRPr="00E70379" w:rsidRDefault="00E70379" w:rsidP="00E70379">
            <w:pPr>
              <w:ind w:firstLine="709"/>
              <w:jc w:val="center"/>
              <w:rPr>
                <w:b/>
                <w:color w:val="auto"/>
                <w:sz w:val="20"/>
                <w:szCs w:val="20"/>
                <w:lang w:val="ru-RU"/>
              </w:rPr>
            </w:pPr>
            <w:r w:rsidRPr="00E70379">
              <w:rPr>
                <w:b/>
                <w:color w:val="auto"/>
                <w:sz w:val="20"/>
                <w:szCs w:val="20"/>
                <w:lang w:val="ru-RU"/>
              </w:rPr>
              <w:t>АДМИНИСТРАЦИЯ КОВЫЛКИНСКОГО  СЕЛЬСКОГО  ПОСЕЛЕНИЯ</w:t>
            </w:r>
          </w:p>
        </w:tc>
      </w:tr>
    </w:tbl>
    <w:p w:rsidR="00E70379" w:rsidRPr="00E70379" w:rsidRDefault="00E70379" w:rsidP="00E70379">
      <w:pPr>
        <w:jc w:val="center"/>
        <w:rPr>
          <w:b/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jc w:val="center"/>
        <w:rPr>
          <w:b/>
          <w:color w:val="auto"/>
          <w:sz w:val="20"/>
          <w:szCs w:val="20"/>
          <w:lang w:val="ru-RU" w:eastAsia="ru-RU"/>
        </w:rPr>
      </w:pPr>
      <w:r w:rsidRPr="00E70379">
        <w:rPr>
          <w:b/>
          <w:color w:val="auto"/>
          <w:sz w:val="20"/>
          <w:szCs w:val="20"/>
          <w:lang w:val="ru-RU" w:eastAsia="ru-RU"/>
        </w:rPr>
        <w:t>ПОСТАНОВЛЕНИЕ</w:t>
      </w:r>
    </w:p>
    <w:p w:rsidR="00E70379" w:rsidRPr="00E70379" w:rsidRDefault="00E70379" w:rsidP="00E70379">
      <w:pPr>
        <w:jc w:val="center"/>
        <w:rPr>
          <w:b/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</w:t>
      </w:r>
      <w:r w:rsidRPr="00E70379">
        <w:rPr>
          <w:bCs/>
          <w:color w:val="auto"/>
          <w:sz w:val="20"/>
          <w:szCs w:val="20"/>
          <w:lang w:val="ru-RU" w:eastAsia="ru-RU"/>
        </w:rPr>
        <w:t xml:space="preserve"> </w:t>
      </w:r>
      <w:r w:rsidRPr="00E70379">
        <w:rPr>
          <w:color w:val="auto"/>
          <w:sz w:val="20"/>
          <w:szCs w:val="20"/>
          <w:lang w:val="ru-RU" w:eastAsia="ru-RU"/>
        </w:rPr>
        <w:t>03 августа  2018г                                 №  46                   х. Ковылкин</w:t>
      </w: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rPr>
          <w:color w:val="000000"/>
          <w:sz w:val="20"/>
          <w:szCs w:val="20"/>
          <w:lang w:val="ru-RU" w:eastAsia="ru-RU"/>
        </w:rPr>
      </w:pPr>
      <w:r w:rsidRPr="00E70379">
        <w:rPr>
          <w:bCs/>
          <w:color w:val="000000"/>
          <w:sz w:val="20"/>
          <w:szCs w:val="20"/>
          <w:lang w:val="ru-RU" w:eastAsia="ru-RU"/>
        </w:rPr>
        <w:t>Об определении специально отведенных мест, перечня помещений, предоставляемых для проведения встреч кандидатов в депутаты с избирателями, и порядка их предоставления</w:t>
      </w:r>
    </w:p>
    <w:p w:rsidR="00E70379" w:rsidRPr="00E70379" w:rsidRDefault="00E70379" w:rsidP="00E70379">
      <w:pPr>
        <w:autoSpaceDE w:val="0"/>
        <w:autoSpaceDN w:val="0"/>
        <w:adjustRightInd w:val="0"/>
        <w:rPr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           В соответствии с Федеральным законом от 18.06.2017 №107–ФЗ «О внесении изменений в отдельные законодательные акты Российской Федерации в части совершенствования законодательства о публичных мероприятиях», Федерального закона от 06.10.2003 года № 131-ФЗ «Об общих принципах организации местного самоуправления в Российской Федерации», Уставом Ковылкинского сельского поселения  </w:t>
      </w:r>
    </w:p>
    <w:p w:rsidR="00E70379" w:rsidRPr="00E70379" w:rsidRDefault="00E70379" w:rsidP="00E70379">
      <w:pPr>
        <w:autoSpaceDE w:val="0"/>
        <w:autoSpaceDN w:val="0"/>
        <w:adjustRightInd w:val="0"/>
        <w:jc w:val="both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 </w:t>
      </w: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b/>
          <w:color w:val="000000"/>
          <w:sz w:val="20"/>
          <w:szCs w:val="20"/>
          <w:lang w:val="ru-RU" w:eastAsia="ru-RU"/>
        </w:rPr>
      </w:pPr>
      <w:r w:rsidRPr="00E70379">
        <w:rPr>
          <w:b/>
          <w:color w:val="000000"/>
          <w:sz w:val="20"/>
          <w:szCs w:val="20"/>
          <w:lang w:val="ru-RU" w:eastAsia="ru-RU"/>
        </w:rPr>
        <w:t>ПОСТАНОВЛЯЮ:</w:t>
      </w:r>
    </w:p>
    <w:p w:rsidR="00E70379" w:rsidRPr="00E70379" w:rsidRDefault="00E70379" w:rsidP="00E70379">
      <w:pPr>
        <w:autoSpaceDE w:val="0"/>
        <w:autoSpaceDN w:val="0"/>
        <w:adjustRightInd w:val="0"/>
        <w:rPr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1. Определить специально отведенные места для проведения встреч кандидатов в депутаты Государственной Думы Федерального Собрания Российской Федерации, кандидатов в депутаты Законодательного Собрания Ростовской области, кандидатов в депутаты Собрания  депутатов Ковылкинского сельского поселения с избирателями (Приложение  1).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rFonts w:ascii="Calibri" w:hAnsi="Calibri" w:cs="Calibri"/>
          <w:color w:val="auto"/>
          <w:sz w:val="20"/>
          <w:szCs w:val="20"/>
          <w:lang w:val="ru-RU" w:eastAsia="ru-RU"/>
        </w:rPr>
        <w:t xml:space="preserve">            </w:t>
      </w:r>
      <w:r w:rsidRPr="00E70379">
        <w:rPr>
          <w:color w:val="auto"/>
          <w:sz w:val="20"/>
          <w:szCs w:val="20"/>
          <w:lang w:val="ru-RU" w:eastAsia="ru-RU"/>
        </w:rPr>
        <w:t xml:space="preserve">2. Определить перечень помещений, предоставляемых для проведения встреч  кандидатов в депутаты Государственной Думы Федерального Собрания Российской Федерации, кандидатов в депутаты </w:t>
      </w:r>
      <w:r w:rsidRPr="00E70379">
        <w:rPr>
          <w:color w:val="auto"/>
          <w:sz w:val="20"/>
          <w:szCs w:val="20"/>
          <w:lang w:val="ru-RU" w:eastAsia="ru-RU"/>
        </w:rPr>
        <w:lastRenderedPageBreak/>
        <w:t xml:space="preserve">Законодательного Собрания Ростовской области, кандидатов в депутаты Собрания  депутатов Ковылкинского сельского поселения с избирателями (Приложение  2).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         3. Определить порядок предоставления помещений, указанных в пункте 2 настоящего постановления (Приложение 3). 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          4. Настоящее постановление вступает в силу с момента опубликования в</w:t>
      </w:r>
      <w:r w:rsidRPr="00E70379">
        <w:rPr>
          <w:rFonts w:ascii="Calibri" w:hAnsi="Calibri" w:cs="Calibri"/>
          <w:color w:val="auto"/>
          <w:sz w:val="20"/>
          <w:szCs w:val="20"/>
          <w:lang w:val="ru-RU" w:eastAsia="ru-RU"/>
        </w:rPr>
        <w:t xml:space="preserve"> </w:t>
      </w:r>
      <w:r w:rsidRPr="00E70379">
        <w:rPr>
          <w:color w:val="auto"/>
          <w:sz w:val="20"/>
          <w:szCs w:val="20"/>
          <w:lang w:val="ru-RU" w:eastAsia="ru-RU"/>
        </w:rPr>
        <w:t>бюллетене «</w:t>
      </w:r>
      <w:proofErr w:type="spellStart"/>
      <w:r w:rsidRPr="00E70379">
        <w:rPr>
          <w:color w:val="auto"/>
          <w:sz w:val="20"/>
          <w:szCs w:val="20"/>
          <w:lang w:val="ru-RU" w:eastAsia="ru-RU"/>
        </w:rPr>
        <w:t>Ковылкинский</w:t>
      </w:r>
      <w:proofErr w:type="spellEnd"/>
      <w:r w:rsidRPr="00E70379">
        <w:rPr>
          <w:color w:val="auto"/>
          <w:sz w:val="20"/>
          <w:szCs w:val="20"/>
          <w:lang w:val="ru-RU" w:eastAsia="ru-RU"/>
        </w:rPr>
        <w:t xml:space="preserve"> вестник».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         4.Разместить в информационно-телекоммуникационной сети «Интернет» (далее – сеть Интернет) </w:t>
      </w:r>
      <w:r w:rsidRPr="00E70379">
        <w:rPr>
          <w:rFonts w:ascii="Calibri" w:hAnsi="Calibri" w:cs="Calibri"/>
          <w:color w:val="auto"/>
          <w:sz w:val="20"/>
          <w:szCs w:val="20"/>
          <w:lang w:val="ru-RU" w:eastAsia="ru-RU"/>
        </w:rPr>
        <w:t xml:space="preserve"> </w:t>
      </w:r>
      <w:r w:rsidRPr="00E70379">
        <w:rPr>
          <w:color w:val="auto"/>
          <w:sz w:val="20"/>
          <w:szCs w:val="20"/>
          <w:lang w:val="ru-RU" w:eastAsia="ru-RU"/>
        </w:rPr>
        <w:t xml:space="preserve">http://kovylkinskoe-sp.ru/.  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         5. </w:t>
      </w:r>
      <w:proofErr w:type="gramStart"/>
      <w:r w:rsidRPr="00E70379">
        <w:rPr>
          <w:color w:val="auto"/>
          <w:sz w:val="20"/>
          <w:szCs w:val="20"/>
          <w:lang w:val="ru-RU" w:eastAsia="ru-RU"/>
        </w:rPr>
        <w:t>Контроль за</w:t>
      </w:r>
      <w:proofErr w:type="gramEnd"/>
      <w:r w:rsidRPr="00E70379">
        <w:rPr>
          <w:color w:val="auto"/>
          <w:sz w:val="20"/>
          <w:szCs w:val="20"/>
          <w:lang w:val="ru-RU" w:eastAsia="ru-RU"/>
        </w:rPr>
        <w:t xml:space="preserve"> исполнением настоящего постановления оставляю за собой.  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Глава Администрации</w:t>
      </w:r>
    </w:p>
    <w:p w:rsidR="00E70379" w:rsidRPr="00E70379" w:rsidRDefault="00E70379" w:rsidP="00E70379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Ковылкинского </w:t>
      </w:r>
    </w:p>
    <w:p w:rsidR="00E70379" w:rsidRPr="00E70379" w:rsidRDefault="00E70379" w:rsidP="00E70379">
      <w:pPr>
        <w:spacing w:line="240" w:lineRule="atLeast"/>
        <w:ind w:firstLine="709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сельского поселения                                                Т.В. Лачугина</w:t>
      </w:r>
    </w:p>
    <w:p w:rsidR="00E70379" w:rsidRPr="00E70379" w:rsidRDefault="00E70379" w:rsidP="00E70379">
      <w:pPr>
        <w:jc w:val="both"/>
        <w:rPr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rPr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Приложение  1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к постановлению Администрации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Ковылкинского сельского поселения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000000"/>
          <w:sz w:val="20"/>
          <w:szCs w:val="20"/>
          <w:lang w:val="ru-RU" w:eastAsia="ru-RU"/>
        </w:rPr>
      </w:pPr>
      <w:r w:rsidRPr="00E70379">
        <w:rPr>
          <w:color w:val="000000"/>
          <w:sz w:val="20"/>
          <w:szCs w:val="20"/>
          <w:lang w:val="ru-RU" w:eastAsia="ru-RU"/>
        </w:rPr>
        <w:t xml:space="preserve">от 03.08.2018 г. № 46 </w:t>
      </w:r>
    </w:p>
    <w:p w:rsidR="00E70379" w:rsidRPr="00E70379" w:rsidRDefault="00E70379" w:rsidP="00E70379">
      <w:pPr>
        <w:autoSpaceDE w:val="0"/>
        <w:autoSpaceDN w:val="0"/>
        <w:adjustRightInd w:val="0"/>
        <w:rPr>
          <w:color w:val="000000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ind w:left="6" w:hanging="6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Перечень</w:t>
      </w:r>
    </w:p>
    <w:p w:rsidR="00E70379" w:rsidRPr="00E70379" w:rsidRDefault="00E70379" w:rsidP="00E70379">
      <w:pPr>
        <w:ind w:left="6" w:hanging="6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специально отведенных мест для проведения встреч кандидатов в депутаты с избирателями на территории Ковылкинского сельского поселения </w:t>
      </w:r>
    </w:p>
    <w:p w:rsidR="00E70379" w:rsidRPr="00E70379" w:rsidRDefault="00E70379" w:rsidP="00E70379">
      <w:pPr>
        <w:spacing w:after="200" w:line="276" w:lineRule="auto"/>
        <w:ind w:left="1" w:hanging="3"/>
        <w:jc w:val="both"/>
        <w:rPr>
          <w:rFonts w:ascii="Calibri" w:hAnsi="Calibri" w:cs="Calibri"/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ind w:left="1" w:hanging="3"/>
        <w:jc w:val="both"/>
        <w:rPr>
          <w:color w:val="auto"/>
          <w:sz w:val="20"/>
          <w:szCs w:val="20"/>
          <w:lang w:val="ru-RU" w:eastAsia="ru-RU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5747"/>
        <w:gridCol w:w="2975"/>
      </w:tblGrid>
      <w:tr w:rsidR="00E70379" w:rsidRPr="00E70379" w:rsidTr="00E70379"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>№</w:t>
            </w:r>
          </w:p>
          <w:p w:rsidR="00E70379" w:rsidRPr="00E70379" w:rsidRDefault="00E70379" w:rsidP="00E70379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proofErr w:type="gramStart"/>
            <w:r w:rsidRPr="00E70379">
              <w:rPr>
                <w:color w:val="auto"/>
                <w:sz w:val="20"/>
                <w:szCs w:val="20"/>
                <w:lang w:val="ru-RU"/>
              </w:rPr>
              <w:t>п</w:t>
            </w:r>
            <w:proofErr w:type="gramEnd"/>
            <w:r w:rsidRPr="00E70379">
              <w:rPr>
                <w:color w:val="auto"/>
                <w:sz w:val="20"/>
                <w:szCs w:val="20"/>
                <w:lang w:val="ru-RU"/>
              </w:rPr>
              <w:t>/п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>Наименование специально отведенного места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pacing w:line="276" w:lineRule="auto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>Адрес</w:t>
            </w:r>
          </w:p>
        </w:tc>
      </w:tr>
      <w:tr w:rsidR="00E70379" w:rsidRPr="00E70379" w:rsidTr="00E70379">
        <w:trPr>
          <w:trHeight w:val="63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>1</w:t>
            </w:r>
          </w:p>
        </w:tc>
        <w:tc>
          <w:tcPr>
            <w:tcW w:w="5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napToGrid w:val="0"/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 xml:space="preserve">Центральная площадь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70379">
            <w:pPr>
              <w:snapToGrid w:val="0"/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 xml:space="preserve">х.Ковылкин, </w:t>
            </w:r>
            <w:proofErr w:type="spellStart"/>
            <w:r w:rsidRPr="00E70379">
              <w:rPr>
                <w:color w:val="auto"/>
                <w:sz w:val="20"/>
                <w:szCs w:val="20"/>
                <w:lang w:val="ru-RU"/>
              </w:rPr>
              <w:t>ул</w:t>
            </w:r>
            <w:proofErr w:type="gramStart"/>
            <w:r w:rsidRPr="00E70379">
              <w:rPr>
                <w:color w:val="auto"/>
                <w:sz w:val="20"/>
                <w:szCs w:val="20"/>
                <w:lang w:val="ru-RU"/>
              </w:rPr>
              <w:t>.М</w:t>
            </w:r>
            <w:proofErr w:type="gramEnd"/>
            <w:r w:rsidRPr="00E70379">
              <w:rPr>
                <w:color w:val="auto"/>
                <w:sz w:val="20"/>
                <w:szCs w:val="20"/>
                <w:lang w:val="ru-RU"/>
              </w:rPr>
              <w:t>ира</w:t>
            </w:r>
            <w:proofErr w:type="spellEnd"/>
            <w:r w:rsidRPr="00E70379">
              <w:rPr>
                <w:color w:val="auto"/>
                <w:sz w:val="20"/>
                <w:szCs w:val="20"/>
                <w:lang w:val="ru-RU"/>
              </w:rPr>
              <w:t>, 10а</w:t>
            </w:r>
          </w:p>
        </w:tc>
      </w:tr>
    </w:tbl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Приложение  2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к постановлению Администрации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Ковылкинского сельского поселения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от 03.08.2018 г. № 46</w:t>
      </w:r>
    </w:p>
    <w:p w:rsidR="00E70379" w:rsidRPr="00E70379" w:rsidRDefault="00E70379" w:rsidP="00E70379">
      <w:pPr>
        <w:autoSpaceDE w:val="0"/>
        <w:autoSpaceDN w:val="0"/>
        <w:adjustRightInd w:val="0"/>
        <w:rPr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Перечень</w:t>
      </w: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 специально отведенных помещений для проведения встреч кандидатов в депутаты с избирателями</w:t>
      </w:r>
    </w:p>
    <w:p w:rsidR="00E70379" w:rsidRPr="00E70379" w:rsidRDefault="00E70379" w:rsidP="00E70379">
      <w:pPr>
        <w:autoSpaceDE w:val="0"/>
        <w:autoSpaceDN w:val="0"/>
        <w:adjustRightInd w:val="0"/>
        <w:jc w:val="center"/>
        <w:rPr>
          <w:b/>
          <w:color w:val="auto"/>
          <w:sz w:val="20"/>
          <w:szCs w:val="20"/>
          <w:lang w:val="ru-RU" w:eastAsia="ru-RU"/>
        </w:rPr>
      </w:pPr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3"/>
        <w:gridCol w:w="3839"/>
        <w:gridCol w:w="5514"/>
      </w:tblGrid>
      <w:tr w:rsidR="00E70379" w:rsidRPr="00E70379" w:rsidTr="00EB5F20">
        <w:trPr>
          <w:trHeight w:val="4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№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proofErr w:type="gramStart"/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Адрес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b/>
                <w:color w:val="000000"/>
                <w:sz w:val="20"/>
                <w:szCs w:val="20"/>
                <w:lang w:val="ru-RU"/>
              </w:rPr>
              <w:t>местонахождения</w:t>
            </w:r>
          </w:p>
        </w:tc>
      </w:tr>
      <w:tr w:rsidR="00E70379" w:rsidRPr="00E70379" w:rsidTr="00EB5F20">
        <w:trPr>
          <w:trHeight w:val="5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79" w:rsidRPr="00E70379" w:rsidRDefault="00E70379" w:rsidP="00EB5F20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>Здание Ковылкинского сельского Дома культуры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color w:val="000000"/>
                <w:sz w:val="20"/>
                <w:szCs w:val="20"/>
                <w:lang w:val="ru-RU"/>
              </w:rPr>
              <w:t>347078, Ростовская область, Тацинский район, х. Ковылкин, ул. Мира, 33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  <w:tr w:rsidR="00E70379" w:rsidRPr="00E70379" w:rsidTr="00EB5F20">
        <w:trPr>
          <w:trHeight w:val="5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color w:val="000000"/>
                <w:sz w:val="20"/>
                <w:szCs w:val="20"/>
                <w:lang w:val="ru-RU"/>
              </w:rPr>
              <w:t xml:space="preserve">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79" w:rsidRPr="00E70379" w:rsidRDefault="00E70379" w:rsidP="00EB5F20">
            <w:pPr>
              <w:spacing w:line="276" w:lineRule="auto"/>
              <w:jc w:val="both"/>
              <w:rPr>
                <w:color w:val="auto"/>
                <w:sz w:val="20"/>
                <w:szCs w:val="20"/>
                <w:lang w:val="ru-RU"/>
              </w:rPr>
            </w:pPr>
            <w:r w:rsidRPr="00E70379">
              <w:rPr>
                <w:color w:val="auto"/>
                <w:sz w:val="20"/>
                <w:szCs w:val="20"/>
                <w:lang w:val="ru-RU"/>
              </w:rPr>
              <w:t xml:space="preserve">Здание </w:t>
            </w:r>
            <w:proofErr w:type="spellStart"/>
            <w:r w:rsidRPr="00E70379">
              <w:rPr>
                <w:color w:val="auto"/>
                <w:sz w:val="20"/>
                <w:szCs w:val="20"/>
                <w:lang w:val="ru-RU"/>
              </w:rPr>
              <w:t>Луговского</w:t>
            </w:r>
            <w:proofErr w:type="spellEnd"/>
            <w:r w:rsidRPr="00E70379">
              <w:rPr>
                <w:color w:val="auto"/>
                <w:sz w:val="20"/>
                <w:szCs w:val="20"/>
                <w:lang w:val="ru-RU"/>
              </w:rPr>
              <w:t xml:space="preserve"> сельского клуба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  <w:r w:rsidRPr="00E70379">
              <w:rPr>
                <w:color w:val="000000"/>
                <w:sz w:val="20"/>
                <w:szCs w:val="20"/>
                <w:lang w:val="ru-RU"/>
              </w:rPr>
              <w:t xml:space="preserve"> 347078, Ростовская область, Тацинский район, х. Луговой, ул. Мира, 23</w:t>
            </w: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</w:p>
          <w:p w:rsidR="00E70379" w:rsidRPr="00E70379" w:rsidRDefault="00E70379" w:rsidP="00EB5F20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Приложение  3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к постановлению Администрации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Ковылкинского сельского поселения </w:t>
      </w:r>
    </w:p>
    <w:p w:rsidR="00E70379" w:rsidRPr="00E70379" w:rsidRDefault="00E70379" w:rsidP="00E70379">
      <w:pPr>
        <w:autoSpaceDE w:val="0"/>
        <w:autoSpaceDN w:val="0"/>
        <w:adjustRightInd w:val="0"/>
        <w:jc w:val="right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от 03.08.2018 г. №46  </w:t>
      </w:r>
    </w:p>
    <w:p w:rsidR="00E70379" w:rsidRPr="00E70379" w:rsidRDefault="00E70379" w:rsidP="00E70379">
      <w:pPr>
        <w:rPr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ind w:left="1" w:hanging="3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Порядок</w:t>
      </w:r>
    </w:p>
    <w:p w:rsidR="00E70379" w:rsidRPr="00E70379" w:rsidRDefault="00E70379" w:rsidP="00E70379">
      <w:pPr>
        <w:ind w:left="1" w:hanging="3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предоставления помещений для проведения встреч кандидатов в депутаты</w:t>
      </w:r>
    </w:p>
    <w:p w:rsidR="00E70379" w:rsidRPr="00E70379" w:rsidRDefault="00E70379" w:rsidP="00E70379">
      <w:pPr>
        <w:ind w:left="1" w:hanging="3"/>
        <w:jc w:val="center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с избирателями на территории Ковылкинского сельского поселения</w:t>
      </w:r>
    </w:p>
    <w:p w:rsidR="00E70379" w:rsidRPr="00E70379" w:rsidRDefault="00E70379" w:rsidP="00E70379">
      <w:pPr>
        <w:ind w:left="1" w:hanging="3"/>
        <w:jc w:val="both"/>
        <w:rPr>
          <w:color w:val="auto"/>
          <w:sz w:val="20"/>
          <w:szCs w:val="20"/>
          <w:lang w:val="ru-RU" w:eastAsia="ru-RU"/>
        </w:rPr>
      </w:pP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lastRenderedPageBreak/>
        <w:t xml:space="preserve">1. </w:t>
      </w:r>
      <w:proofErr w:type="gramStart"/>
      <w:r w:rsidRPr="00E70379">
        <w:rPr>
          <w:color w:val="auto"/>
          <w:sz w:val="20"/>
          <w:szCs w:val="20"/>
          <w:lang w:val="ru-RU" w:eastAsia="ru-RU"/>
        </w:rPr>
        <w:t>Настоящий порядок разработан в соответствии с Федеральными законами от 6 октября 2003 года № 131-ФЗ «Об общих принципах организации местного самоуправления в Российской Федерации», от 7 июня 2017 года № 107-ФЗ «О внесении изменений в отдельные законодательные акты Российской Федерации в части совершенствования законодательства о публичных мероприятиях» и определяет условия предоставления помещений для проведения встреч кандидатов в депутаты с избирателями на территории</w:t>
      </w:r>
      <w:proofErr w:type="gramEnd"/>
      <w:r w:rsidRPr="00E70379">
        <w:rPr>
          <w:color w:val="auto"/>
          <w:sz w:val="20"/>
          <w:szCs w:val="20"/>
          <w:lang w:val="ru-RU" w:eastAsia="ru-RU"/>
        </w:rPr>
        <w:t xml:space="preserve"> Ковылкинского сельского поселения.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2. Администрация Ковылкинского сельского поселения определяет перечень помещений, предоставляемых для проведения встреч кандидатов в депутаты с избирателями на территории Ковылкинского сельского поселения.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3. Помещения для встреч кандидатов в депутаты с избирателями на территории Ковылкинского сельского поселения предоставляются на безвозмездной основе.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4. Для предоставления помещения кандидаты в депутаты направляют письменную заявку о выделении помещения для проведения встречи с избирателями на территории Ковылкинского сельского поселения в адрес руководителя муниципального бюджетного учреждения.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5. В заявке указывается дата проведения мероприятия, его начало, продолжительность, примерное число участников, дата подачи заявки, данные ответственного за проведение мероприятия, его контактный телефон.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 xml:space="preserve">6. Заявка регистрируется в общем порядке регистрации входящих документов, установленном в учреждении.  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7. Заявка о выделении помещения рассматривается руководителем муниципального бюджетного учреждения в течение трех рабочих дней со дня подачи заявки с предоставлением заявителю соответствующего ответа.</w:t>
      </w:r>
    </w:p>
    <w:p w:rsidR="00E70379" w:rsidRP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8. Помещения предоставляются по рабочим дням при условии, что это не помешает рабочему процессу. По выходным (праздничным) дням помещения предоставляются по согласованию с руководителем муниципального бюджетного учреждения.</w:t>
      </w:r>
    </w:p>
    <w:p w:rsid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  <w:r w:rsidRPr="00E70379">
        <w:rPr>
          <w:color w:val="auto"/>
          <w:sz w:val="20"/>
          <w:szCs w:val="20"/>
          <w:lang w:val="ru-RU" w:eastAsia="ru-RU"/>
        </w:rPr>
        <w:t>9. Информация о запланированных мероприятиях, в том числе о встречах депутатов с избирателями, размещается в здании муниципального бюджетного учреждения в общедоступном месте, а также на официальном сайте Администрации Ковылкинского сельского поселения, не позднее 1 ра</w:t>
      </w:r>
      <w:r>
        <w:rPr>
          <w:color w:val="auto"/>
          <w:sz w:val="20"/>
          <w:szCs w:val="20"/>
          <w:lang w:val="ru-RU" w:eastAsia="ru-RU"/>
        </w:rPr>
        <w:t>бочего дня со дня согласования.</w:t>
      </w:r>
    </w:p>
    <w:p w:rsidR="00E70379" w:rsidRDefault="00E70379" w:rsidP="00E70379">
      <w:pPr>
        <w:ind w:left="-2" w:firstLine="722"/>
        <w:jc w:val="both"/>
        <w:rPr>
          <w:color w:val="auto"/>
          <w:sz w:val="20"/>
          <w:szCs w:val="20"/>
          <w:lang w:val="ru-RU" w:eastAsia="ru-RU"/>
        </w:rPr>
      </w:pPr>
    </w:p>
    <w:p w:rsidR="00E70379" w:rsidRPr="00022462" w:rsidRDefault="00E70379" w:rsidP="00E70379">
      <w:pPr>
        <w:suppressAutoHyphens/>
        <w:rPr>
          <w:lang w:val="ru-RU"/>
        </w:rPr>
      </w:pPr>
      <w:r>
        <w:rPr>
          <w:color w:val="auto"/>
          <w:sz w:val="20"/>
          <w:szCs w:val="20"/>
          <w:lang w:val="ru-RU" w:eastAsia="ru-RU"/>
        </w:rPr>
        <w:br/>
      </w:r>
      <w:r>
        <w:rPr>
          <w:rFonts w:cs="Arial"/>
          <w:b/>
          <w:sz w:val="20"/>
          <w:szCs w:val="20"/>
          <w:lang w:val="ru-RU" w:eastAsia="ar-SA"/>
        </w:rPr>
        <w:t xml:space="preserve">Отпечатано в Администрации Ковылкинского сельского поселения. </w:t>
      </w:r>
    </w:p>
    <w:p w:rsidR="00E70379" w:rsidRPr="00E70379" w:rsidRDefault="00E70379" w:rsidP="00E70379">
      <w:pPr>
        <w:ind w:left="-2" w:firstLine="722"/>
        <w:rPr>
          <w:color w:val="auto"/>
          <w:sz w:val="20"/>
          <w:szCs w:val="20"/>
          <w:lang w:val="ru-RU" w:eastAsia="ru-RU"/>
        </w:rPr>
        <w:sectPr w:rsidR="00E70379" w:rsidRPr="00E70379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cs="Arial"/>
          <w:b/>
          <w:sz w:val="20"/>
          <w:szCs w:val="20"/>
          <w:lang w:val="ru-RU" w:eastAsia="ar-SA"/>
        </w:rPr>
        <w:t>Ти</w:t>
      </w:r>
      <w:r>
        <w:rPr>
          <w:rFonts w:cs="Arial"/>
          <w:b/>
          <w:sz w:val="20"/>
          <w:szCs w:val="20"/>
          <w:lang w:val="ru-RU" w:eastAsia="ar-SA"/>
        </w:rPr>
        <w:t>раж 10 экз. регистрационный № 29</w:t>
      </w:r>
      <w:r>
        <w:rPr>
          <w:rFonts w:cs="Arial"/>
          <w:b/>
          <w:sz w:val="20"/>
          <w:szCs w:val="20"/>
          <w:lang w:val="ru-RU" w:eastAsia="ar-SA"/>
        </w:rPr>
        <w:t xml:space="preserve"> от 03.08.2018 года</w:t>
      </w:r>
    </w:p>
    <w:p w:rsidR="001069F0" w:rsidRDefault="001069F0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1069F0" w:rsidRDefault="001069F0">
      <w:pPr>
        <w:suppressAutoHyphens/>
        <w:rPr>
          <w:rFonts w:cs="Arial"/>
          <w:b/>
          <w:sz w:val="20"/>
          <w:szCs w:val="20"/>
          <w:lang w:val="ru-RU" w:eastAsia="ar-SA"/>
        </w:rPr>
      </w:pPr>
    </w:p>
    <w:p w:rsidR="001069F0" w:rsidRPr="00E70379" w:rsidRDefault="001069F0">
      <w:pPr>
        <w:suppressAutoHyphens/>
        <w:ind w:firstLine="709"/>
        <w:jc w:val="both"/>
        <w:rPr>
          <w:lang w:val="ru-RU"/>
        </w:rPr>
      </w:pPr>
    </w:p>
    <w:sectPr w:rsidR="001069F0" w:rsidRPr="00E70379">
      <w:pgSz w:w="11906" w:h="16838"/>
      <w:pgMar w:top="1135" w:right="567" w:bottom="567" w:left="1134" w:header="0" w:footer="0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C17ACA"/>
    <w:multiLevelType w:val="hybridMultilevel"/>
    <w:tmpl w:val="908F237E"/>
    <w:lvl w:ilvl="0" w:tplc="FFFFFFFF">
      <w:start w:val="1"/>
      <w:numFmt w:val="decimal"/>
      <w:lvlText w:val=""/>
      <w:lvlJc w:val="left"/>
      <w:pPr>
        <w:ind w:left="0" w:firstLine="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069F0"/>
    <w:rsid w:val="00022462"/>
    <w:rsid w:val="001069F0"/>
    <w:rsid w:val="00515F8F"/>
    <w:rsid w:val="00A35CCD"/>
    <w:rsid w:val="00DB3609"/>
    <w:rsid w:val="00E70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DBC"/>
    <w:rPr>
      <w:rFonts w:ascii="Times New Roman" w:eastAsia="Times New Roman" w:hAnsi="Times New Roman" w:cs="Times New Roman"/>
      <w:color w:val="00000A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customStyle="1" w:styleId="-">
    <w:name w:val="Интернет-ссылка"/>
    <w:basedOn w:val="a0"/>
    <w:semiHidden/>
    <w:unhideWhenUsed/>
    <w:rsid w:val="008B6DBC"/>
    <w:rPr>
      <w:color w:val="0000FF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7"/>
      <w:u w:val="none"/>
      <w:lang w:val="ru-RU"/>
    </w:rPr>
  </w:style>
  <w:style w:type="character" w:customStyle="1" w:styleId="ListLabel2">
    <w:name w:val="ListLabel 2"/>
    <w:qFormat/>
    <w:rPr>
      <w:spacing w:val="10"/>
      <w:sz w:val="28"/>
      <w:szCs w:val="28"/>
      <w:lang w:eastAsia="en-US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2">
    <w:name w:val="WW8Num2z2"/>
    <w:qFormat/>
    <w:rPr>
      <w:rFonts w:ascii="Wingdings" w:eastAsia="Wingdings" w:hAnsi="Wingdings"/>
    </w:rPr>
  </w:style>
  <w:style w:type="character" w:customStyle="1" w:styleId="WW8Num2z1">
    <w:name w:val="WW8Num2z1"/>
    <w:qFormat/>
    <w:rPr>
      <w:rFonts w:ascii="Courier New" w:eastAsia="Courier New" w:hAnsi="Courier New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styleId="a3">
    <w:name w:val="page number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8">
    <w:name w:val="index heading"/>
    <w:basedOn w:val="a"/>
    <w:qFormat/>
    <w:pPr>
      <w:suppressLineNumbers/>
    </w:pPr>
    <w:rPr>
      <w:rFonts w:cs="Mangal"/>
    </w:rPr>
  </w:style>
  <w:style w:type="paragraph" w:customStyle="1" w:styleId="ConsTitle">
    <w:name w:val="ConsTitle"/>
    <w:qFormat/>
    <w:rsid w:val="008B6DBC"/>
    <w:pPr>
      <w:widowControl w:val="0"/>
      <w:ind w:right="19772"/>
    </w:pPr>
    <w:rPr>
      <w:rFonts w:ascii="Arial" w:eastAsia="Times New Roman" w:hAnsi="Arial" w:cs="Arial"/>
      <w:b/>
      <w:bCs/>
      <w:color w:val="00000A"/>
      <w:sz w:val="16"/>
      <w:szCs w:val="16"/>
    </w:rPr>
  </w:style>
  <w:style w:type="paragraph" w:customStyle="1" w:styleId="Style9">
    <w:name w:val="Style9"/>
    <w:basedOn w:val="a"/>
    <w:uiPriority w:val="99"/>
    <w:qFormat/>
    <w:rsid w:val="008B6DBC"/>
    <w:pPr>
      <w:widowControl w:val="0"/>
      <w:spacing w:line="221" w:lineRule="exact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a9">
    <w:name w:val="No Spacing"/>
    <w:uiPriority w:val="1"/>
    <w:qFormat/>
    <w:rsid w:val="008B6DBC"/>
    <w:rPr>
      <w:rFonts w:ascii="Calibri" w:eastAsia="Calibri" w:hAnsi="Calibri" w:cs="Times New Roman"/>
      <w:color w:val="00000A"/>
      <w:sz w:val="24"/>
    </w:rPr>
  </w:style>
  <w:style w:type="paragraph" w:customStyle="1" w:styleId="aa">
    <w:name w:val="Содержимое врезки"/>
    <w:basedOn w:val="a"/>
    <w:qFormat/>
  </w:style>
  <w:style w:type="paragraph" w:styleId="ab">
    <w:name w:val="List Paragraph"/>
    <w:basedOn w:val="a"/>
    <w:qFormat/>
    <w:pPr>
      <w:suppressAutoHyphens/>
      <w:ind w:left="720"/>
      <w:contextualSpacing/>
    </w:pPr>
    <w:rPr>
      <w:color w:val="000000"/>
      <w:sz w:val="20"/>
      <w:lang w:val="ru-RU" w:eastAsia="zh-CN"/>
    </w:rPr>
  </w:style>
  <w:style w:type="paragraph" w:styleId="ac">
    <w:name w:val="Balloon Text"/>
    <w:basedOn w:val="a"/>
    <w:qFormat/>
    <w:pPr>
      <w:suppressAutoHyphens/>
    </w:pPr>
    <w:rPr>
      <w:rFonts w:ascii="Tahoma" w:eastAsia="Tahoma" w:hAnsi="Tahoma"/>
      <w:color w:val="000000"/>
      <w:sz w:val="16"/>
      <w:lang w:val="ru-RU" w:eastAsia="ar-SA"/>
    </w:rPr>
  </w:style>
  <w:style w:type="paragraph" w:styleId="ad">
    <w:name w:val="Document Map"/>
    <w:basedOn w:val="a"/>
    <w:qFormat/>
    <w:pPr>
      <w:shd w:val="clear" w:color="auto" w:fill="000080"/>
      <w:suppressAutoHyphens/>
    </w:pPr>
    <w:rPr>
      <w:rFonts w:ascii="Tahoma" w:eastAsia="Tahoma" w:hAnsi="Tahoma"/>
      <w:color w:val="000000"/>
      <w:sz w:val="20"/>
      <w:lang w:val="ru-RU" w:eastAsia="ar-SA"/>
    </w:rPr>
  </w:style>
  <w:style w:type="paragraph" w:customStyle="1" w:styleId="ConsNormal">
    <w:name w:val="Con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16"/>
      <w:szCs w:val="24"/>
      <w:lang w:eastAsia="ar-SA"/>
    </w:rPr>
  </w:style>
  <w:style w:type="paragraph" w:customStyle="1" w:styleId="Postan">
    <w:name w:val="Postan"/>
    <w:basedOn w:val="a"/>
    <w:qFormat/>
    <w:pPr>
      <w:suppressAutoHyphens/>
      <w:jc w:val="center"/>
    </w:pPr>
    <w:rPr>
      <w:color w:val="000000"/>
      <w:sz w:val="28"/>
      <w:lang w:val="ru-RU" w:eastAsia="zh-CN"/>
    </w:rPr>
  </w:style>
  <w:style w:type="paragraph" w:styleId="3">
    <w:name w:val="Body Text Indent 3"/>
    <w:basedOn w:val="a"/>
    <w:qFormat/>
    <w:pPr>
      <w:suppressAutoHyphens/>
      <w:ind w:firstLine="708"/>
    </w:pPr>
    <w:rPr>
      <w:color w:val="000000"/>
      <w:sz w:val="28"/>
      <w:lang w:val="ru-RU" w:eastAsia="zh-CN"/>
    </w:rPr>
  </w:style>
  <w:style w:type="paragraph" w:customStyle="1" w:styleId="ConsPlusNonformat">
    <w:name w:val="ConsPlusNonformat"/>
    <w:qFormat/>
    <w:pPr>
      <w:widowControl w:val="0"/>
      <w:suppressAutoHyphens/>
    </w:pPr>
    <w:rPr>
      <w:rFonts w:ascii="Courier New" w:eastAsia="Courier New" w:hAnsi="Courier New" w:cs="Liberation Serif"/>
      <w:color w:val="000000"/>
      <w:sz w:val="24"/>
      <w:szCs w:val="24"/>
      <w:lang w:eastAsia="ar-SA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Arial" w:eastAsia="Arial" w:hAnsi="Arial" w:cs="Liberation Serif"/>
      <w:b/>
      <w:color w:val="000000"/>
      <w:sz w:val="24"/>
      <w:szCs w:val="24"/>
      <w:lang w:eastAsia="ar-SA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Arial" w:hAnsi="Arial" w:cs="Liberation Serif"/>
      <w:color w:val="000000"/>
      <w:sz w:val="24"/>
      <w:szCs w:val="24"/>
      <w:lang w:eastAsia="ar-SA"/>
    </w:rPr>
  </w:style>
  <w:style w:type="paragraph" w:styleId="2">
    <w:name w:val="Body Text Indent 2"/>
    <w:basedOn w:val="a"/>
    <w:qFormat/>
    <w:pPr>
      <w:widowControl w:val="0"/>
      <w:shd w:val="clear" w:color="auto" w:fill="FFFFFF"/>
      <w:suppressAutoHyphens/>
      <w:spacing w:before="322" w:line="326" w:lineRule="exact"/>
      <w:ind w:right="10" w:firstLine="360"/>
      <w:jc w:val="both"/>
    </w:pPr>
    <w:rPr>
      <w:color w:val="000000"/>
      <w:spacing w:val="1"/>
      <w:sz w:val="28"/>
      <w:lang w:val="ru-RU" w:eastAsia="zh-CN"/>
    </w:rPr>
  </w:style>
  <w:style w:type="paragraph" w:styleId="30">
    <w:name w:val="Body Text 3"/>
    <w:basedOn w:val="a"/>
    <w:qFormat/>
    <w:pPr>
      <w:suppressAutoHyphens/>
      <w:jc w:val="both"/>
    </w:pPr>
    <w:rPr>
      <w:color w:val="000000"/>
      <w:sz w:val="20"/>
      <w:lang w:val="ru-RU" w:eastAsia="zh-CN"/>
    </w:rPr>
  </w:style>
  <w:style w:type="paragraph" w:styleId="20">
    <w:name w:val="Body Text 2"/>
    <w:basedOn w:val="a"/>
    <w:qFormat/>
    <w:pPr>
      <w:suppressAutoHyphens/>
    </w:pPr>
    <w:rPr>
      <w:color w:val="000000"/>
      <w:sz w:val="28"/>
      <w:lang w:val="ru-RU" w:eastAsia="zh-CN"/>
    </w:rPr>
  </w:style>
  <w:style w:type="paragraph" w:customStyle="1" w:styleId="1">
    <w:name w:val="Без интервала1"/>
    <w:qFormat/>
    <w:rPr>
      <w:rFonts w:eastAsia="Times New Roman" w:cs="Times New Roman"/>
      <w:color w:val="00000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923</Words>
  <Characters>5266</Characters>
  <Application>Microsoft Office Word</Application>
  <DocSecurity>0</DocSecurity>
  <Lines>43</Lines>
  <Paragraphs>12</Paragraphs>
  <ScaleCrop>false</ScaleCrop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dc:description/>
  <cp:lastModifiedBy>COMP3</cp:lastModifiedBy>
  <cp:revision>22</cp:revision>
  <dcterms:created xsi:type="dcterms:W3CDTF">2018-03-13T10:25:00Z</dcterms:created>
  <dcterms:modified xsi:type="dcterms:W3CDTF">2018-08-16T11:55:00Z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