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FD" w:rsidRDefault="005034FD" w:rsidP="005034F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Порядок действий работника организации при ЧС, связанных </w:t>
      </w:r>
      <w:proofErr w:type="gramStart"/>
      <w:r>
        <w:rPr>
          <w:b/>
          <w:sz w:val="26"/>
          <w:szCs w:val="26"/>
          <w:u w:val="single"/>
        </w:rPr>
        <w:t>с</w:t>
      </w:r>
      <w:proofErr w:type="gramEnd"/>
      <w:r>
        <w:rPr>
          <w:b/>
          <w:sz w:val="26"/>
          <w:szCs w:val="26"/>
          <w:u w:val="single"/>
        </w:rPr>
        <w:t xml:space="preserve"> </w:t>
      </w:r>
    </w:p>
    <w:p w:rsidR="005034FD" w:rsidRDefault="005034FD" w:rsidP="005034F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утечкой (выбросом) </w:t>
      </w:r>
      <w:proofErr w:type="spellStart"/>
      <w:r>
        <w:rPr>
          <w:b/>
          <w:sz w:val="26"/>
          <w:szCs w:val="26"/>
          <w:u w:val="single"/>
        </w:rPr>
        <w:t>аварийно</w:t>
      </w:r>
      <w:proofErr w:type="spellEnd"/>
      <w:r>
        <w:rPr>
          <w:b/>
          <w:sz w:val="26"/>
          <w:szCs w:val="26"/>
          <w:u w:val="single"/>
        </w:rPr>
        <w:t xml:space="preserve"> химически опасных веществ. Изготовление и использование простейших средств индивидуальной защиты органов дыхания.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</w:p>
    <w:p w:rsidR="005034FD" w:rsidRDefault="005034FD" w:rsidP="005034FD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Виды </w:t>
      </w:r>
      <w:proofErr w:type="spellStart"/>
      <w:r>
        <w:rPr>
          <w:i/>
          <w:sz w:val="26"/>
          <w:szCs w:val="26"/>
        </w:rPr>
        <w:t>аварийно</w:t>
      </w:r>
      <w:proofErr w:type="spellEnd"/>
      <w:r>
        <w:rPr>
          <w:i/>
          <w:sz w:val="26"/>
          <w:szCs w:val="26"/>
        </w:rPr>
        <w:t xml:space="preserve"> химически опасных веществ (АХОВ). Их воздействие на организм человека.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Виды АХОВ</w:t>
      </w:r>
      <w:bookmarkStart w:id="0" w:name="_GoBack"/>
      <w:bookmarkEnd w:id="0"/>
      <w:r>
        <w:rPr>
          <w:sz w:val="26"/>
          <w:szCs w:val="26"/>
        </w:rPr>
        <w:t>: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034FD" w:rsidTr="005034FD">
        <w:trPr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Название и характеристика</w:t>
            </w:r>
          </w:p>
          <w:p w:rsidR="005034FD" w:rsidRDefault="005034F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АХОВ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Токсическое </w:t>
            </w:r>
            <w:r>
              <w:rPr>
                <w:color w:val="000000"/>
                <w:spacing w:val="-2"/>
                <w:sz w:val="26"/>
                <w:szCs w:val="26"/>
              </w:rPr>
              <w:t>действие</w:t>
            </w:r>
          </w:p>
          <w:p w:rsidR="005034FD" w:rsidRDefault="005034F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на человека</w:t>
            </w:r>
          </w:p>
        </w:tc>
      </w:tr>
      <w:tr w:rsidR="005034FD" w:rsidTr="005034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Хлор </w:t>
            </w:r>
            <w:r>
              <w:rPr>
                <w:color w:val="000000"/>
                <w:sz w:val="26"/>
                <w:szCs w:val="26"/>
              </w:rPr>
              <w:t>- зеленовато-желтый газ, с резким удушливым запахом, тяжелее воздуха. Застаивается в нижних этажах зданий, низинах.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Признаки отравления: резкая боль в груди, сухой кашель, рвота, нарушение координации движений, одышка, резь в глазах, слезотечение. </w:t>
            </w:r>
          </w:p>
          <w:p w:rsidR="005034FD" w:rsidRDefault="005034FD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 вдыхании высоких концентраций возможен летальный исход.</w:t>
            </w:r>
          </w:p>
        </w:tc>
      </w:tr>
      <w:tr w:rsidR="005034FD" w:rsidTr="005034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Аммиак </w:t>
            </w:r>
            <w:r>
              <w:rPr>
                <w:color w:val="000000"/>
                <w:sz w:val="26"/>
                <w:szCs w:val="26"/>
              </w:rPr>
              <w:t>- бесцветный газ с резким удушливым запахом, легче воздуха. Проникает в верхние этажи зданий.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Признаки отравления: учащенное сердцебиение, нарушение частоты пульса, насморк, кашель, резь в глазах и слезотечение, тошнота, нарушение координации движений, бредовое состояние. </w:t>
            </w:r>
          </w:p>
          <w:p w:rsidR="005034FD" w:rsidRDefault="005034FD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 вдыхании высоких концентраций возможен летальный исход.</w:t>
            </w:r>
          </w:p>
        </w:tc>
      </w:tr>
      <w:tr w:rsidR="005034FD" w:rsidTr="005034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Угарный газ</w:t>
            </w:r>
            <w:r>
              <w:rPr>
                <w:color w:val="000000"/>
                <w:sz w:val="26"/>
                <w:szCs w:val="26"/>
              </w:rPr>
              <w:t xml:space="preserve"> - не имеет цвета и запаха. Источниками его нередко становятся пожары, работа двигателей на холостом ходу.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Признаки легкой степени отравления: сильная головная боль, головокружение, шум в ушах, потемнение в глазах, ухудшение слуха, «пульсация височных артерий», тошнота, иногда рвота, мышечная слабость, учащение пульса и дыхания, повышение кровяного давления, непроизвольные сухожильные рефлексы, дезориентация во времени и пространстве. </w:t>
            </w:r>
            <w:proofErr w:type="gramEnd"/>
          </w:p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Признаки средней степени отравления: спутанность сознания, выраженная мышечная слабость, нарушение координации движений, сонливость и безразличие к окружающей обстановке, одышка, учащение пульса, снижение артериального давления, слизистые оболочки и кожа розового цвета, возможно повышение температуры тела до 38-40°С.</w:t>
            </w:r>
          </w:p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Признаки тяжелой степени отравления: потеря сознания, </w:t>
            </w:r>
            <w:proofErr w:type="spellStart"/>
            <w:r>
              <w:rPr>
                <w:color w:val="000000"/>
                <w:sz w:val="26"/>
                <w:szCs w:val="26"/>
              </w:rPr>
              <w:t>гипертонус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мышц туловища и конечностей, судороги, кожные покровы и слизистые оболочки ярко-розового цвета.</w:t>
            </w:r>
          </w:p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 высокой концентрации угарного газа потеря сознания и смерть может возникать в течение нескольких минут.</w:t>
            </w:r>
          </w:p>
        </w:tc>
      </w:tr>
      <w:tr w:rsidR="005034FD" w:rsidTr="005034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color w:val="000000"/>
                <w:sz w:val="26"/>
                <w:szCs w:val="26"/>
              </w:rPr>
              <w:t>Соляная кислота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хлороводородная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кислота) - бесцветная, прозрачная, едкая жидкость, «дымящаяся» на воздухе.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 концентрации около 0,5 % присутствует в желудке человека.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При попадании на кожу вызывает сильные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химические ожоги. Особенно опасным считается попадание в глаза. </w:t>
            </w:r>
          </w:p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нейтрализации ожогов необходимо немедленно смыть кожные покровы раствором пищевой соды или обильной струей воды.</w:t>
            </w:r>
          </w:p>
          <w:p w:rsidR="005034FD" w:rsidRDefault="00503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Очень опасны туман и пары </w:t>
            </w:r>
            <w:proofErr w:type="spellStart"/>
            <w:r>
              <w:rPr>
                <w:color w:val="000000"/>
                <w:sz w:val="26"/>
                <w:szCs w:val="26"/>
              </w:rPr>
              <w:t>хлороводорода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образующиеся при взаимодействии с воздухом концентрированной кислоты. </w:t>
            </w:r>
            <w:proofErr w:type="gramStart"/>
            <w:r>
              <w:rPr>
                <w:color w:val="000000"/>
                <w:sz w:val="26"/>
                <w:szCs w:val="26"/>
              </w:rPr>
              <w:t>Острое отравление сопровождается воспалением слизистой оболочки носа, носоглотки, гортани и дыхательного горла (трахеи), помутнением роговицы глаз, изъязвлением слизистой оболочки носа, желудочно-кишечным расстройством, охриплостью голоса, удушьем, насморком, кашлем.</w:t>
            </w:r>
            <w:proofErr w:type="gramEnd"/>
          </w:p>
        </w:tc>
      </w:tr>
    </w:tbl>
    <w:p w:rsidR="005034FD" w:rsidRDefault="005034FD" w:rsidP="005034FD">
      <w:pPr>
        <w:ind w:firstLine="709"/>
        <w:jc w:val="both"/>
        <w:rPr>
          <w:sz w:val="26"/>
          <w:szCs w:val="26"/>
        </w:rPr>
      </w:pPr>
    </w:p>
    <w:p w:rsidR="005034FD" w:rsidRDefault="005034FD" w:rsidP="005034FD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Действия работника при угрозе и возникновении ЧС, связанных с утечкой (выбросом) </w:t>
      </w:r>
      <w:proofErr w:type="spellStart"/>
      <w:r>
        <w:rPr>
          <w:i/>
          <w:sz w:val="26"/>
          <w:szCs w:val="26"/>
        </w:rPr>
        <w:t>аварийно</w:t>
      </w:r>
      <w:proofErr w:type="spellEnd"/>
      <w:r>
        <w:rPr>
          <w:i/>
          <w:sz w:val="26"/>
          <w:szCs w:val="26"/>
        </w:rPr>
        <w:t xml:space="preserve"> химически опасных веществ.</w:t>
      </w:r>
    </w:p>
    <w:p w:rsidR="005034FD" w:rsidRDefault="005034FD" w:rsidP="005034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Действия работников организации при аварии с выбросом аммиака: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наденьте средства индивидуальной защиты органов дыхания;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покиньте район аварии в направлении, указанном работником, уполномоченным на решение задач в области ГО и ЧС;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выходить из зоны химического заражения следует в сторону, перпендикулярную направлению ветра;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выйдя из опасной зоны, снимите верхнюю одежду, оставьте ее на улице, промойте глаза и носоглотку;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работникам организации, находящимся выше 1 этажа, следует укрываться на цокольном или первом этажах здания организации;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появлении признаков отравления (учащенное сердцебиение, тошнота, резь в глазах, слезотечение, насморк, кашель, затрудненное дыхание, нарушение координации движений, бредовое состояние) – немедленно обратитесь к врачу или вызовите скорую медицинскую помощь!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</w:p>
    <w:p w:rsidR="005034FD" w:rsidRDefault="005034FD" w:rsidP="005034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Действия работников организации при аварии с выбросом хлора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наденьте средства индивидуальной защиты органов дыхания;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покиньте район аварии в направлении, указанном работником, уполномоченным на решение задач в области ГО и ЧС;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выходить из зоны химического заражения следует в сторону, перпендикулярную направлению ветра;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выйдя из опасной зоны, снимите верхнюю одежду, оставьте ее на улице, промойте глаза и носоглотку;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работникам организации, находящимся на </w:t>
      </w:r>
      <w:proofErr w:type="gramStart"/>
      <w:r>
        <w:rPr>
          <w:sz w:val="26"/>
          <w:szCs w:val="26"/>
        </w:rPr>
        <w:t>цокольном</w:t>
      </w:r>
      <w:proofErr w:type="gramEnd"/>
      <w:r>
        <w:rPr>
          <w:sz w:val="26"/>
          <w:szCs w:val="26"/>
        </w:rPr>
        <w:t xml:space="preserve"> или 1 этажах здания, следует укрываться на верхних этажах здания организации;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появлении признаков отравления (резкая боль в груди, сухой кашель, рвота, резь в глазах, слезотечение, нарушение координации движений) – немедленно обратитесь к врачу или вызовите скорую медицинскую помощь!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</w:p>
    <w:p w:rsidR="005034FD" w:rsidRDefault="005034FD" w:rsidP="005034F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Действия работников организации при аварии с выбросом соляной кислоты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средств индивидуальной защиты, убежища, а также возможности выхода из зоны аварии: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наденьте средства защиты органов дыхания и кожи;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закройте окна и двери кабинетов;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возьмите вещи и документы;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укройтесь в убежище или покиньте район аварии.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движении на зараженной местности: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двигайтесь быстро, но не бегите и не поднимайте пыли;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прислоняйтесь к зданиям и не касайтесь окружающих предметов;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наступайте на </w:t>
      </w:r>
      <w:proofErr w:type="gramStart"/>
      <w:r>
        <w:rPr>
          <w:sz w:val="26"/>
          <w:szCs w:val="26"/>
        </w:rPr>
        <w:t>встречающиеся</w:t>
      </w:r>
      <w:proofErr w:type="gramEnd"/>
      <w:r>
        <w:rPr>
          <w:sz w:val="26"/>
          <w:szCs w:val="26"/>
        </w:rPr>
        <w:t xml:space="preserve"> на пути капли жидкости или порошкообразные россыпи;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снимайте средства индивидуальной защиты;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обнаружении на коже, одежде, обуви, средствах индивидуальной защиты капель химического вещества удалите их бумагой, ветошью или носовым платком, по возможности промойте зараженное место водой;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принимайте пищу и не пейте воду.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средств индивидуальной защиты, убежища, а также возможности выхода из зоны аварии: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плотно закройте окна и двери;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проведите герметизацию помещения.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укрываться на верхних этажах зданий, следует избегать пониженных участков местности, подвалов, цокольных этажей.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</w:p>
    <w:p w:rsidR="005034FD" w:rsidRDefault="005034FD" w:rsidP="005034FD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Порядок изготовления и применения ватно-марлевой повязки, </w:t>
      </w:r>
      <w:proofErr w:type="spellStart"/>
      <w:r>
        <w:rPr>
          <w:i/>
          <w:sz w:val="26"/>
          <w:szCs w:val="26"/>
        </w:rPr>
        <w:t>противопыльной</w:t>
      </w:r>
      <w:proofErr w:type="spellEnd"/>
      <w:r>
        <w:rPr>
          <w:i/>
          <w:sz w:val="26"/>
          <w:szCs w:val="26"/>
        </w:rPr>
        <w:t xml:space="preserve"> тканевой маски.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14605</wp:posOffset>
            </wp:positionV>
            <wp:extent cx="3444240" cy="2651760"/>
            <wp:effectExtent l="0" t="0" r="3810" b="0"/>
            <wp:wrapTight wrapText="bothSides">
              <wp:wrapPolygon edited="0">
                <wp:start x="0" y="0"/>
                <wp:lineTo x="0" y="21414"/>
                <wp:lineTo x="21504" y="21414"/>
                <wp:lineTo x="215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5" t="9084" r="3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u w:val="single"/>
        </w:rPr>
        <w:t>Для изготовления ватно-марлевой повязки</w:t>
      </w:r>
      <w:r>
        <w:rPr>
          <w:sz w:val="26"/>
          <w:szCs w:val="26"/>
        </w:rPr>
        <w:t xml:space="preserve"> требуется кусок марли длиной 100 см, шириной 50 см. В средней части куска марли на площади 30х20 см положить ровный слой ваты толщиной 1-2 см. Свободные от ваты концы марли по всей длине куска с обеих сторон завернуть, закрывая вату. Концы марли (около 30-35 см) с обеих сторон посередине разрезать, чтобы образовалось две пары завязок. Завязки закрепить стежками ниток (обшить).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u w:val="single"/>
        </w:rPr>
        <w:t>Противопыльная</w:t>
      </w:r>
      <w:proofErr w:type="spellEnd"/>
      <w:r>
        <w:rPr>
          <w:sz w:val="26"/>
          <w:szCs w:val="26"/>
          <w:u w:val="single"/>
        </w:rPr>
        <w:t xml:space="preserve"> тканевая маска</w:t>
      </w:r>
      <w:r>
        <w:rPr>
          <w:sz w:val="26"/>
          <w:szCs w:val="26"/>
        </w:rPr>
        <w:t xml:space="preserve"> состоит из корпуса и крепления. Для изготовления корпуса требуется четыре-пять слоев ткани: два-три внутренних слоя - из плотных тканей (фланель, шерстяная ткань с начесом), верхний -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неплотной (штапель, трикотаж). Крепление делается из одного слоя любой ткани.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Последовательность изготовления </w:t>
      </w:r>
      <w:proofErr w:type="spellStart"/>
      <w:r>
        <w:rPr>
          <w:sz w:val="26"/>
          <w:szCs w:val="26"/>
        </w:rPr>
        <w:t>противопыльной</w:t>
      </w:r>
      <w:proofErr w:type="spellEnd"/>
      <w:r>
        <w:rPr>
          <w:sz w:val="26"/>
          <w:szCs w:val="26"/>
        </w:rPr>
        <w:t xml:space="preserve"> тканевой маски:</w:t>
      </w:r>
    </w:p>
    <w:p w:rsidR="005034FD" w:rsidRDefault="005034FD" w:rsidP="005034FD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20955</wp:posOffset>
            </wp:positionV>
            <wp:extent cx="28067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05" y="21417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- обрабатывают смотровые отверстия, затем их вырезают;</w:t>
      </w:r>
    </w:p>
    <w:p w:rsidR="005034FD" w:rsidRDefault="005034FD" w:rsidP="005034FD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- подготовленные левую и правую половины корпуса маски соединяют и стачивают;</w:t>
      </w:r>
    </w:p>
    <w:p w:rsidR="005034FD" w:rsidRDefault="005034FD" w:rsidP="005034FD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- внутреннюю часть маски вкладывают в наружную, вставляют стекла в смотровые отверстия;</w:t>
      </w:r>
    </w:p>
    <w:p w:rsidR="005034FD" w:rsidRDefault="005034FD" w:rsidP="005034FD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 - наружные края маски окантовывают плотной тесьмой;</w:t>
      </w:r>
    </w:p>
    <w:p w:rsidR="005034FD" w:rsidRDefault="005034FD" w:rsidP="005034F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sz w:val="26"/>
          <w:szCs w:val="26"/>
        </w:rPr>
        <w:t xml:space="preserve"> - обрабатывают крепление, вставляют резинку и завязки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верхний</w:t>
      </w:r>
      <w:proofErr w:type="gramEnd"/>
      <w:r>
        <w:rPr>
          <w:sz w:val="26"/>
          <w:szCs w:val="26"/>
        </w:rPr>
        <w:t xml:space="preserve"> шов крепления и закрепляют их; </w:t>
      </w:r>
    </w:p>
    <w:p w:rsidR="005034FD" w:rsidRDefault="005034FD" w:rsidP="005034F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е</w:t>
      </w:r>
      <w:r>
        <w:rPr>
          <w:sz w:val="26"/>
          <w:szCs w:val="26"/>
        </w:rPr>
        <w:t xml:space="preserve"> - корпус маски соединяют с креплением двумя строчками с каждой боковой стороны.</w:t>
      </w:r>
    </w:p>
    <w:p w:rsidR="005034FD" w:rsidRDefault="005034FD" w:rsidP="005034FD">
      <w:pPr>
        <w:ind w:firstLine="720"/>
        <w:jc w:val="both"/>
        <w:rPr>
          <w:sz w:val="26"/>
          <w:szCs w:val="26"/>
        </w:rPr>
      </w:pPr>
    </w:p>
    <w:p w:rsidR="005034FD" w:rsidRDefault="005034FD" w:rsidP="005034FD">
      <w:pPr>
        <w:ind w:firstLine="720"/>
        <w:jc w:val="both"/>
        <w:rPr>
          <w:i/>
          <w:sz w:val="26"/>
          <w:szCs w:val="26"/>
        </w:rPr>
      </w:pPr>
      <w:r>
        <w:rPr>
          <w:i/>
          <w:sz w:val="28"/>
          <w:szCs w:val="28"/>
        </w:rPr>
        <w:t>Порядок действий при герметизации помещения.</w:t>
      </w:r>
    </w:p>
    <w:p w:rsidR="005034FD" w:rsidRDefault="005034FD" w:rsidP="005034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Герметизацию помещений надо проводить в следующей последовательности:</w:t>
      </w:r>
    </w:p>
    <w:p w:rsidR="005034FD" w:rsidRDefault="005034FD" w:rsidP="005034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закрыть входные двери, окна (в первую очередь - с наветренной стороны);</w:t>
      </w:r>
    </w:p>
    <w:p w:rsidR="005034FD" w:rsidRDefault="005034FD" w:rsidP="005034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заклеить вентиляционные отверстия плотным материалом или бумагой;</w:t>
      </w:r>
    </w:p>
    <w:p w:rsidR="005034FD" w:rsidRDefault="005034FD" w:rsidP="005034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уплотнить двери влажными материалами (мокрой тряпкой и т.п.);</w:t>
      </w:r>
    </w:p>
    <w:p w:rsidR="005034FD" w:rsidRDefault="005034FD" w:rsidP="005034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spellStart"/>
      <w:r>
        <w:rPr>
          <w:sz w:val="26"/>
          <w:szCs w:val="26"/>
        </w:rPr>
        <w:t>неплотности</w:t>
      </w:r>
      <w:proofErr w:type="spellEnd"/>
      <w:r>
        <w:rPr>
          <w:sz w:val="26"/>
          <w:szCs w:val="26"/>
        </w:rPr>
        <w:t xml:space="preserve"> оконных проемов заклеить изнутри липкой лентой (пластырем, бумагой, скотчем) или уплотнить подручными материалами (ватой, поролоном, мягким шнуром и т.п.).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51"/>
    <w:rsid w:val="002915C9"/>
    <w:rsid w:val="005034FD"/>
    <w:rsid w:val="00B95D51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2022-12-07T06:22:00Z</dcterms:created>
  <dcterms:modified xsi:type="dcterms:W3CDTF">2022-12-07T06:22:00Z</dcterms:modified>
</cp:coreProperties>
</file>