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250" w:leader="none"/>
          <w:tab w:val="left" w:pos="2280" w:leader="none"/>
          <w:tab w:val="center" w:pos="5102" w:leader="none"/>
          <w:tab w:val="left" w:pos="8190" w:leader="none"/>
        </w:tabs>
        <w:spacing w:lineRule="auto" w:line="240" w:before="0" w:after="0"/>
        <w:contextualSpacing/>
        <w:rPr>
          <w:rFonts w:ascii="Times New Roman" w:hAnsi="Times New Roman" w:cs="Times New Roman"/>
          <w:sz w:val="28"/>
          <w:szCs w:val="28"/>
        </w:rPr>
      </w:pPr>
      <w:r>
        <w:rPr/>
        <w:t xml:space="preserve">                                                      </w:t>
      </w:r>
      <w:r>
        <w:rPr>
          <w:rFonts w:cs="Times New Roman" w:ascii="Times New Roman" w:hAnsi="Times New Roman"/>
          <w:sz w:val="28"/>
          <w:szCs w:val="28"/>
        </w:rPr>
        <w:t>РОССИЙСКАЯ ФЕДЕРАЦИЯ</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РОСТОВСКАЯ ОБЛАСТЬ</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ТАЦИНСКИЙ РАЙОН</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МУНИЦИПАЛЬНОЕ ОБРАЗОВАНИЕ</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«КОВЫЛКИНСКОЕ СЕЛЬСКОЕ ПОСЕЛЕНИЕ»</w:t>
      </w:r>
    </w:p>
    <w:p>
      <w:pPr>
        <w:pStyle w:val="Normal"/>
        <w:numPr>
          <w:ilvl w:val="0"/>
          <w:numId w:val="0"/>
        </w:numPr>
        <w:spacing w:lineRule="auto" w:line="240" w:before="0" w:after="0"/>
        <w:contextualSpacing/>
        <w:jc w:val="center"/>
        <w:outlineLvl w:val="0"/>
        <w:rPr>
          <w:rFonts w:ascii="Times New Roman" w:hAnsi="Times New Roman" w:cs="Times New Roman"/>
          <w:sz w:val="28"/>
          <w:szCs w:val="28"/>
        </w:rPr>
      </w:pPr>
      <w:r>
        <w:rPr>
          <w:rFonts w:cs="Times New Roman" w:ascii="Times New Roman" w:hAnsi="Times New Roman"/>
          <w:sz w:val="28"/>
          <w:szCs w:val="28"/>
        </w:rPr>
        <w:t>СОБРАНИЕ ДЕПУТАТОВ</w:t>
      </w:r>
    </w:p>
    <w:p>
      <w:pPr>
        <w:pStyle w:val="Normal"/>
        <w:numPr>
          <w:ilvl w:val="0"/>
          <w:numId w:val="0"/>
        </w:numPr>
        <w:spacing w:lineRule="auto" w:line="240" w:before="0" w:after="0"/>
        <w:contextualSpacing/>
        <w:jc w:val="center"/>
        <w:outlineLvl w:val="0"/>
        <w:rPr>
          <w:rFonts w:ascii="Times New Roman" w:hAnsi="Times New Roman" w:cs="Times New Roman"/>
          <w:sz w:val="28"/>
          <w:szCs w:val="28"/>
        </w:rPr>
      </w:pPr>
      <w:r>
        <w:rPr>
          <w:rFonts w:cs="Times New Roman" w:ascii="Times New Roman" w:hAnsi="Times New Roman"/>
          <w:sz w:val="28"/>
          <w:szCs w:val="28"/>
        </w:rPr>
        <w:t>КОВЫЛКИНСКОГО СЕЛЬСКОГО ПОСЕЛЕНИЯ</w:t>
      </w:r>
    </w:p>
    <w:p>
      <w:pPr>
        <w:pStyle w:val="Normal"/>
        <w:tabs>
          <w:tab w:val="center" w:pos="5102" w:leader="none"/>
          <w:tab w:val="left" w:pos="8190"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РЕШЕНИЕ</w:t>
      </w:r>
    </w:p>
    <w:p>
      <w:pPr>
        <w:pStyle w:val="Normal"/>
        <w:tabs>
          <w:tab w:val="center" w:pos="5102" w:leader="none"/>
          <w:tab w:val="left" w:pos="8190"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12"/>
        <w:jc w:val="center"/>
        <w:rPr>
          <w:rFonts w:ascii="Times New Roman" w:hAnsi="Times New Roman"/>
          <w:sz w:val="28"/>
          <w:szCs w:val="28"/>
        </w:rPr>
      </w:pPr>
      <w:r>
        <w:rPr>
          <w:rFonts w:ascii="Times New Roman" w:hAnsi="Times New Roman"/>
          <w:b/>
          <w:bCs/>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bl>
      <w:tblPr>
        <w:tblW w:w="9690" w:type="dxa"/>
        <w:jc w:val="left"/>
        <w:tblInd w:w="93" w:type="dxa"/>
        <w:tblBorders/>
        <w:tblCellMar>
          <w:top w:w="0" w:type="dxa"/>
          <w:left w:w="108" w:type="dxa"/>
          <w:bottom w:w="0" w:type="dxa"/>
          <w:right w:w="108" w:type="dxa"/>
        </w:tblCellMar>
        <w:tblLook w:firstRow="1" w:noVBand="0" w:lastRow="1" w:firstColumn="1" w:lastColumn="1" w:noHBand="0" w:val="01e0"/>
      </w:tblPr>
      <w:tblGrid>
        <w:gridCol w:w="3313"/>
        <w:gridCol w:w="2980"/>
        <w:gridCol w:w="3397"/>
      </w:tblGrid>
      <w:tr>
        <w:trPr/>
        <w:tc>
          <w:tcPr>
            <w:tcW w:w="3313" w:type="dxa"/>
            <w:tcBorders/>
            <w:shd w:color="auto" w:fill="auto" w:val="clear"/>
          </w:tcPr>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Принято</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Собранием депутатов</w:t>
            </w:r>
          </w:p>
        </w:tc>
        <w:tc>
          <w:tcPr>
            <w:tcW w:w="2980" w:type="dxa"/>
            <w:tcBorders/>
            <w:shd w:color="auto" w:fill="auto" w:val="clear"/>
          </w:tcPr>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94</w:t>
            </w:r>
          </w:p>
        </w:tc>
        <w:tc>
          <w:tcPr>
            <w:tcW w:w="3397" w:type="dxa"/>
            <w:tcBorders/>
            <w:shd w:color="auto" w:fill="auto" w:val="clear"/>
          </w:tcPr>
          <w:p>
            <w:pPr>
              <w:pStyle w:val="Normal"/>
              <w:spacing w:lineRule="auto" w:line="240" w:before="0" w:after="0"/>
              <w:contextualSpacing/>
              <w:jc w:val="right"/>
              <w:rPr>
                <w:rFonts w:ascii="Times New Roman" w:hAnsi="Times New Roman" w:cs="Times New Roman"/>
                <w:sz w:val="28"/>
                <w:szCs w:val="28"/>
              </w:rPr>
            </w:pPr>
            <w:r>
              <w:rPr>
                <w:rFonts w:cs="Times New Roman" w:ascii="Times New Roman" w:hAnsi="Times New Roman"/>
                <w:sz w:val="28"/>
                <w:szCs w:val="28"/>
              </w:rPr>
              <w:t>27.12.2023 года</w:t>
            </w:r>
          </w:p>
        </w:tc>
      </w:tr>
    </w:tbl>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709"/>
        <w:jc w:val="both"/>
        <w:rPr/>
      </w:pPr>
      <w:r>
        <w:rPr>
          <w:rFonts w:ascii="Times New Roman" w:hAnsi="Times New Roman"/>
          <w:sz w:val="28"/>
          <w:szCs w:val="28"/>
        </w:rPr>
        <w:t>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w:t>
      </w:r>
    </w:p>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709"/>
        <w:jc w:val="both"/>
        <w:rPr/>
      </w:pPr>
      <w:r>
        <w:rPr>
          <w:rFonts w:ascii="Times New Roman" w:hAnsi="Times New Roman"/>
          <w:bCs/>
          <w:sz w:val="28"/>
          <w:szCs w:val="28"/>
        </w:rPr>
        <w:t xml:space="preserve">                                            </w:t>
      </w:r>
      <w:r>
        <w:rPr>
          <w:rFonts w:ascii="Times New Roman" w:hAnsi="Times New Roman"/>
          <w:b/>
          <w:bCs/>
          <w:sz w:val="28"/>
          <w:szCs w:val="28"/>
        </w:rPr>
        <w:t>РЕШИЛО:</w:t>
      </w:r>
    </w:p>
    <w:p>
      <w:pPr>
        <w:pStyle w:val="12"/>
        <w:ind w:firstLine="709"/>
        <w:jc w:val="both"/>
        <w:rPr>
          <w:rFonts w:ascii="Times New Roman" w:hAnsi="Times New Roman"/>
          <w:b/>
          <w:b/>
          <w:bCs/>
          <w:sz w:val="28"/>
          <w:szCs w:val="28"/>
        </w:rPr>
      </w:pPr>
      <w:r>
        <w:rPr>
          <w:rFonts w:ascii="Times New Roman" w:hAnsi="Times New Roman"/>
          <w:b/>
          <w:bCs/>
          <w:sz w:val="28"/>
          <w:szCs w:val="28"/>
        </w:rPr>
      </w:r>
    </w:p>
    <w:p>
      <w:pPr>
        <w:pStyle w:val="12"/>
        <w:spacing w:before="0" w:after="200"/>
        <w:ind w:firstLine="709"/>
        <w:contextualSpacing/>
        <w:jc w:val="both"/>
        <w:rPr>
          <w:rFonts w:ascii="Times New Roman" w:hAnsi="Times New Roman"/>
          <w:sz w:val="28"/>
          <w:szCs w:val="28"/>
        </w:rPr>
      </w:pPr>
      <w:r>
        <w:rPr>
          <w:rFonts w:ascii="Times New Roman" w:hAnsi="Times New Roman"/>
          <w:sz w:val="28"/>
          <w:szCs w:val="28"/>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Признать утратившими силу:</w:t>
      </w:r>
    </w:p>
    <w:p>
      <w:pPr>
        <w:pStyle w:val="Normal"/>
        <w:spacing w:lineRule="auto" w:line="240" w:before="0" w:after="0"/>
        <w:ind w:firstLine="709"/>
        <w:contextualSpacing/>
        <w:jc w:val="both"/>
        <w:rPr/>
      </w:pPr>
      <w:r>
        <w:rPr>
          <w:rFonts w:cs="Times New Roman" w:ascii="Times New Roman" w:hAnsi="Times New Roman"/>
          <w:sz w:val="28"/>
          <w:szCs w:val="28"/>
        </w:rPr>
        <w:t xml:space="preserve">- </w:t>
      </w:r>
      <w:bookmarkStart w:id="0" w:name="__DdeLink__449_1633769967"/>
      <w:r>
        <w:rPr>
          <w:rFonts w:cs="Times New Roman" w:ascii="Times New Roman" w:hAnsi="Times New Roman"/>
          <w:sz w:val="28"/>
          <w:szCs w:val="28"/>
        </w:rPr>
        <w:t>решение Собрания депутатов Ковылкинского сельского поселения от 29 ноября 2019 года № 135</w:t>
      </w:r>
      <w:bookmarkEnd w:id="0"/>
      <w:r>
        <w:rPr>
          <w:rFonts w:cs="Times New Roman" w:ascii="Times New Roman" w:hAnsi="Times New Roman"/>
          <w:sz w:val="28"/>
          <w:szCs w:val="28"/>
        </w:rPr>
        <w:t xml:space="preserve"> «Об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pPr>
      <w:r>
        <w:rPr>
          <w:rFonts w:cs="Times New Roman" w:ascii="Times New Roman" w:hAnsi="Times New Roman"/>
          <w:sz w:val="28"/>
          <w:szCs w:val="28"/>
        </w:rPr>
        <w:t>- решение Собрания депутатов Ковылкинского сельского поселения от 31 августа 2019 года № 84 «О внесении изменений в решение Собрания депутатов Ковылкинского сельского поселения от 29.11.2019 г. № 135 «Об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Настоящее решение вступает в силу со дня официального обнародования.</w:t>
      </w:r>
    </w:p>
    <w:p>
      <w:pPr>
        <w:pStyle w:val="Normal"/>
        <w:spacing w:lineRule="auto" w:line="240" w:before="0" w:after="0"/>
        <w:ind w:firstLine="709"/>
        <w:contextualSpacing/>
        <w:jc w:val="both"/>
        <w:rPr/>
      </w:pPr>
      <w:r>
        <w:rPr>
          <w:rFonts w:cs="Times New Roman" w:ascii="Times New Roman" w:hAnsi="Times New Roman"/>
          <w:sz w:val="28"/>
          <w:szCs w:val="28"/>
        </w:rPr>
        <w:t>4. Контроль за исполнением настоящего решения возложить на постоянную комиссию Собрания депутатов Ковылкинского сельского поселения по   социальным вопросам, правопорядку и защите прав граждан</w:t>
      </w:r>
      <w:bookmarkStart w:id="1" w:name="_GoBack"/>
      <w:bookmarkEnd w:id="1"/>
      <w:r>
        <w:rPr>
          <w:rFonts w:cs="Times New Roman" w:ascii="Times New Roman" w:hAnsi="Times New Roman"/>
          <w:sz w:val="28"/>
          <w:szCs w:val="28"/>
        </w:rPr>
        <w:t xml:space="preserve"> (Старикова Л.А.).</w:t>
      </w:r>
    </w:p>
    <w:p>
      <w:pPr>
        <w:pStyle w:val="Normal"/>
        <w:spacing w:lineRule="auto" w:line="240" w:before="0" w:after="0"/>
        <w:ind w:firstLine="709"/>
        <w:contextualSpacing/>
        <w:jc w:val="both"/>
        <w:rPr/>
      </w:pPr>
      <w:r>
        <w:rPr/>
        <w:t xml:space="preserve">                                </w:t>
      </w:r>
    </w:p>
    <w:tbl>
      <w:tblPr>
        <w:tblpPr w:bottomFromText="0" w:horzAnchor="margin" w:leftFromText="180" w:rightFromText="180" w:tblpX="0" w:tblpY="1742" w:topFromText="0" w:vertAnchor="text"/>
        <w:tblW w:w="9870" w:type="dxa"/>
        <w:jc w:val="left"/>
        <w:tblInd w:w="108" w:type="dxa"/>
        <w:tblBorders/>
        <w:tblCellMar>
          <w:top w:w="0" w:type="dxa"/>
          <w:left w:w="108" w:type="dxa"/>
          <w:bottom w:w="0" w:type="dxa"/>
          <w:right w:w="108" w:type="dxa"/>
        </w:tblCellMar>
        <w:tblLook w:firstRow="1" w:noVBand="0" w:lastRow="1" w:firstColumn="1" w:lastColumn="1" w:noHBand="0" w:val="01e0"/>
      </w:tblPr>
      <w:tblGrid>
        <w:gridCol w:w="5069"/>
        <w:gridCol w:w="4800"/>
      </w:tblGrid>
      <w:tr>
        <w:trPr/>
        <w:tc>
          <w:tcPr>
            <w:tcW w:w="5069" w:type="dxa"/>
            <w:tcBorders/>
            <w:shd w:color="auto" w:fill="auto" w:val="clear"/>
          </w:tcPr>
          <w:p>
            <w:pPr>
              <w:pStyle w:val="Normal"/>
              <w:spacing w:lineRule="auto" w:line="240" w:before="0" w:after="0"/>
              <w:jc w:val="both"/>
              <w:rPr/>
            </w:pPr>
            <w:r>
              <w:rPr>
                <w:rFonts w:cs="Times New Roman" w:ascii="Times New Roman" w:hAnsi="Times New Roman"/>
                <w:sz w:val="28"/>
                <w:szCs w:val="28"/>
              </w:rPr>
              <w:t>Председатель собрания депутатов – Глава Ковылкинского сельского поселения</w:t>
            </w:r>
          </w:p>
        </w:tc>
        <w:tc>
          <w:tcPr>
            <w:tcW w:w="4800" w:type="dxa"/>
            <w:tcBorders/>
            <w:shd w:color="auto" w:fill="auto" w:val="clear"/>
            <w:vAlign w:val="bottom"/>
          </w:tcPr>
          <w:p>
            <w:pPr>
              <w:pStyle w:val="Normal"/>
              <w:spacing w:lineRule="auto" w:line="240" w:before="0" w:after="0"/>
              <w:jc w:val="right"/>
              <w:rPr/>
            </w:pPr>
            <w:r>
              <w:rPr>
                <w:rFonts w:cs="Times New Roman" w:ascii="Times New Roman" w:hAnsi="Times New Roman"/>
                <w:sz w:val="28"/>
                <w:szCs w:val="28"/>
              </w:rPr>
              <w:t>Н.А. Одинцова</w:t>
            </w:r>
          </w:p>
        </w:tc>
      </w:tr>
    </w:tbl>
    <w:p>
      <w:pPr>
        <w:pStyle w:val="Normal"/>
        <w:spacing w:lineRule="auto" w:line="240" w:before="0" w:after="0"/>
        <w:ind w:firstLine="709"/>
        <w:contextualSpacing/>
        <w:jc w:val="both"/>
        <w:rPr/>
      </w:pPr>
      <w:r>
        <w:rPr/>
        <w:t xml:space="preserve">                                                                                                          </w:t>
      </w:r>
    </w:p>
    <w:p>
      <w:pPr>
        <w:pStyle w:val="Normal"/>
        <w:spacing w:lineRule="auto" w:line="240" w:before="0" w:after="0"/>
        <w:ind w:firstLine="709"/>
        <w:contextualSpacing/>
        <w:jc w:val="both"/>
        <w:rPr/>
      </w:pPr>
      <w:r>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pPr>
      <w:r>
        <w:rPr>
          <w:rFonts w:ascii="Times New Roman" w:hAnsi="Times New Roman"/>
          <w:sz w:val="28"/>
          <w:szCs w:val="28"/>
        </w:rPr>
        <w:t xml:space="preserve"> </w:t>
      </w:r>
      <w:r>
        <w:rPr>
          <w:rFonts w:ascii="Times New Roman" w:hAnsi="Times New Roman"/>
          <w:sz w:val="28"/>
          <w:szCs w:val="28"/>
        </w:rPr>
        <w:t>Приложение к</w:t>
      </w:r>
    </w:p>
    <w:p>
      <w:pPr>
        <w:pStyle w:val="12"/>
        <w:jc w:val="right"/>
        <w:rPr/>
      </w:pPr>
      <w:r>
        <w:rPr>
          <w:rFonts w:ascii="Times New Roman" w:hAnsi="Times New Roman"/>
          <w:sz w:val="28"/>
          <w:szCs w:val="28"/>
        </w:rPr>
        <w:t xml:space="preserve">решению Собрания депутатов </w:t>
      </w:r>
    </w:p>
    <w:p>
      <w:pPr>
        <w:pStyle w:val="12"/>
        <w:jc w:val="right"/>
        <w:rPr>
          <w:rFonts w:ascii="Times New Roman" w:hAnsi="Times New Roman"/>
          <w:sz w:val="28"/>
          <w:szCs w:val="28"/>
        </w:rPr>
      </w:pPr>
      <w:r>
        <w:rPr>
          <w:rFonts w:ascii="Times New Roman" w:hAnsi="Times New Roman"/>
          <w:sz w:val="28"/>
          <w:szCs w:val="28"/>
        </w:rPr>
        <w:t>Ковылкинского сельского поселения</w:t>
      </w:r>
    </w:p>
    <w:p>
      <w:pPr>
        <w:pStyle w:val="12"/>
        <w:tabs>
          <w:tab w:val="left" w:pos="1985" w:leader="none"/>
        </w:tabs>
        <w:jc w:val="right"/>
        <w:rPr>
          <w:rFonts w:ascii="Times New Roman" w:hAnsi="Times New Roman"/>
          <w:sz w:val="28"/>
          <w:szCs w:val="28"/>
        </w:rPr>
      </w:pPr>
      <w:r>
        <w:rPr>
          <w:rFonts w:ascii="Times New Roman" w:hAnsi="Times New Roman"/>
          <w:sz w:val="28"/>
          <w:szCs w:val="28"/>
        </w:rPr>
        <w:t>от 27.12.2023 г. № 94</w:t>
      </w:r>
    </w:p>
    <w:p>
      <w:pPr>
        <w:pStyle w:val="Normal"/>
        <w:tabs>
          <w:tab w:val="left" w:pos="2670" w:leader="none"/>
          <w:tab w:val="left" w:pos="2800" w:leader="non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12"/>
        <w:jc w:val="center"/>
        <w:rPr>
          <w:rFonts w:ascii="Times New Roman" w:hAnsi="Times New Roman"/>
          <w:b/>
          <w:b/>
          <w:sz w:val="28"/>
          <w:szCs w:val="28"/>
        </w:rPr>
      </w:pPr>
      <w:r>
        <w:rPr>
          <w:rFonts w:ascii="Times New Roman" w:hAnsi="Times New Roman"/>
          <w:b/>
          <w:sz w:val="28"/>
          <w:szCs w:val="28"/>
        </w:rPr>
        <w:t>Положение</w:t>
      </w:r>
    </w:p>
    <w:p>
      <w:pPr>
        <w:pStyle w:val="12"/>
        <w:jc w:val="center"/>
        <w:rPr>
          <w:rFonts w:ascii="Times New Roman" w:hAnsi="Times New Roman"/>
          <w:b/>
          <w:b/>
          <w:bCs/>
          <w:sz w:val="28"/>
          <w:szCs w:val="28"/>
        </w:rPr>
      </w:pPr>
      <w:r>
        <w:rPr>
          <w:rFonts w:ascii="Times New Roman" w:hAnsi="Times New Roman"/>
          <w:b/>
          <w:sz w:val="28"/>
          <w:szCs w:val="28"/>
        </w:rPr>
        <w:t>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12"/>
        <w:jc w:val="both"/>
        <w:rPr>
          <w:rFonts w:ascii="Times New Roman" w:hAnsi="Times New Roman"/>
          <w:b/>
          <w:b/>
          <w:bCs/>
          <w:sz w:val="28"/>
          <w:szCs w:val="28"/>
        </w:rPr>
      </w:pPr>
      <w:r>
        <w:rPr>
          <w:rFonts w:ascii="Times New Roman" w:hAnsi="Times New Roman"/>
          <w:b/>
          <w:bCs/>
          <w:sz w:val="28"/>
          <w:szCs w:val="28"/>
        </w:rPr>
      </w:r>
    </w:p>
    <w:p>
      <w:pPr>
        <w:pStyle w:val="12"/>
        <w:jc w:val="center"/>
        <w:rPr>
          <w:rFonts w:ascii="Times New Roman" w:hAnsi="Times New Roman"/>
          <w:b/>
          <w:b/>
          <w:bCs/>
          <w:sz w:val="28"/>
          <w:szCs w:val="28"/>
        </w:rPr>
      </w:pPr>
      <w:r>
        <w:rPr>
          <w:rFonts w:ascii="Times New Roman" w:hAnsi="Times New Roman"/>
          <w:b/>
          <w:bCs/>
          <w:sz w:val="28"/>
          <w:szCs w:val="28"/>
        </w:rPr>
        <w:t>1. Общие положения</w:t>
      </w:r>
    </w:p>
    <w:p>
      <w:pPr>
        <w:pStyle w:val="12"/>
        <w:ind w:firstLine="709"/>
        <w:jc w:val="both"/>
        <w:rPr>
          <w:rFonts w:ascii="Times New Roman" w:hAnsi="Times New Roman"/>
          <w:bCs/>
          <w:sz w:val="28"/>
          <w:szCs w:val="28"/>
        </w:rPr>
      </w:pPr>
      <w:r>
        <w:rPr>
          <w:rFonts w:ascii="Times New Roman" w:hAnsi="Times New Roman"/>
          <w:bCs/>
          <w:sz w:val="28"/>
          <w:szCs w:val="28"/>
        </w:rPr>
      </w:r>
    </w:p>
    <w:p>
      <w:pPr>
        <w:pStyle w:val="12"/>
        <w:ind w:firstLine="709"/>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Соглашением о передаче части полномочий по решению вопроса местного значения, заключенным между Администрацией Тацинского района и Администрацией Ковылкинского сельского поселения, порядок организации и проведения публичных слушаний </w:t>
      </w:r>
      <w:r>
        <w:rPr>
          <w:rFonts w:ascii="Times New Roman" w:hAnsi="Times New Roman"/>
          <w:bCs/>
          <w:sz w:val="28"/>
          <w:szCs w:val="28"/>
        </w:rPr>
        <w:t>(общественных обсуждений)</w:t>
      </w:r>
      <w:r>
        <w:rPr>
          <w:rFonts w:ascii="Times New Roman" w:hAnsi="Times New Roman"/>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pPr>
        <w:pStyle w:val="12"/>
        <w:ind w:firstLine="709"/>
        <w:jc w:val="both"/>
        <w:rPr>
          <w:rFonts w:ascii="Times New Roman" w:hAnsi="Times New Roman"/>
          <w:sz w:val="28"/>
          <w:szCs w:val="28"/>
        </w:rPr>
      </w:pPr>
      <w:r>
        <w:rPr>
          <w:rFonts w:ascii="Times New Roman" w:hAnsi="Times New Roman"/>
          <w:sz w:val="28"/>
          <w:szCs w:val="28"/>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2"/>
        <w:ind w:firstLine="709"/>
        <w:jc w:val="both"/>
        <w:rPr>
          <w:rFonts w:ascii="Times New Roman" w:hAnsi="Times New Roman"/>
          <w:sz w:val="28"/>
          <w:szCs w:val="28"/>
        </w:rPr>
      </w:pPr>
      <w:r>
        <w:rPr>
          <w:rFonts w:ascii="Times New Roman" w:hAnsi="Times New Roman"/>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Ковылкинского сельского поселения или главы Администрации Ковылкинского сельского поселения. Публичные слушания (общественные обсуждения), проводимые по инициативе жителей или Собрания депутатов Ковылкинского сельского поселения, назначаются Собранием депутатов Ковылкинского сельского поселения, по инициативе главы Администрации Ковылкинского сельского поселения – главой администрации поселения.</w:t>
      </w:r>
    </w:p>
    <w:p>
      <w:pPr>
        <w:pStyle w:val="12"/>
        <w:ind w:firstLine="709"/>
        <w:jc w:val="both"/>
        <w:rPr>
          <w:rFonts w:ascii="Times New Roman" w:hAnsi="Times New Roman"/>
          <w:sz w:val="28"/>
          <w:szCs w:val="28"/>
        </w:rPr>
      </w:pPr>
      <w:r>
        <w:rPr>
          <w:rFonts w:ascii="Times New Roman" w:hAnsi="Times New Roman"/>
          <w:sz w:val="28"/>
          <w:szCs w:val="28"/>
        </w:rPr>
        <w:t>Уполномоченным органом на проведение публичных слушаний (общественных обсуждений) является Администрация Ковылкинского сельского поселения.</w:t>
      </w:r>
    </w:p>
    <w:p>
      <w:pPr>
        <w:pStyle w:val="12"/>
        <w:ind w:firstLine="709"/>
        <w:jc w:val="both"/>
        <w:rPr>
          <w:rFonts w:ascii="Times New Roman" w:hAnsi="Times New Roman"/>
          <w:sz w:val="28"/>
          <w:szCs w:val="28"/>
        </w:rPr>
      </w:pPr>
      <w:r>
        <w:rPr>
          <w:rFonts w:ascii="Times New Roman" w:hAnsi="Times New Roman"/>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Ковылкинского сельского поселения (далее – Комиссия).</w:t>
      </w:r>
    </w:p>
    <w:p>
      <w:pPr>
        <w:pStyle w:val="12"/>
        <w:ind w:firstLine="709"/>
        <w:jc w:val="both"/>
        <w:rPr>
          <w:rFonts w:ascii="Times New Roman" w:hAnsi="Times New Roman"/>
          <w:sz w:val="28"/>
          <w:szCs w:val="28"/>
        </w:rPr>
      </w:pPr>
      <w:r>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pPr>
        <w:pStyle w:val="12"/>
        <w:ind w:firstLine="709"/>
        <w:jc w:val="both"/>
        <w:rPr>
          <w:rFonts w:ascii="Times New Roman" w:hAnsi="Times New Roman"/>
          <w:sz w:val="28"/>
          <w:szCs w:val="28"/>
        </w:rPr>
      </w:pPr>
      <w:r>
        <w:rPr>
          <w:rFonts w:ascii="Times New Roman" w:hAnsi="Times New Roman"/>
          <w:sz w:val="28"/>
          <w:szCs w:val="28"/>
        </w:rPr>
        <w:t>Протокол публичных слушаний (общественных обсуждений) - 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pPr>
        <w:pStyle w:val="12"/>
        <w:ind w:firstLine="709"/>
        <w:jc w:val="both"/>
        <w:rPr>
          <w:rFonts w:ascii="Times New Roman" w:hAnsi="Times New Roman"/>
          <w:sz w:val="28"/>
          <w:szCs w:val="28"/>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pPr>
        <w:pStyle w:val="12"/>
        <w:ind w:firstLine="709"/>
        <w:jc w:val="both"/>
        <w:rPr>
          <w:rFonts w:ascii="Times New Roman" w:hAnsi="Times New Roman"/>
          <w:sz w:val="28"/>
          <w:szCs w:val="28"/>
        </w:rPr>
      </w:pPr>
      <w:r>
        <w:rPr>
          <w:rFonts w:ascii="Times New Roman" w:hAnsi="Times New Roman"/>
          <w:sz w:val="28"/>
          <w:szCs w:val="28"/>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w:t>
      </w:r>
      <w:r>
        <w:rPr>
          <w:rFonts w:ascii="Times New Roman" w:hAnsi="Times New Roman"/>
          <w:sz w:val="28"/>
          <w:szCs w:val="28"/>
          <w:lang w:eastAsia="ar-SA"/>
        </w:rPr>
        <w:t xml:space="preserve"> </w:t>
      </w:r>
      <w:r>
        <w:rPr>
          <w:rFonts w:ascii="Times New Roman" w:hAnsi="Times New Roman"/>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pPr>
        <w:pStyle w:val="12"/>
        <w:ind w:firstLine="709"/>
        <w:jc w:val="both"/>
        <w:rPr>
          <w:rFonts w:ascii="Times New Roman" w:hAnsi="Times New Roman"/>
          <w:sz w:val="28"/>
          <w:szCs w:val="28"/>
        </w:rPr>
      </w:pPr>
      <w:r>
        <w:rPr>
          <w:rFonts w:ascii="Times New Roman" w:hAnsi="Times New Roman"/>
          <w:sz w:val="28"/>
          <w:szCs w:val="28"/>
        </w:rPr>
      </w:r>
    </w:p>
    <w:p>
      <w:pPr>
        <w:pStyle w:val="12"/>
        <w:jc w:val="center"/>
        <w:rPr>
          <w:rFonts w:ascii="Times New Roman" w:hAnsi="Times New Roman"/>
          <w:b/>
          <w:b/>
          <w:sz w:val="28"/>
          <w:szCs w:val="28"/>
        </w:rPr>
      </w:pPr>
      <w:r>
        <w:rPr>
          <w:rFonts w:ascii="Times New Roman" w:hAnsi="Times New Roman"/>
          <w:b/>
          <w:bCs/>
          <w:sz w:val="28"/>
          <w:szCs w:val="28"/>
        </w:rPr>
        <w:t>2. Проекты муниципальных правовых актов и вопросы, подлежащие вынесению на публичные слушания</w:t>
      </w:r>
      <w:r>
        <w:rPr>
          <w:rFonts w:ascii="Times New Roman" w:hAnsi="Times New Roman"/>
          <w:b/>
          <w:sz w:val="28"/>
          <w:szCs w:val="28"/>
        </w:rPr>
        <w:t xml:space="preserve"> или общественные обсуждения</w:t>
      </w:r>
    </w:p>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709"/>
        <w:jc w:val="both"/>
        <w:rPr>
          <w:rFonts w:ascii="Times New Roman" w:hAnsi="Times New Roman"/>
          <w:sz w:val="28"/>
          <w:szCs w:val="28"/>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2"/>
        <w:ind w:firstLine="709"/>
        <w:jc w:val="both"/>
        <w:rPr>
          <w:rFonts w:ascii="Times New Roman" w:hAnsi="Times New Roman"/>
          <w:sz w:val="28"/>
          <w:szCs w:val="28"/>
        </w:rPr>
      </w:pPr>
      <w:r>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pPr>
        <w:pStyle w:val="12"/>
        <w:ind w:firstLine="709"/>
        <w:jc w:val="both"/>
        <w:rPr>
          <w:rFonts w:ascii="Times New Roman" w:hAnsi="Times New Roman"/>
          <w:sz w:val="28"/>
          <w:szCs w:val="28"/>
        </w:rPr>
      </w:pPr>
      <w:r>
        <w:rPr>
          <w:rFonts w:ascii="Times New Roman" w:hAnsi="Times New Roman"/>
          <w:sz w:val="28"/>
          <w:szCs w:val="28"/>
        </w:rPr>
        <w:t>2.2. На публичные слушания (общественные обсуждения) в обязательном порядке выносится информация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изменение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12"/>
        <w:ind w:firstLine="709"/>
        <w:jc w:val="both"/>
        <w:rPr>
          <w:rFonts w:ascii="Times New Roman" w:hAnsi="Times New Roman"/>
          <w:sz w:val="28"/>
          <w:szCs w:val="28"/>
        </w:rPr>
      </w:pPr>
      <w:r>
        <w:rPr>
          <w:rFonts w:ascii="Times New Roman" w:hAnsi="Times New Roman"/>
          <w:sz w:val="28"/>
          <w:szCs w:val="28"/>
        </w:rPr>
      </w:r>
    </w:p>
    <w:p>
      <w:pPr>
        <w:pStyle w:val="12"/>
        <w:jc w:val="center"/>
        <w:rPr>
          <w:rFonts w:ascii="Times New Roman" w:hAnsi="Times New Roman"/>
          <w:b/>
          <w:b/>
          <w:sz w:val="28"/>
          <w:szCs w:val="28"/>
        </w:rPr>
      </w:pPr>
      <w:r>
        <w:rPr>
          <w:rFonts w:ascii="Times New Roman" w:hAnsi="Times New Roman"/>
          <w:b/>
          <w:bCs/>
          <w:sz w:val="28"/>
          <w:szCs w:val="28"/>
        </w:rPr>
        <w:t xml:space="preserve">3. Оповещение населения </w:t>
      </w:r>
      <w:r>
        <w:rPr>
          <w:rFonts w:ascii="Times New Roman" w:hAnsi="Times New Roman"/>
          <w:b/>
          <w:sz w:val="28"/>
          <w:szCs w:val="28"/>
        </w:rPr>
        <w:t>о начале общественных обсуждений или публичных слушаний</w:t>
      </w:r>
    </w:p>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709"/>
        <w:jc w:val="both"/>
        <w:rPr>
          <w:rFonts w:ascii="Times New Roman" w:hAnsi="Times New Roman"/>
          <w:sz w:val="28"/>
          <w:szCs w:val="28"/>
        </w:rPr>
      </w:pPr>
      <w:r>
        <w:rPr>
          <w:rFonts w:ascii="Times New Roman" w:hAnsi="Times New Roman"/>
          <w:sz w:val="28"/>
          <w:szCs w:val="28"/>
        </w:rPr>
        <w:t>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«Ковылкинское сельское поселение». Объявление о проведении публичных слушаний (общественных обсуждениях) публикуется в газете «Районные вести».</w:t>
      </w:r>
    </w:p>
    <w:p>
      <w:pPr>
        <w:pStyle w:val="12"/>
        <w:ind w:firstLine="709"/>
        <w:jc w:val="both"/>
        <w:rPr>
          <w:rFonts w:ascii="Times New Roman" w:hAnsi="Times New Roman"/>
          <w:sz w:val="28"/>
          <w:szCs w:val="28"/>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pPr>
        <w:pStyle w:val="12"/>
        <w:ind w:firstLine="709"/>
        <w:jc w:val="both"/>
        <w:rPr>
          <w:rFonts w:ascii="Times New Roman" w:hAnsi="Times New Roman"/>
          <w:sz w:val="28"/>
          <w:szCs w:val="28"/>
        </w:rPr>
      </w:pPr>
      <w:r>
        <w:rPr>
          <w:rFonts w:ascii="Times New Roman" w:hAnsi="Times New Roman"/>
          <w:sz w:val="28"/>
          <w:szCs w:val="28"/>
        </w:rPr>
        <w:t>3.2. В объявлении о проведении публичных слушаний или общественных обсуждений должна содержаться информация:</w:t>
      </w:r>
    </w:p>
    <w:p>
      <w:pPr>
        <w:pStyle w:val="12"/>
        <w:ind w:firstLine="709"/>
        <w:jc w:val="both"/>
        <w:rPr>
          <w:rFonts w:ascii="Times New Roman" w:hAnsi="Times New Roman"/>
          <w:sz w:val="28"/>
          <w:szCs w:val="28"/>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12"/>
        <w:ind w:firstLine="709"/>
        <w:jc w:val="both"/>
        <w:rPr>
          <w:rFonts w:ascii="Times New Roman" w:hAnsi="Times New Roman"/>
          <w:sz w:val="28"/>
          <w:szCs w:val="28"/>
        </w:rPr>
      </w:pPr>
      <w:r>
        <w:rPr>
          <w:rFonts w:ascii="Times New Roman" w:hAnsi="Times New Roman"/>
          <w:sz w:val="28"/>
          <w:szCs w:val="28"/>
        </w:rPr>
        <w:t>3.3.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«Ковылкинское сельское поселение» и размещены на официальном сайте Администрации поселения в информационно–телекоммуникационной сети «Интернет» не менее чем за 7 календарных дней до дня проведения публичных слушаний или общественных обсуждений.</w:t>
      </w:r>
    </w:p>
    <w:p>
      <w:pPr>
        <w:pStyle w:val="12"/>
        <w:ind w:firstLine="709"/>
        <w:jc w:val="both"/>
        <w:rPr>
          <w:rFonts w:ascii="Times New Roman" w:hAnsi="Times New Roman"/>
          <w:sz w:val="28"/>
          <w:szCs w:val="28"/>
        </w:rPr>
      </w:pPr>
      <w:r>
        <w:rPr>
          <w:rFonts w:ascii="Times New Roman" w:hAnsi="Times New Roman"/>
          <w:sz w:val="28"/>
          <w:szCs w:val="28"/>
        </w:rPr>
        <w:t>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12"/>
        <w:ind w:firstLine="709"/>
        <w:jc w:val="both"/>
        <w:rPr>
          <w:rFonts w:ascii="Times New Roman" w:hAnsi="Times New Roman"/>
          <w:sz w:val="28"/>
          <w:szCs w:val="28"/>
        </w:rPr>
      </w:pPr>
      <w:r>
        <w:rPr>
          <w:rFonts w:ascii="Times New Roman" w:hAnsi="Times New Roman"/>
          <w:sz w:val="28"/>
          <w:szCs w:val="28"/>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подлежащим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органом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рассмотрения на общественных обсуждениях или публичных слушаниях.</w:t>
      </w:r>
    </w:p>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600"/>
        <w:jc w:val="center"/>
        <w:rPr>
          <w:rFonts w:ascii="Times New Roman" w:hAnsi="Times New Roman"/>
          <w:b/>
          <w:b/>
          <w:sz w:val="28"/>
          <w:szCs w:val="28"/>
        </w:rPr>
      </w:pPr>
      <w:r>
        <w:rPr>
          <w:rFonts w:ascii="Times New Roman" w:hAnsi="Times New Roman"/>
          <w:b/>
          <w:sz w:val="28"/>
          <w:szCs w:val="28"/>
        </w:rPr>
        <w:t>4. Процедура проведения общественных обсуждений или публичных слушаний</w:t>
      </w:r>
    </w:p>
    <w:p>
      <w:pPr>
        <w:pStyle w:val="12"/>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4.1. Процедура проведения общественных обсуждений состоит из следующих этапов: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общественных обсуждений;</w:t>
      </w:r>
    </w:p>
    <w:p>
      <w:pPr>
        <w:pStyle w:val="ConsPlusNormal"/>
        <w:ind w:firstLine="709"/>
        <w:jc w:val="both"/>
        <w:rPr>
          <w:rFonts w:ascii="Times New Roman" w:hAnsi="Times New Roman" w:cs="Times New Roman"/>
          <w:sz w:val="28"/>
          <w:szCs w:val="28"/>
        </w:rPr>
      </w:pPr>
      <w:bookmarkStart w:id="2" w:name="Par196"/>
      <w:bookmarkEnd w:id="2"/>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Ковылкинского сельского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подготовка и оформление протокола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 Процедура проведения публичных слушаний состоит из следующих этапов: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публичных слушаний;</w:t>
      </w:r>
    </w:p>
    <w:p>
      <w:pPr>
        <w:pStyle w:val="ConsPlusNormal"/>
        <w:ind w:firstLine="709"/>
        <w:jc w:val="both"/>
        <w:rPr>
          <w:rFonts w:ascii="Times New Roman" w:hAnsi="Times New Roman" w:cs="Times New Roman"/>
          <w:sz w:val="28"/>
          <w:szCs w:val="28"/>
        </w:rPr>
      </w:pPr>
      <w:bookmarkStart w:id="3" w:name="Par202"/>
      <w:bookmarkEnd w:id="3"/>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проведение собрания или собраний участников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оформление протокола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12"/>
        <w:jc w:val="center"/>
        <w:rPr>
          <w:rFonts w:ascii="Times New Roman" w:hAnsi="Times New Roman"/>
          <w:b/>
          <w:b/>
          <w:bCs/>
          <w:sz w:val="28"/>
          <w:szCs w:val="28"/>
        </w:rPr>
      </w:pPr>
      <w:r>
        <w:rPr>
          <w:rFonts w:ascii="Times New Roman" w:hAnsi="Times New Roman"/>
          <w:b/>
          <w:bCs/>
          <w:sz w:val="28"/>
          <w:szCs w:val="28"/>
        </w:rPr>
        <w:t>5. Порядок организации и проведения публичных слушаний или общественных обсуждений</w:t>
      </w:r>
    </w:p>
    <w:p>
      <w:pPr>
        <w:pStyle w:val="12"/>
        <w:ind w:firstLine="709"/>
        <w:jc w:val="both"/>
        <w:rPr>
          <w:rFonts w:ascii="Times New Roman" w:hAnsi="Times New Roman"/>
          <w:bCs/>
          <w:sz w:val="28"/>
          <w:szCs w:val="28"/>
        </w:rPr>
      </w:pPr>
      <w:r>
        <w:rPr>
          <w:rFonts w:ascii="Times New Roman" w:hAnsi="Times New Roman"/>
          <w:bCs/>
          <w:sz w:val="28"/>
          <w:szCs w:val="28"/>
        </w:rPr>
      </w:r>
    </w:p>
    <w:p>
      <w:pPr>
        <w:pStyle w:val="12"/>
        <w:ind w:firstLine="709"/>
        <w:jc w:val="both"/>
        <w:rPr>
          <w:rFonts w:ascii="Times New Roman" w:hAnsi="Times New Roman"/>
          <w:sz w:val="28"/>
          <w:szCs w:val="28"/>
        </w:rPr>
      </w:pPr>
      <w:r>
        <w:rPr>
          <w:rFonts w:ascii="Times New Roman" w:hAnsi="Times New Roman"/>
          <w:sz w:val="28"/>
          <w:szCs w:val="28"/>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 письменной форме или в форме электронного документа в адрес организатора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5.1.1. Предложения и замечания, внесенные в соответствии с </w:t>
      </w:r>
      <w:r>
        <w:rPr>
          <w:rStyle w:val="Style13"/>
          <w:color w:val="00000A"/>
          <w:sz w:val="28"/>
          <w:szCs w:val="28"/>
          <w:u w:val="none"/>
        </w:rPr>
        <w:t>частью 5.1.</w:t>
      </w:r>
      <w:r>
        <w:rPr>
          <w:rFonts w:cs="Times New Roman" w:ascii="Times New Roman" w:hAnsi="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Style w:val="Style13"/>
          <w:color w:val="00000A"/>
          <w:sz w:val="28"/>
          <w:szCs w:val="28"/>
          <w:u w:val="none"/>
        </w:rPr>
        <w:t xml:space="preserve">частью 5.3.3 </w:t>
      </w:r>
      <w:r>
        <w:rPr>
          <w:rFonts w:cs="Times New Roman" w:ascii="Times New Roman" w:hAnsi="Times New Roman"/>
          <w:sz w:val="28"/>
          <w:szCs w:val="28"/>
        </w:rPr>
        <w:t>настоящего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709"/>
        <w:jc w:val="both"/>
        <w:rPr>
          <w:rFonts w:ascii="Times New Roman" w:hAnsi="Times New Roman" w:cs="Times New Roman"/>
          <w:sz w:val="28"/>
          <w:szCs w:val="28"/>
        </w:rPr>
      </w:pPr>
      <w:bookmarkStart w:id="4" w:name="Par193"/>
      <w:bookmarkEnd w:id="4"/>
      <w:r>
        <w:rPr>
          <w:rFonts w:cs="Times New Roman" w:ascii="Times New Roman" w:hAnsi="Times New Roman"/>
          <w:sz w:val="28"/>
          <w:szCs w:val="28"/>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Pr>
          <w:rStyle w:val="Style13"/>
          <w:color w:val="00000A"/>
          <w:sz w:val="28"/>
          <w:szCs w:val="28"/>
          <w:u w:val="none"/>
        </w:rPr>
        <w:t>частью 3 статьи 39</w:t>
      </w:r>
      <w:r>
        <w:rPr>
          <w:rFonts w:cs="Times New Roman"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Pr>
          <w:rFonts w:cs="Times New Roman" w:ascii="Times New Roman" w:hAnsi="Times New Roman"/>
          <w:sz w:val="28"/>
          <w:szCs w:val="28"/>
          <w:shd w:fill="FFFFFF" w:val="clear"/>
        </w:rPr>
        <w:t xml:space="preserve"> с </w:t>
      </w:r>
      <w:r>
        <w:rPr>
          <w:rFonts w:cs="Times New Roman" w:ascii="Times New Roman" w:hAnsi="Times New Roman"/>
          <w:sz w:val="28"/>
          <w:szCs w:val="28"/>
        </w:rPr>
        <w:t>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Pr>
          <w:rStyle w:val="Style13"/>
          <w:color w:val="00000A"/>
          <w:sz w:val="28"/>
          <w:szCs w:val="28"/>
          <w:u w:val="none"/>
        </w:rPr>
        <w:t>части 4.2</w:t>
      </w:r>
      <w:r>
        <w:rPr>
          <w:rFonts w:cs="Times New Roman" w:ascii="Times New Roman" w:hAnsi="Times New Roman"/>
          <w:sz w:val="28"/>
          <w:szCs w:val="28"/>
        </w:rPr>
        <w:t>, может использоваться единая система идентификации и аутентификации.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pPr>
        <w:pStyle w:val="ConsPlusNormal"/>
        <w:ind w:firstLine="709"/>
        <w:jc w:val="both"/>
        <w:rPr>
          <w:rFonts w:ascii="Times New Roman" w:hAnsi="Times New Roman" w:cs="Times New Roman"/>
          <w:sz w:val="28"/>
          <w:szCs w:val="28"/>
        </w:rPr>
      </w:pPr>
      <w:bookmarkStart w:id="5" w:name="Par226"/>
      <w:bookmarkEnd w:id="5"/>
      <w:r>
        <w:rPr>
          <w:rFonts w:cs="Times New Roman" w:ascii="Times New Roman" w:hAnsi="Times New Roman"/>
          <w:sz w:val="28"/>
          <w:szCs w:val="28"/>
        </w:rPr>
        <w:t xml:space="preserve">5.3.3. Предложения и замечания, внесенные в соответствии с </w:t>
      </w:r>
      <w:r>
        <w:rPr>
          <w:rStyle w:val="Style13"/>
          <w:color w:val="00000A"/>
          <w:sz w:val="28"/>
          <w:szCs w:val="28"/>
          <w:u w:val="none"/>
        </w:rPr>
        <w:t>частью 5.1</w:t>
      </w:r>
      <w:r>
        <w:rPr>
          <w:rFonts w:cs="Times New Roman" w:ascii="Times New Roman" w:hAnsi="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5.5. Официальный сайт и (или) информационные системы должны обеспечивать возможность: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5.10. В заключении о результатах общественных обсуждений или публичных слушаний должны быть указаны: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6. Публичные слушания или общественные обсуждения по проектам генерального плана поселения, в том числе по внесению в него изменений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6.1. Публичные слушания или общественные обсуждения по проекту генерального плана сельского поселения, а также по внесению в него изменений организует администрация Ковылкинского сельского поселения в соответствии с положениями ст. 28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6.2. Публичные слушания или общественные обсуждения проводятся в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осуществлялось подготовка указанных изменений.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публичных слушаний или общественных обсуждений в целях обеспечения всем заинтересованным лицам равных возможностей для участия в публичных слушаниях или общественных обсуждений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выступление представителей органов местного самоуправления, разработчиков проектов генерального плана на собраниях жителей, в печатных средствах массовой информации.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6.4. Участники публичных слушаний или общественных обсуждений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6.5. Срок проведения публичных слушаний или общественных обсуждений с момента оповещения жителей сельского поселения об их проведении до дня опубликования заключения о результатах публичных слушаний или общественных обсуждений не может превышать один месяц.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6.6. Глава администрации поселения с учетом заключения о результатах публичных слушаний принимает решение: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 согласовании с проектом генерального плана и направлении его в Собрание депутатов Ковылкинского сельского поселения;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об отклонение проекта генерального плана и о направлении его на доработку.</w:t>
      </w:r>
    </w:p>
    <w:p>
      <w:pPr>
        <w:pStyle w:val="12"/>
        <w:ind w:firstLine="709"/>
        <w:jc w:val="both"/>
        <w:rPr>
          <w:rFonts w:ascii="Times New Roman" w:hAnsi="Times New Roman"/>
          <w:sz w:val="28"/>
          <w:szCs w:val="28"/>
        </w:rPr>
      </w:pPr>
      <w:r>
        <w:rPr>
          <w:rFonts w:ascii="Times New Roman" w:hAnsi="Times New Roman"/>
          <w:sz w:val="28"/>
          <w:szCs w:val="28"/>
        </w:rPr>
      </w:r>
    </w:p>
    <w:p>
      <w:pPr>
        <w:pStyle w:val="12"/>
        <w:jc w:val="center"/>
        <w:rPr>
          <w:rFonts w:ascii="Times New Roman" w:hAnsi="Times New Roman"/>
          <w:b/>
          <w:b/>
          <w:bCs/>
          <w:sz w:val="28"/>
          <w:szCs w:val="28"/>
        </w:rPr>
      </w:pPr>
      <w:r>
        <w:rPr>
          <w:rFonts w:ascii="Times New Roman" w:hAnsi="Times New Roman"/>
          <w:b/>
          <w:sz w:val="28"/>
          <w:szCs w:val="28"/>
        </w:rPr>
        <w:t>7.</w:t>
      </w:r>
      <w:r>
        <w:rPr>
          <w:rFonts w:ascii="Times New Roman" w:hAnsi="Times New Roman"/>
          <w:b/>
          <w:bCs/>
          <w:sz w:val="28"/>
          <w:szCs w:val="28"/>
        </w:rPr>
        <w:t xml:space="preserve"> Публичные слушания или общественные обсуждения по проекту Правил землепользования</w:t>
      </w:r>
      <w:r>
        <w:rPr>
          <w:rFonts w:ascii="Times New Roman" w:hAnsi="Times New Roman"/>
          <w:b/>
          <w:sz w:val="28"/>
          <w:szCs w:val="28"/>
        </w:rPr>
        <w:t xml:space="preserve"> </w:t>
      </w:r>
      <w:r>
        <w:rPr>
          <w:rFonts w:ascii="Times New Roman" w:hAnsi="Times New Roman"/>
          <w:b/>
          <w:bCs/>
          <w:sz w:val="28"/>
          <w:szCs w:val="28"/>
        </w:rPr>
        <w:t>и застройки сельского поселения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12"/>
        <w:ind w:firstLine="709"/>
        <w:jc w:val="both"/>
        <w:rPr>
          <w:rFonts w:ascii="Times New Roman" w:hAnsi="Times New Roman"/>
          <w:sz w:val="28"/>
          <w:szCs w:val="28"/>
        </w:rPr>
      </w:pPr>
      <w:r>
        <w:rPr>
          <w:rFonts w:ascii="Times New Roman" w:hAnsi="Times New Roman"/>
          <w:sz w:val="28"/>
          <w:szCs w:val="28"/>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pPr>
        <w:pStyle w:val="12"/>
        <w:ind w:firstLine="709"/>
        <w:jc w:val="both"/>
        <w:rPr>
          <w:rFonts w:ascii="Times New Roman" w:hAnsi="Times New Roman"/>
          <w:sz w:val="28"/>
          <w:szCs w:val="28"/>
        </w:rPr>
      </w:pPr>
      <w:r>
        <w:rPr>
          <w:rFonts w:ascii="Times New Roman" w:hAnsi="Times New Roman"/>
          <w:sz w:val="28"/>
          <w:szCs w:val="28"/>
        </w:rPr>
        <w:t>7.2.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12"/>
        <w:ind w:firstLine="709"/>
        <w:jc w:val="both"/>
        <w:rPr>
          <w:rFonts w:ascii="Times New Roman" w:hAnsi="Times New Roman"/>
          <w:sz w:val="28"/>
          <w:szCs w:val="28"/>
        </w:rPr>
      </w:pPr>
      <w:r>
        <w:rPr>
          <w:rFonts w:ascii="Times New Roman" w:hAnsi="Times New Roman"/>
          <w:sz w:val="28"/>
          <w:szCs w:val="28"/>
        </w:rPr>
        <w:t xml:space="preserve">7.3.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r>
        <w:rPr>
          <w:rFonts w:ascii="Times New Roman" w:hAnsi="Times New Roman"/>
          <w:sz w:val="28"/>
          <w:szCs w:val="28"/>
          <w:shd w:fill="FFFFFF" w:val="clear"/>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w:t>
      </w:r>
    </w:p>
    <w:p>
      <w:pPr>
        <w:pStyle w:val="12"/>
        <w:ind w:firstLine="709"/>
        <w:jc w:val="both"/>
        <w:rPr>
          <w:rFonts w:ascii="Times New Roman" w:hAnsi="Times New Roman"/>
          <w:sz w:val="28"/>
          <w:szCs w:val="28"/>
        </w:rPr>
      </w:pPr>
      <w:r>
        <w:rPr>
          <w:rFonts w:ascii="Times New Roman" w:hAnsi="Times New Roman"/>
          <w:sz w:val="28"/>
          <w:szCs w:val="28"/>
        </w:rPr>
        <w:t>7.4.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pPr>
        <w:pStyle w:val="12"/>
        <w:ind w:firstLine="709"/>
        <w:jc w:val="both"/>
        <w:rPr>
          <w:rFonts w:ascii="Times New Roman" w:hAnsi="Times New Roman"/>
          <w:sz w:val="28"/>
          <w:szCs w:val="28"/>
        </w:rPr>
      </w:pPr>
      <w:r>
        <w:rPr>
          <w:rFonts w:ascii="Times New Roman" w:hAnsi="Times New Roman"/>
          <w:sz w:val="28"/>
          <w:szCs w:val="28"/>
        </w:rPr>
        <w:t>7.5.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администрации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7.6. Глава администрации поселения в течение десяти дней после представления ему проекта правил землепользования и застройки и указанных в части 7.5 настоящего Положения обязательных приложений должен принять решение о направлении указанного проекта в Собрание депутатов Ковылкинского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12"/>
        <w:ind w:firstLine="709"/>
        <w:jc w:val="both"/>
        <w:rPr>
          <w:rFonts w:ascii="Times New Roman" w:hAnsi="Times New Roman"/>
          <w:bCs/>
          <w:sz w:val="28"/>
          <w:szCs w:val="28"/>
        </w:rPr>
      </w:pPr>
      <w:r>
        <w:rPr>
          <w:rFonts w:ascii="Times New Roman" w:hAnsi="Times New Roman"/>
          <w:bCs/>
          <w:sz w:val="28"/>
          <w:szCs w:val="28"/>
        </w:rPr>
      </w:r>
    </w:p>
    <w:p>
      <w:pPr>
        <w:pStyle w:val="12"/>
        <w:jc w:val="center"/>
        <w:rPr>
          <w:rFonts w:ascii="Times New Roman" w:hAnsi="Times New Roman"/>
          <w:b/>
          <w:b/>
          <w:bCs/>
          <w:sz w:val="28"/>
          <w:szCs w:val="28"/>
        </w:rPr>
      </w:pPr>
      <w:r>
        <w:rPr>
          <w:rFonts w:ascii="Times New Roman" w:hAnsi="Times New Roman"/>
          <w:b/>
          <w:bCs/>
          <w:sz w:val="28"/>
          <w:szCs w:val="28"/>
        </w:rPr>
        <w:t>8. Публичные слушания или общественные обсуждения по вопросам предоставления</w:t>
      </w:r>
      <w:r>
        <w:rPr>
          <w:rFonts w:ascii="Times New Roman" w:hAnsi="Times New Roman"/>
          <w:b/>
          <w:sz w:val="28"/>
          <w:szCs w:val="28"/>
        </w:rPr>
        <w:t xml:space="preserve"> </w:t>
      </w:r>
      <w:r>
        <w:rPr>
          <w:rFonts w:ascii="Times New Roman" w:hAnsi="Times New Roman"/>
          <w:b/>
          <w:bCs/>
          <w:sz w:val="28"/>
          <w:szCs w:val="28"/>
        </w:rPr>
        <w:t>разрешения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12"/>
        <w:ind w:firstLine="709"/>
        <w:jc w:val="both"/>
        <w:rPr>
          <w:rFonts w:ascii="Times New Roman" w:hAnsi="Times New Roman"/>
          <w:bCs/>
          <w:sz w:val="28"/>
          <w:szCs w:val="28"/>
        </w:rPr>
      </w:pPr>
      <w:r>
        <w:rPr>
          <w:rFonts w:ascii="Times New Roman" w:hAnsi="Times New Roman"/>
          <w:bCs/>
          <w:sz w:val="28"/>
          <w:szCs w:val="28"/>
        </w:rPr>
      </w:r>
    </w:p>
    <w:p>
      <w:pPr>
        <w:pStyle w:val="12"/>
        <w:ind w:firstLine="709"/>
        <w:jc w:val="both"/>
        <w:rPr>
          <w:rFonts w:ascii="Times New Roman" w:hAnsi="Times New Roman"/>
          <w:sz w:val="28"/>
          <w:szCs w:val="28"/>
        </w:rPr>
      </w:pPr>
      <w:r>
        <w:rPr>
          <w:rFonts w:ascii="Times New Roman" w:hAnsi="Times New Roman"/>
          <w:sz w:val="28"/>
          <w:szCs w:val="28"/>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организуются и проводятся комиссией.</w:t>
      </w:r>
    </w:p>
    <w:p>
      <w:pPr>
        <w:pStyle w:val="12"/>
        <w:ind w:firstLine="709"/>
        <w:jc w:val="both"/>
        <w:rPr>
          <w:rFonts w:ascii="Times New Roman" w:hAnsi="Times New Roman"/>
          <w:sz w:val="28"/>
          <w:szCs w:val="28"/>
        </w:rPr>
      </w:pPr>
      <w:r>
        <w:rPr>
          <w:rFonts w:ascii="Times New Roman" w:hAnsi="Times New Roman"/>
          <w:sz w:val="28"/>
          <w:szCs w:val="28"/>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pPr>
        <w:pStyle w:val="12"/>
        <w:ind w:firstLine="709"/>
        <w:jc w:val="both"/>
        <w:rPr>
          <w:rFonts w:ascii="Times New Roman" w:hAnsi="Times New Roman"/>
          <w:sz w:val="28"/>
          <w:szCs w:val="28"/>
        </w:rPr>
      </w:pPr>
      <w:r>
        <w:rPr>
          <w:rFonts w:ascii="Times New Roman" w:hAnsi="Times New Roman"/>
          <w:sz w:val="28"/>
          <w:szCs w:val="28"/>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2"/>
        <w:ind w:firstLine="709"/>
        <w:jc w:val="both"/>
        <w:rPr>
          <w:rFonts w:ascii="Times New Roman" w:hAnsi="Times New Roman"/>
          <w:sz w:val="28"/>
          <w:szCs w:val="28"/>
        </w:rPr>
      </w:pPr>
      <w:r>
        <w:rPr>
          <w:rFonts w:ascii="Times New Roman" w:hAnsi="Times New Roman"/>
          <w:sz w:val="28"/>
          <w:szCs w:val="28"/>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12"/>
        <w:ind w:firstLine="709"/>
        <w:jc w:val="both"/>
        <w:rPr>
          <w:rFonts w:ascii="Times New Roman" w:hAnsi="Times New Roman"/>
          <w:sz w:val="28"/>
          <w:szCs w:val="28"/>
        </w:rPr>
      </w:pPr>
      <w:r>
        <w:rPr>
          <w:rFonts w:ascii="Times New Roman" w:hAnsi="Times New Roman"/>
          <w:sz w:val="28"/>
          <w:szCs w:val="28"/>
        </w:rPr>
        <w:t>Указанные сообщения направляются не более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pPr>
        <w:pStyle w:val="Style16"/>
        <w:widowControl/>
        <w:spacing w:before="0" w:after="0"/>
        <w:ind w:firstLine="709"/>
        <w:jc w:val="both"/>
        <w:rPr>
          <w:sz w:val="28"/>
          <w:szCs w:val="28"/>
        </w:rPr>
      </w:pPr>
      <w:r>
        <w:rPr>
          <w:sz w:val="28"/>
          <w:szCs w:val="28"/>
        </w:rPr>
        <w:t>Протокол публичных слушаний или общественных обсуждений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 или общественные обсуждения.</w:t>
      </w:r>
    </w:p>
    <w:p>
      <w:pPr>
        <w:pStyle w:val="Style16"/>
        <w:widowControl/>
        <w:spacing w:before="0" w:after="0"/>
        <w:ind w:firstLine="709"/>
        <w:jc w:val="both"/>
        <w:rPr>
          <w:sz w:val="28"/>
          <w:szCs w:val="28"/>
        </w:rPr>
      </w:pPr>
      <w:r>
        <w:rPr>
          <w:sz w:val="28"/>
          <w:szCs w:val="28"/>
        </w:rPr>
        <w:t>В срок не позднее 5 дней со дня получения протокола должностное лицо Администрации поселения либо Собрания депутатов дает заключение по итогам проведения публичных слушаний или общественных обсуждений.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pPr>
        <w:pStyle w:val="12"/>
        <w:ind w:firstLine="709"/>
        <w:jc w:val="both"/>
        <w:rPr>
          <w:rFonts w:ascii="Times New Roman" w:hAnsi="Times New Roman"/>
          <w:sz w:val="28"/>
          <w:szCs w:val="28"/>
        </w:rPr>
      </w:pPr>
      <w:r>
        <w:rPr>
          <w:rFonts w:ascii="Times New Roman" w:hAnsi="Times New Roman"/>
          <w:sz w:val="28"/>
          <w:szCs w:val="28"/>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в течение 15 рабочих дней со дня окончания таких обсуждений или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8.8. На основании указанных в </w:t>
      </w:r>
      <w:r>
        <w:rPr>
          <w:rStyle w:val="Style13"/>
          <w:color w:val="00000A"/>
          <w:sz w:val="28"/>
          <w:szCs w:val="28"/>
          <w:u w:val="none"/>
        </w:rPr>
        <w:t>8</w:t>
      </w:r>
      <w:r>
        <w:rPr>
          <w:rFonts w:cs="Times New Roman" w:ascii="Times New Roman" w:hAnsi="Times New Roman"/>
          <w:sz w:val="28"/>
          <w:szCs w:val="28"/>
        </w:rPr>
        <w:t>.7. настоящего раздела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12"/>
        <w:jc w:val="center"/>
        <w:rPr>
          <w:rFonts w:ascii="Times New Roman" w:hAnsi="Times New Roman"/>
          <w:b/>
          <w:b/>
          <w:bCs/>
          <w:sz w:val="28"/>
          <w:szCs w:val="28"/>
        </w:rPr>
      </w:pPr>
      <w:r>
        <w:rPr>
          <w:rFonts w:ascii="Times New Roman" w:hAnsi="Times New Roman"/>
          <w:b/>
          <w:bCs/>
          <w:sz w:val="28"/>
          <w:szCs w:val="28"/>
        </w:rPr>
        <w:t>9. Публичные слушания или общественные обсуждения по проекту планировки территории и проектам межевания</w:t>
      </w:r>
    </w:p>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709"/>
        <w:jc w:val="both"/>
        <w:rPr>
          <w:rFonts w:ascii="Times New Roman" w:hAnsi="Times New Roman"/>
          <w:sz w:val="28"/>
          <w:szCs w:val="28"/>
        </w:rPr>
      </w:pPr>
      <w:r>
        <w:rPr>
          <w:rFonts w:ascii="Times New Roman" w:hAnsi="Times New Roman"/>
          <w:sz w:val="28"/>
          <w:szCs w:val="28"/>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pPr>
        <w:pStyle w:val="12"/>
        <w:ind w:firstLine="709"/>
        <w:jc w:val="both"/>
        <w:rPr>
          <w:rFonts w:ascii="Times New Roman" w:hAnsi="Times New Roman"/>
          <w:sz w:val="28"/>
          <w:szCs w:val="28"/>
        </w:rPr>
      </w:pPr>
      <w:r>
        <w:rPr>
          <w:rFonts w:ascii="Times New Roman" w:hAnsi="Times New Roman"/>
          <w:sz w:val="28"/>
          <w:szCs w:val="28"/>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или общественных обсуждений должен быть оформлен не позднее 7 календарных дней со дня проведения слушаний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срок не позднее 7 дней со дня подписания протокола публичных слушаний или общественных обсуждений оформляется заключение о результатах слушаний (обсуждений).</w:t>
      </w:r>
    </w:p>
    <w:p>
      <w:pPr>
        <w:pStyle w:val="12"/>
        <w:ind w:firstLine="709"/>
        <w:jc w:val="both"/>
        <w:rPr>
          <w:rFonts w:ascii="Times New Roman" w:hAnsi="Times New Roman"/>
          <w:sz w:val="28"/>
          <w:szCs w:val="28"/>
        </w:rPr>
      </w:pPr>
      <w:r>
        <w:rPr>
          <w:rFonts w:ascii="Times New Roman" w:hAnsi="Times New Roman"/>
          <w:sz w:val="28"/>
          <w:szCs w:val="28"/>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pPr>
        <w:pStyle w:val="12"/>
        <w:ind w:firstLine="709"/>
        <w:jc w:val="both"/>
        <w:rPr>
          <w:rFonts w:ascii="Times New Roman" w:hAnsi="Times New Roman"/>
          <w:sz w:val="28"/>
          <w:szCs w:val="28"/>
        </w:rPr>
      </w:pPr>
      <w:r>
        <w:rPr>
          <w:rFonts w:ascii="Times New Roman" w:hAnsi="Times New Roman"/>
          <w:sz w:val="28"/>
          <w:szCs w:val="28"/>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pPr>
        <w:pStyle w:val="12"/>
        <w:ind w:firstLine="709"/>
        <w:jc w:val="both"/>
        <w:rPr>
          <w:rFonts w:ascii="Times New Roman" w:hAnsi="Times New Roman"/>
          <w:sz w:val="28"/>
          <w:szCs w:val="28"/>
        </w:rPr>
      </w:pPr>
      <w:r>
        <w:rPr>
          <w:rFonts w:ascii="Times New Roman" w:hAnsi="Times New Roman"/>
          <w:sz w:val="28"/>
          <w:szCs w:val="28"/>
        </w:rPr>
        <w:t xml:space="preserve">9.6. </w:t>
      </w:r>
      <w:r>
        <w:rPr>
          <w:rFonts w:ascii="Times New Roman" w:hAnsi="Times New Roman"/>
          <w:sz w:val="28"/>
          <w:szCs w:val="28"/>
          <w:shd w:fill="FFFFFF" w:val="clear"/>
        </w:rPr>
        <w:t xml:space="preserve">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rPr>
          <w:rStyle w:val="Style13"/>
          <w:color w:val="00000A"/>
          <w:sz w:val="28"/>
          <w:szCs w:val="28"/>
          <w:u w:val="none"/>
        </w:rPr>
        <w:t>частью 12</w:t>
      </w:r>
      <w:r>
        <w:rPr>
          <w:rFonts w:ascii="Times New Roman" w:hAnsi="Times New Roman"/>
          <w:sz w:val="28"/>
          <w:szCs w:val="28"/>
          <w:shd w:fill="FFFFFF" w:val="clear"/>
        </w:rPr>
        <w:t xml:space="preserve"> статьи 43 Градостроительного кодекса РФ, а также в случае, если проект планировки территории и проект межевания территории подготовлены в отношении</w:t>
      </w:r>
      <w:bookmarkStart w:id="6" w:name="l3827"/>
      <w:bookmarkEnd w:id="6"/>
      <w:r>
        <w:rPr>
          <w:rFonts w:ascii="Times New Roman" w:hAnsi="Times New Roman"/>
          <w:sz w:val="28"/>
          <w:szCs w:val="28"/>
        </w:rPr>
        <w:t>:</w:t>
      </w:r>
    </w:p>
    <w:p>
      <w:pPr>
        <w:pStyle w:val="Dtp"/>
        <w:shd w:val="clear" w:color="auto" w:fill="FFFFFF"/>
        <w:spacing w:beforeAutospacing="0" w:before="0" w:afterAutospacing="0" w:after="0"/>
        <w:ind w:firstLine="709"/>
        <w:jc w:val="both"/>
        <w:textAlignment w:val="baseline"/>
        <w:rPr>
          <w:sz w:val="28"/>
          <w:szCs w:val="28"/>
          <w:lang w:eastAsia="en-US"/>
        </w:rPr>
      </w:pPr>
      <w:bookmarkStart w:id="7" w:name="l3286"/>
      <w:bookmarkEnd w:id="7"/>
      <w:r>
        <w:rPr>
          <w:sz w:val="28"/>
          <w:szCs w:val="28"/>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pPr>
        <w:pStyle w:val="Dtp"/>
        <w:shd w:val="clear" w:color="auto" w:fill="FFFFFF"/>
        <w:spacing w:beforeAutospacing="0" w:before="0" w:afterAutospacing="0" w:after="0"/>
        <w:ind w:firstLine="709"/>
        <w:jc w:val="both"/>
        <w:textAlignment w:val="baseline"/>
        <w:rPr>
          <w:sz w:val="28"/>
          <w:szCs w:val="28"/>
          <w:lang w:eastAsia="en-US"/>
        </w:rPr>
      </w:pPr>
      <w:bookmarkStart w:id="8" w:name="l3828"/>
      <w:bookmarkEnd w:id="8"/>
      <w:r>
        <w:rPr>
          <w:sz w:val="28"/>
          <w:szCs w:val="28"/>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pPr>
        <w:pStyle w:val="Dtp"/>
        <w:shd w:val="clear" w:color="auto" w:fill="FFFFFF"/>
        <w:spacing w:beforeAutospacing="0" w:before="0" w:afterAutospacing="0" w:after="0"/>
        <w:ind w:firstLine="709"/>
        <w:jc w:val="both"/>
        <w:textAlignment w:val="baseline"/>
        <w:rPr>
          <w:sz w:val="28"/>
          <w:szCs w:val="28"/>
          <w:lang w:eastAsia="en-US"/>
        </w:rPr>
      </w:pPr>
      <w:r>
        <w:rPr>
          <w:sz w:val="28"/>
          <w:szCs w:val="28"/>
          <w:lang w:eastAsia="en-US"/>
        </w:rPr>
        <w:t>3)территории для размещения линейных объектов в границах земель лесного фонда.</w:t>
      </w:r>
    </w:p>
    <w:p>
      <w:pPr>
        <w:pStyle w:val="Dtp"/>
        <w:shd w:val="clear" w:color="auto" w:fill="FFFFFF"/>
        <w:spacing w:beforeAutospacing="0" w:before="0" w:afterAutospacing="0" w:after="0"/>
        <w:ind w:firstLine="709"/>
        <w:jc w:val="both"/>
        <w:textAlignment w:val="baseline"/>
        <w:rPr>
          <w:sz w:val="28"/>
          <w:szCs w:val="28"/>
        </w:rPr>
      </w:pPr>
      <w:bookmarkStart w:id="9" w:name="l4605"/>
      <w:bookmarkStart w:id="10" w:name="l691"/>
      <w:bookmarkStart w:id="11" w:name="l692"/>
      <w:bookmarkEnd w:id="9"/>
      <w:bookmarkEnd w:id="10"/>
      <w:bookmarkEnd w:id="11"/>
      <w:r>
        <w:rPr>
          <w:sz w:val="28"/>
          <w:szCs w:val="28"/>
          <w:lang w:eastAsia="en-US"/>
        </w:rPr>
        <w:t>9.7.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w:t>
      </w:r>
    </w:p>
    <w:p>
      <w:pPr>
        <w:pStyle w:val="Dtp"/>
        <w:shd w:val="clear" w:color="auto" w:fill="FFFFFF"/>
        <w:spacing w:beforeAutospacing="0" w:before="0" w:afterAutospacing="0" w:after="0"/>
        <w:ind w:firstLine="709"/>
        <w:jc w:val="both"/>
        <w:textAlignment w:val="baseline"/>
        <w:rPr>
          <w:sz w:val="28"/>
          <w:szCs w:val="28"/>
          <w:lang w:eastAsia="en-US"/>
        </w:rPr>
      </w:pPr>
      <w:bookmarkStart w:id="12" w:name="l693"/>
      <w:bookmarkStart w:id="13" w:name="l694"/>
      <w:bookmarkEnd w:id="12"/>
      <w:bookmarkEnd w:id="13"/>
      <w:r>
        <w:rPr>
          <w:sz w:val="28"/>
          <w:szCs w:val="28"/>
          <w:lang w:eastAsia="en-US"/>
        </w:rPr>
        <w:t>9.8. Глава Администрации Ковылкинского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pPr>
        <w:pStyle w:val="Dtp"/>
        <w:shd w:val="clear" w:color="auto" w:fill="FFFFFF"/>
        <w:spacing w:beforeAutospacing="0" w:before="0" w:afterAutospacing="0" w:after="0"/>
        <w:ind w:firstLine="709"/>
        <w:jc w:val="both"/>
        <w:textAlignment w:val="baseline"/>
        <w:rPr>
          <w:sz w:val="28"/>
          <w:szCs w:val="28"/>
        </w:rPr>
      </w:pPr>
      <w:r>
        <w:rPr>
          <w:sz w:val="28"/>
          <w:szCs w:val="28"/>
          <w:lang w:eastAsia="en-US"/>
        </w:rPr>
        <w:t xml:space="preserve">9.9. Основанием для отклонения документации по планировке территории, подготовленной лицами, указанными в </w:t>
      </w:r>
      <w:r>
        <w:rPr>
          <w:rStyle w:val="Style13"/>
          <w:color w:val="00000A"/>
          <w:sz w:val="28"/>
          <w:szCs w:val="28"/>
          <w:u w:val="none"/>
          <w:lang w:eastAsia="en-US"/>
        </w:rPr>
        <w:t>части 1.1</w:t>
      </w:r>
      <w:r>
        <w:rPr>
          <w:sz w:val="28"/>
          <w:szCs w:val="28"/>
          <w:lang w:eastAsia="en-US"/>
        </w:rPr>
        <w:t xml:space="preserve"> статьи 45 Градостроительного кодекса РФ, и направления ее на доработку является несоответствие такой документации требованиям, указанным в </w:t>
      </w:r>
      <w:r>
        <w:rPr>
          <w:rStyle w:val="Style13"/>
          <w:color w:val="00000A"/>
          <w:sz w:val="28"/>
          <w:szCs w:val="28"/>
          <w:u w:val="none"/>
          <w:lang w:eastAsia="en-US"/>
        </w:rPr>
        <w:t>части 10</w:t>
      </w:r>
      <w:r>
        <w:rPr>
          <w:sz w:val="28"/>
          <w:szCs w:val="28"/>
          <w:lang w:eastAsia="en-US"/>
        </w:rPr>
        <w:t xml:space="preserve">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pPr>
        <w:pStyle w:val="Dtp"/>
        <w:shd w:val="clear" w:color="auto" w:fill="FFFFFF"/>
        <w:spacing w:beforeAutospacing="0" w:before="0" w:afterAutospacing="0" w:after="0"/>
        <w:ind w:firstLine="709"/>
        <w:jc w:val="both"/>
        <w:textAlignment w:val="baseline"/>
        <w:rPr>
          <w:sz w:val="28"/>
          <w:szCs w:val="28"/>
        </w:rPr>
      </w:pPr>
      <w:r>
        <w:rPr>
          <w:sz w:val="28"/>
          <w:szCs w:val="28"/>
          <w:lang w:eastAsia="en-US"/>
        </w:rPr>
        <w:t>9.10.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Ковылкинского сельского поселения в сети «Интернет».</w:t>
      </w:r>
    </w:p>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567"/>
        <w:jc w:val="center"/>
        <w:rPr>
          <w:rFonts w:ascii="Times New Roman" w:hAnsi="Times New Roman"/>
          <w:b/>
          <w:b/>
          <w:sz w:val="28"/>
          <w:szCs w:val="28"/>
        </w:rPr>
      </w:pPr>
      <w:r>
        <w:rPr>
          <w:rFonts w:ascii="Times New Roman" w:hAnsi="Times New Roman"/>
          <w:b/>
          <w:sz w:val="28"/>
          <w:szCs w:val="28"/>
        </w:rPr>
        <w:t xml:space="preserve">10. </w:t>
      </w:r>
      <w:r>
        <w:rPr>
          <w:rFonts w:ascii="Times New Roman" w:hAnsi="Times New Roman"/>
          <w:b/>
          <w:bCs/>
          <w:sz w:val="28"/>
          <w:szCs w:val="28"/>
        </w:rPr>
        <w:t xml:space="preserve">Публичные слушания или общественные обсуждения по Проекту </w:t>
      </w:r>
      <w:r>
        <w:rPr>
          <w:rFonts w:ascii="Times New Roman" w:hAnsi="Times New Roman"/>
          <w:b/>
          <w:sz w:val="28"/>
          <w:szCs w:val="28"/>
        </w:rPr>
        <w:t>правил благоустройства территорий и изменений в них</w:t>
      </w:r>
    </w:p>
    <w:p>
      <w:pPr>
        <w:pStyle w:val="12"/>
        <w:ind w:firstLine="709"/>
        <w:jc w:val="both"/>
        <w:rPr>
          <w:rFonts w:ascii="Times New Roman" w:hAnsi="Times New Roman"/>
          <w:sz w:val="28"/>
          <w:szCs w:val="28"/>
        </w:rPr>
      </w:pPr>
      <w:r>
        <w:rPr>
          <w:rFonts w:ascii="Times New Roman" w:hAnsi="Times New Roman"/>
          <w:sz w:val="28"/>
          <w:szCs w:val="28"/>
        </w:rPr>
      </w:r>
    </w:p>
    <w:p>
      <w:pPr>
        <w:pStyle w:val="12"/>
        <w:ind w:firstLine="709"/>
        <w:jc w:val="both"/>
        <w:rPr>
          <w:rFonts w:ascii="Times New Roman" w:hAnsi="Times New Roman"/>
          <w:sz w:val="28"/>
          <w:szCs w:val="28"/>
        </w:rPr>
      </w:pPr>
      <w:r>
        <w:rPr>
          <w:rFonts w:ascii="Times New Roman" w:hAnsi="Times New Roman"/>
          <w:sz w:val="28"/>
          <w:szCs w:val="28"/>
        </w:rPr>
        <w:t xml:space="preserve">10.1.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Ковылкинского сельского поселения в соответствии с положениями </w:t>
      </w:r>
      <w:r>
        <w:rPr>
          <w:rStyle w:val="Style13"/>
          <w:color w:val="00000A"/>
          <w:sz w:val="28"/>
          <w:szCs w:val="28"/>
          <w:u w:val="none"/>
        </w:rPr>
        <w:t>статьи 5.1.</w:t>
      </w:r>
      <w:r>
        <w:rPr>
          <w:rFonts w:ascii="Times New Roman" w:hAnsi="Times New Roman"/>
          <w:sz w:val="28"/>
          <w:szCs w:val="28"/>
        </w:rPr>
        <w:t xml:space="preserve">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12"/>
        <w:ind w:firstLine="709"/>
        <w:jc w:val="both"/>
        <w:rPr>
          <w:rFonts w:ascii="Times New Roman" w:hAnsi="Times New Roman"/>
          <w:sz w:val="28"/>
          <w:szCs w:val="28"/>
        </w:rPr>
      </w:pPr>
      <w:r>
        <w:rPr>
          <w:rFonts w:ascii="Times New Roman" w:hAnsi="Times New Roman"/>
          <w:sz w:val="28"/>
          <w:szCs w:val="28"/>
        </w:rPr>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администрации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p>
    <w:p>
      <w:pPr>
        <w:pStyle w:val="12"/>
        <w:ind w:firstLine="709"/>
        <w:jc w:val="both"/>
        <w:rPr>
          <w:rFonts w:ascii="Times New Roman" w:hAnsi="Times New Roman"/>
          <w:sz w:val="28"/>
          <w:szCs w:val="28"/>
        </w:rPr>
      </w:pPr>
      <w:r>
        <w:rPr>
          <w:rFonts w:ascii="Times New Roman" w:hAnsi="Times New Roman"/>
          <w:sz w:val="28"/>
          <w:szCs w:val="28"/>
        </w:rPr>
        <w:t>10.5. Глава администрации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Normal"/>
        <w:widowControl w:val="false"/>
        <w:spacing w:lineRule="auto" w:line="240" w:before="0" w:after="0"/>
        <w:ind w:left="4820" w:hanging="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Приложение № 1</w:t>
      </w:r>
    </w:p>
    <w:p>
      <w:pPr>
        <w:pStyle w:val="Normal"/>
        <w:widowControl w:val="false"/>
        <w:spacing w:lineRule="auto" w:line="240" w:before="0" w:after="0"/>
        <w:ind w:left="4820" w:hanging="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к </w:t>
      </w:r>
      <w:bookmarkStart w:id="14" w:name="sub_1100"/>
      <w:bookmarkEnd w:id="14"/>
      <w:r>
        <w:rPr>
          <w:rFonts w:eastAsia="Times New Roman" w:cs="Times New Roman" w:ascii="Times New Roman" w:hAnsi="Times New Roman"/>
          <w:sz w:val="28"/>
          <w:szCs w:val="28"/>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Оповещение</w:t>
        <w:br/>
        <w:t>о начале 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общественные обсуждения (публичные слушания) представляется проект 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проекта).</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Общественные обсуждения (публичные слушания) проводятся в порядке, установленном статьями 5.1 и 28 Градостроительного кодекса Российской Федерации и Положением о проведении публичных слушаний (общественных обсуждений) по вопросам градостроительной деятельности на территории Ковылкинского сельского поселения, утвержденным решением </w:t>
      </w:r>
      <w:r>
        <w:rPr>
          <w:rFonts w:cs="Times New Roman" w:ascii="Times New Roman" w:hAnsi="Times New Roman"/>
          <w:sz w:val="28"/>
          <w:szCs w:val="28"/>
        </w:rPr>
        <w:t>Собрания депутатов Ковылкинского сельского поселения от 00.00.2023 г. № 000</w:t>
      </w:r>
      <w:r>
        <w:rPr>
          <w:rFonts w:eastAsia="Times New Roman" w:cs="Times New Roman" w:ascii="Times New Roman" w:hAnsi="Times New Roman"/>
          <w:sz w:val="28"/>
          <w:szCs w:val="28"/>
          <w:lang w:eastAsia="ru-RU"/>
        </w:rPr>
        <w:t>.</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 уполномоченный на проведение общественных обсуждений (публичных слушаний) - _______________________________________________.</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Срок проведения общественных обсуждений (публичных слушаний) - ________.</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Информационные материалы по теме общественных обсуждений (публичных слушаний) представлены на экспозиции по адресу _______________________________.</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Экспозиция открыта с ____________ (дата открытия экспозиции) по ___________ (дата закрытия экспозиции). Часы работы: ____________________.</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выставке _______________ (дата, время) проводятся консультации по теме общественных обсуждений (публичных слушаний).</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период общественных обсуждений участники общественных обсуждений (публичных слушаний) имеют право представить свои предложения и замечания в срок с ______________ до ______________ по обсуждаемому проекту посредством:</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официального сайта </w:t>
      </w:r>
      <w:r>
        <w:rPr>
          <w:rFonts w:cs="Times New Roman" w:ascii="Times New Roman" w:hAnsi="Times New Roman"/>
          <w:sz w:val="28"/>
          <w:szCs w:val="28"/>
        </w:rPr>
        <w:t xml:space="preserve">администрации Ковылкинского сельского поселения в сети </w:t>
      </w:r>
      <w:r>
        <w:rPr>
          <w:sz w:val="28"/>
          <w:szCs w:val="28"/>
        </w:rPr>
        <w:t>«</w:t>
      </w:r>
      <w:r>
        <w:rPr>
          <w:rFonts w:cs="Times New Roman" w:ascii="Times New Roman" w:hAnsi="Times New Roman"/>
          <w:sz w:val="28"/>
          <w:szCs w:val="28"/>
        </w:rPr>
        <w:t>Интернет</w:t>
      </w:r>
      <w:r>
        <w:rPr>
          <w:sz w:val="28"/>
          <w:szCs w:val="28"/>
        </w:rPr>
        <w:t>»</w:t>
      </w:r>
      <w:r>
        <w:rPr>
          <w:rFonts w:eastAsia="Times New Roman" w:cs="Times New Roman" w:ascii="Times New Roman" w:hAnsi="Times New Roman"/>
          <w:sz w:val="28"/>
          <w:szCs w:val="28"/>
          <w:lang w:eastAsia="ru-RU"/>
        </w:rPr>
        <w:t xml:space="preserve"> (в случае проведения общественных обсуждений);</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 письменной форме или в форме электронного документа в адрес организатора общественных обсуждений или публичных слушаний;</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Информационные материалы по проекту _____________________ (наименование проекта) размещены на сайте ________________________________________________.</w:t>
      </w:r>
    </w:p>
    <w:p>
      <w:pPr>
        <w:pStyle w:val="Normal"/>
        <w:spacing w:lineRule="auto" w:line="240" w:before="0" w:after="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r>
        <w:br w:type="page"/>
      </w:r>
    </w:p>
    <w:p>
      <w:pPr>
        <w:pStyle w:val="Normal"/>
        <w:widowControl w:val="false"/>
        <w:spacing w:lineRule="auto" w:line="240" w:before="0" w:after="0"/>
        <w:ind w:left="4820" w:hanging="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Приложение № 2</w:t>
      </w:r>
    </w:p>
    <w:p>
      <w:pPr>
        <w:pStyle w:val="Normal"/>
        <w:widowControl w:val="false"/>
        <w:spacing w:lineRule="auto" w:line="240" w:before="0" w:after="0"/>
        <w:ind w:left="4820" w:hanging="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к </w:t>
      </w:r>
      <w:r>
        <w:rPr>
          <w:rFonts w:eastAsia="Times New Roman" w:cs="Times New Roman" w:ascii="Times New Roman" w:hAnsi="Times New Roman"/>
          <w:sz w:val="28"/>
          <w:szCs w:val="28"/>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Протокол</w:t>
        <w:br/>
        <w:t>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1. Заявитель 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2. Организация разработчик _______________________________________ (наименование, юридический адрес, телефон, адрес электронной почты)</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3. Сроки проведения общественных обсуждений (публичных слушаний) 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5. Сведения о проведении экспозиции по материалам (где и когда проведена, количество предложений и замечаний) _____________________________________________________________________.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6.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(Таблица 1)</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spacing w:lineRule="auto" w:line="240" w:before="0" w:after="0"/>
        <w:ind w:firstLine="698"/>
        <w:jc w:val="right"/>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b/>
          <w:bCs/>
          <w:color w:val="26282F"/>
          <w:sz w:val="28"/>
          <w:szCs w:val="28"/>
          <w:lang w:eastAsia="ru-RU"/>
        </w:rPr>
        <w:t>Таблица 1</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tbl>
      <w:tblPr>
        <w:tblW w:w="10140" w:type="dxa"/>
        <w:jc w:val="left"/>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0" w:noVBand="0" w:lastRow="0" w:firstColumn="0" w:lastColumn="0" w:noHBand="0" w:val="0000"/>
      </w:tblPr>
      <w:tblGrid>
        <w:gridCol w:w="692"/>
        <w:gridCol w:w="1248"/>
        <w:gridCol w:w="1937"/>
        <w:gridCol w:w="1368"/>
        <w:gridCol w:w="2272"/>
        <w:gridCol w:w="2622"/>
      </w:tblGrid>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N</w:t>
              <w:br/>
              <w:t>пп</w:t>
            </w:r>
          </w:p>
        </w:tc>
        <w:tc>
          <w:tcPr>
            <w:tcW w:w="1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Фамилия, Имя, Отчество</w:t>
            </w:r>
          </w:p>
        </w:tc>
        <w:tc>
          <w:tcPr>
            <w:tcW w:w="1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Год рождения</w:t>
            </w:r>
          </w:p>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(в возрасте 18 лет - число, месяц рождения)</w:t>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Адрес места жительства</w:t>
            </w:r>
          </w:p>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(по паспорту)</w:t>
            </w:r>
          </w:p>
        </w:tc>
        <w:tc>
          <w:tcPr>
            <w:tcW w:w="22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Серия и номер паспорта</w:t>
            </w:r>
          </w:p>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(или заменяющего его документа), дата выдачи</w:t>
            </w:r>
          </w:p>
        </w:tc>
        <w:tc>
          <w:tcPr>
            <w:tcW w:w="2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Подпись</w:t>
            </w:r>
          </w:p>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и дата ее внесения (указывается избирателем)</w:t>
            </w:r>
          </w:p>
        </w:tc>
      </w:tr>
      <w:tr>
        <w:trPr/>
        <w:tc>
          <w:tcPr>
            <w:tcW w:w="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c>
          <w:tcPr>
            <w:tcW w:w="1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c>
          <w:tcPr>
            <w:tcW w:w="1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c>
          <w:tcPr>
            <w:tcW w:w="22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c>
          <w:tcPr>
            <w:tcW w:w="2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r>
    </w:tbl>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7. Предложения и замечания участников публичных слушаний, общественных обсуждений. (Таблица 2)</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spacing w:lineRule="auto" w:line="240" w:before="0" w:after="0"/>
        <w:ind w:firstLine="698"/>
        <w:jc w:val="right"/>
        <w:rPr>
          <w:rFonts w:ascii="Calibri" w:hAnsi="Calibri" w:eastAsia="Times New Roman" w:cs="Times New Roman CYR" w:asciiTheme="minorHAnsi" w:hAnsiTheme="minorHAnsi"/>
          <w:b/>
          <w:b/>
          <w:bCs/>
          <w:color w:val="26282F"/>
          <w:sz w:val="28"/>
          <w:szCs w:val="28"/>
          <w:lang w:eastAsia="ru-RU"/>
        </w:rPr>
      </w:pPr>
      <w:r>
        <w:rPr>
          <w:rFonts w:eastAsia="Times New Roman" w:cs="Times New Roman CYR"/>
          <w:b/>
          <w:bCs/>
          <w:color w:val="26282F"/>
          <w:sz w:val="28"/>
          <w:szCs w:val="28"/>
          <w:lang w:eastAsia="ru-RU"/>
        </w:rPr>
      </w:r>
    </w:p>
    <w:p>
      <w:pPr>
        <w:pStyle w:val="Normal"/>
        <w:widowControl w:val="false"/>
        <w:spacing w:lineRule="auto" w:line="240" w:before="0" w:after="0"/>
        <w:ind w:firstLine="698"/>
        <w:jc w:val="right"/>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b/>
          <w:bCs/>
          <w:color w:val="26282F"/>
          <w:sz w:val="28"/>
          <w:szCs w:val="28"/>
          <w:lang w:eastAsia="ru-RU"/>
        </w:rPr>
        <w:t>Таблица 2</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tbl>
      <w:tblPr>
        <w:tblW w:w="10060" w:type="dxa"/>
        <w:jc w:val="left"/>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0" w:noVBand="0" w:lastRow="0" w:firstColumn="0" w:lastColumn="0" w:noHBand="0" w:val="0000"/>
      </w:tblPr>
      <w:tblGrid>
        <w:gridCol w:w="7390"/>
        <w:gridCol w:w="1402"/>
        <w:gridCol w:w="1268"/>
      </w:tblGrid>
      <w:tr>
        <w:trPr/>
        <w:tc>
          <w:tcPr>
            <w:tcW w:w="7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Предложения и замечания участников публичных слушаний, общественных обсуждений</w:t>
            </w:r>
          </w:p>
        </w:tc>
        <w:tc>
          <w:tcPr>
            <w:tcW w:w="1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Количество</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center"/>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t>Выводы</w:t>
            </w:r>
          </w:p>
        </w:tc>
      </w:tr>
      <w:tr>
        <w:trPr/>
        <w:tc>
          <w:tcPr>
            <w:tcW w:w="7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c>
          <w:tcPr>
            <w:tcW w:w="1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3" w:type="dxa"/>
            </w:tcMar>
          </w:tcPr>
          <w:p>
            <w:pPr>
              <w:pStyle w:val="Normal"/>
              <w:widowControl w:val="false"/>
              <w:spacing w:lineRule="auto" w:line="240" w:before="0" w:after="0"/>
              <w:jc w:val="both"/>
              <w:rPr>
                <w:rFonts w:ascii="Times New Roman CYR" w:hAnsi="Times New Roman CYR" w:eastAsia="Times New Roman" w:cs="Times New Roman CYR"/>
                <w:sz w:val="24"/>
                <w:szCs w:val="28"/>
                <w:lang w:eastAsia="ru-RU"/>
              </w:rPr>
            </w:pPr>
            <w:r>
              <w:rPr>
                <w:rFonts w:eastAsia="Times New Roman" w:cs="Times New Roman CYR" w:ascii="Times New Roman CYR" w:hAnsi="Times New Roman CYR"/>
                <w:sz w:val="24"/>
                <w:szCs w:val="28"/>
                <w:lang w:eastAsia="ru-RU"/>
              </w:rPr>
            </w:r>
          </w:p>
        </w:tc>
      </w:tr>
    </w:tbl>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r>
        <w:br w:type="page"/>
      </w:r>
    </w:p>
    <w:p>
      <w:pPr>
        <w:pStyle w:val="Normal"/>
        <w:widowControl w:val="false"/>
        <w:spacing w:lineRule="auto" w:line="240" w:before="0" w:after="0"/>
        <w:ind w:left="4820" w:hanging="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Приложение № 3</w:t>
      </w:r>
    </w:p>
    <w:p>
      <w:pPr>
        <w:pStyle w:val="Normal"/>
        <w:widowControl w:val="false"/>
        <w:spacing w:lineRule="auto" w:line="240" w:before="0" w:after="0"/>
        <w:ind w:left="4820" w:hanging="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к </w:t>
      </w:r>
      <w:r>
        <w:rPr>
          <w:rFonts w:eastAsia="Times New Roman" w:cs="Times New Roman" w:ascii="Times New Roman" w:hAnsi="Times New Roman"/>
          <w:sz w:val="28"/>
          <w:szCs w:val="28"/>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Заключение</w:t>
        <w:br/>
        <w:t>о результатах 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1. Заявитель 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2. Организация разработчик ______________________________________ (наименование, юридический адрес, телефон, адрес электронной почты)</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3. Сроки проведения общественных обсуждений (публичных слушаний) ____________________________________________________________________.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5. Сведения о проведении экспозиции по материалам (где и когда проведена, количество предложений и замечаний) 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6. Предложения и замечания участников публичных слушаний, общественных обсуждений.</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 Количество 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 Выводы 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7. Сведения о протокол публичных слушаний, общественных обсуждений ____________________________________________________ (дата подписания).</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____________________________________________________________________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Подписи:</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председатель</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(наименование уполномоченного органа)</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секретарь</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_______________________</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(наименование уполномоченного органа)</w:t>
      </w:r>
    </w:p>
    <w:p>
      <w:pPr>
        <w:pStyle w:val="Normal"/>
        <w:widowControl w:val="false"/>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spacing w:lineRule="auto" w:line="240" w:before="0" w:after="0"/>
        <w:ind w:firstLine="720"/>
        <w:jc w:val="both"/>
        <w:rPr/>
      </w:pPr>
      <w:r>
        <w:rPr/>
      </w:r>
    </w:p>
    <w:sectPr>
      <w:type w:val="nextPage"/>
      <w:pgSz w:w="11906" w:h="16838"/>
      <w:pgMar w:left="1080" w:right="1080" w:header="0" w:top="1440" w:footer="0"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4d32"/>
    <w:pPr>
      <w:widowControl/>
      <w:bidi w:val="0"/>
      <w:spacing w:lineRule="auto" w:line="276" w:before="0" w:after="200"/>
      <w:jc w:val="left"/>
    </w:pPr>
    <w:rPr>
      <w:rFonts w:ascii="Calibri" w:hAnsi="Calibri" w:eastAsia="Calibri" w:cs=""/>
      <w:color w:val="00000A"/>
      <w:sz w:val="22"/>
      <w:szCs w:val="22"/>
      <w:lang w:val="ru-RU" w:eastAsia="en-US" w:bidi="ar-SA"/>
    </w:rPr>
  </w:style>
  <w:style w:type="paragraph" w:styleId="1">
    <w:name w:val="Heading 1"/>
    <w:basedOn w:val="Normal"/>
    <w:link w:val="10"/>
    <w:uiPriority w:val="9"/>
    <w:qFormat/>
    <w:rsid w:val="0060319a"/>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link w:val="20"/>
    <w:qFormat/>
    <w:rsid w:val="004d41a1"/>
    <w:pPr>
      <w:keepNext/>
      <w:spacing w:lineRule="auto" w:line="240" w:before="0" w:after="0"/>
      <w:jc w:val="center"/>
      <w:outlineLvl w:val="1"/>
    </w:pPr>
    <w:rPr>
      <w:rFonts w:ascii="Times New Roman" w:hAnsi="Times New Roman" w:eastAsia="Times New Roman" w:cs="Times New Roman"/>
      <w:b/>
      <w:sz w:val="44"/>
      <w:szCs w:val="20"/>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d41a1"/>
    <w:rPr>
      <w:rFonts w:ascii="Times New Roman" w:hAnsi="Times New Roman" w:eastAsia="Times New Roman" w:cs="Times New Roman"/>
      <w:b/>
      <w:sz w:val="44"/>
      <w:szCs w:val="20"/>
      <w:lang w:eastAsia="ru-RU"/>
    </w:rPr>
  </w:style>
  <w:style w:type="character" w:styleId="Style12" w:customStyle="1">
    <w:name w:val="Текст выноски Знак"/>
    <w:basedOn w:val="DefaultParagraphFont"/>
    <w:uiPriority w:val="99"/>
    <w:semiHidden/>
    <w:qFormat/>
    <w:rsid w:val="004d41a1"/>
    <w:rPr>
      <w:rFonts w:ascii="Tahoma" w:hAnsi="Tahoma" w:cs="Tahoma"/>
      <w:sz w:val="16"/>
      <w:szCs w:val="16"/>
    </w:rPr>
  </w:style>
  <w:style w:type="character" w:styleId="Style13" w:customStyle="1">
    <w:name w:val="Интернет-ссылка"/>
    <w:rsid w:val="005d2b89"/>
    <w:rPr>
      <w:rFonts w:ascii="Times New Roman" w:hAnsi="Times New Roman" w:cs="Times New Roman"/>
      <w:color w:val="0000FF"/>
      <w:u w:val="single"/>
    </w:rPr>
  </w:style>
  <w:style w:type="character" w:styleId="Appleconvertedspace" w:customStyle="1">
    <w:name w:val="apple-converted-space"/>
    <w:basedOn w:val="DefaultParagraphFont"/>
    <w:qFormat/>
    <w:rsid w:val="005d2b89"/>
    <w:rPr/>
  </w:style>
  <w:style w:type="character" w:styleId="Dtr" w:customStyle="1">
    <w:name w:val="dt-r"/>
    <w:basedOn w:val="DefaultParagraphFont"/>
    <w:qFormat/>
    <w:rsid w:val="005d2b89"/>
    <w:rPr/>
  </w:style>
  <w:style w:type="character" w:styleId="Dtm" w:customStyle="1">
    <w:name w:val="dt-m"/>
    <w:basedOn w:val="DefaultParagraphFont"/>
    <w:qFormat/>
    <w:rsid w:val="005d2b89"/>
    <w:rPr/>
  </w:style>
  <w:style w:type="character" w:styleId="Style14" w:customStyle="1">
    <w:name w:val="Основной текст Знак"/>
    <w:basedOn w:val="DefaultParagraphFont"/>
    <w:qFormat/>
    <w:rsid w:val="00c23c42"/>
    <w:rPr>
      <w:rFonts w:ascii="Times New Roman" w:hAnsi="Times New Roman" w:eastAsia="Andale Sans UI" w:cs="Times New Roman"/>
      <w:sz w:val="24"/>
      <w:szCs w:val="24"/>
    </w:rPr>
  </w:style>
  <w:style w:type="character" w:styleId="Pagenumber">
    <w:name w:val="page number"/>
    <w:basedOn w:val="DefaultParagraphFont"/>
    <w:qFormat/>
    <w:rPr/>
  </w:style>
  <w:style w:type="character" w:styleId="11" w:customStyle="1">
    <w:name w:val="Заголовок 1 Знак"/>
    <w:basedOn w:val="DefaultParagraphFont"/>
    <w:link w:val="1"/>
    <w:uiPriority w:val="9"/>
    <w:qFormat/>
    <w:rsid w:val="0060319a"/>
    <w:rPr>
      <w:rFonts w:ascii="Cambria" w:hAnsi="Cambria" w:eastAsia="" w:cs="" w:asciiTheme="majorHAnsi" w:cstheme="majorBidi" w:eastAsiaTheme="majorEastAsia" w:hAnsiTheme="majorHAnsi"/>
      <w:color w:val="365F91" w:themeColor="accent1" w:themeShade="bf"/>
      <w:sz w:val="32"/>
      <w:szCs w:val="32"/>
    </w:rPr>
  </w:style>
  <w:style w:type="paragraph" w:styleId="Style15" w:customStyle="1">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rsid w:val="00c23c42"/>
    <w:pPr>
      <w:widowControl w:val="false"/>
      <w:suppressAutoHyphens w:val="true"/>
      <w:spacing w:lineRule="auto" w:line="240" w:before="0" w:after="120"/>
    </w:pPr>
    <w:rPr>
      <w:rFonts w:ascii="Times New Roman" w:hAnsi="Times New Roman" w:eastAsia="Andale Sans UI" w:cs="Times New Roman"/>
      <w:sz w:val="24"/>
      <w:szCs w:val="24"/>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0">
    <w:name w:val="Title"/>
    <w:basedOn w:val="Normal"/>
    <w:qFormat/>
    <w:pPr>
      <w:keepNext/>
      <w:spacing w:before="240" w:after="120"/>
    </w:pPr>
    <w:rPr>
      <w:rFonts w:ascii="Liberation Sans" w:hAnsi="Liberation Sans" w:eastAsia="Microsoft YaHei" w:cs="Mangal"/>
      <w:sz w:val="28"/>
      <w:szCs w:val="28"/>
    </w:rPr>
  </w:style>
  <w:style w:type="paragraph" w:styleId="ListParagraph">
    <w:name w:val="List Paragraph"/>
    <w:basedOn w:val="Normal"/>
    <w:uiPriority w:val="34"/>
    <w:qFormat/>
    <w:rsid w:val="00136055"/>
    <w:pPr>
      <w:spacing w:before="0" w:after="200"/>
      <w:ind w:left="720" w:hanging="0"/>
      <w:contextualSpacing/>
    </w:pPr>
    <w:rPr/>
  </w:style>
  <w:style w:type="paragraph" w:styleId="12" w:customStyle="1">
    <w:name w:val="Без интервала1"/>
    <w:qFormat/>
    <w:rsid w:val="008d7d92"/>
    <w:pPr>
      <w:widowControl/>
      <w:bidi w:val="0"/>
      <w:jc w:val="left"/>
    </w:pPr>
    <w:rPr>
      <w:rFonts w:ascii="Calibri" w:hAnsi="Calibri" w:eastAsia="Times New Roman" w:cs="Times New Roman"/>
      <w:color w:val="00000A"/>
      <w:sz w:val="22"/>
      <w:szCs w:val="22"/>
      <w:lang w:val="ru-RU" w:eastAsia="en-US" w:bidi="ar-SA"/>
    </w:rPr>
  </w:style>
  <w:style w:type="paragraph" w:styleId="ConsPlusNormal" w:customStyle="1">
    <w:name w:val="ConsPlusNormal"/>
    <w:qFormat/>
    <w:rsid w:val="00617460"/>
    <w:pPr>
      <w:widowControl w:val="false"/>
      <w:bidi w:val="0"/>
      <w:jc w:val="left"/>
    </w:pPr>
    <w:rPr>
      <w:rFonts w:ascii="Arial" w:hAnsi="Arial" w:eastAsia="Times New Roman" w:cs="Arial"/>
      <w:color w:val="00000A"/>
      <w:sz w:val="22"/>
      <w:szCs w:val="20"/>
      <w:lang w:val="ru-RU" w:eastAsia="ru-RU" w:bidi="ar-SA"/>
    </w:rPr>
  </w:style>
  <w:style w:type="paragraph" w:styleId="BalloonText">
    <w:name w:val="Balloon Text"/>
    <w:basedOn w:val="Normal"/>
    <w:uiPriority w:val="99"/>
    <w:semiHidden/>
    <w:unhideWhenUsed/>
    <w:qFormat/>
    <w:rsid w:val="004d41a1"/>
    <w:pPr>
      <w:spacing w:lineRule="auto" w:line="240" w:before="0" w:after="0"/>
    </w:pPr>
    <w:rPr>
      <w:rFonts w:ascii="Tahoma" w:hAnsi="Tahoma" w:cs="Tahoma"/>
      <w:sz w:val="16"/>
      <w:szCs w:val="16"/>
    </w:rPr>
  </w:style>
  <w:style w:type="paragraph" w:styleId="Dtp" w:customStyle="1">
    <w:name w:val="dt-p"/>
    <w:basedOn w:val="Normal"/>
    <w:qFormat/>
    <w:rsid w:val="005d2b89"/>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Содержимое врезки"/>
    <w:basedOn w:val="Normal"/>
    <w:qFormat/>
    <w:pPr/>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32EF-29FC-4074-B682-3A287451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LibreOffice/5.3.3.2$Windows_X86_64 LibreOffice_project/3d9a8b4b4e538a85e0782bd6c2d430bafe583448</Application>
  <Pages>24</Pages>
  <Words>5661</Words>
  <Characters>43694</Characters>
  <CharactersWithSpaces>49380</CharactersWithSpaces>
  <Paragraphs>222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2023-11-30T16:38:00Z</dcterms:created>
  <dc:creator>Консалтинг-Волга</dc:creator>
  <dc:description/>
  <dc:language>ru-RU</dc:language>
  <cp:lastModifiedBy/>
  <cp:lastPrinted>2023-12-27T06:15:00Z</cp:lastPrinted>
  <dcterms:modified xsi:type="dcterms:W3CDTF">2023-12-27T09:45:08Z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