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  <w:szCs w:val="28"/>
        </w:rPr>
        <w:t>РОССИЙСКАЯ ФЕДЕРАЦИЯ</w:t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  <w:szCs w:val="28"/>
        </w:rPr>
        <w:t>РОСТОВСКАЯ ОБЛАСТЬ</w:t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  <w:szCs w:val="28"/>
        </w:rPr>
        <w:t>ТАЦИНСКИЙ РАЙОН</w:t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  <w:szCs w:val="28"/>
        </w:rPr>
        <w:t>МУНИЦИПАЛЬНОЕ ОБРАЗОВАНИЕ «КОВЫЛКИНСКОЕ СЕЛЬСКОЕ ПОСЕЛЕНИЕ»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04 декабря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                       № </w:t>
      </w:r>
      <w:r>
        <w:rPr>
          <w:sz w:val="28"/>
          <w:szCs w:val="28"/>
        </w:rPr>
        <w:t>177</w:t>
      </w:r>
      <w:r>
        <w:rPr>
          <w:color w:val="FF0000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х. Ковылкин</w:t>
      </w:r>
    </w:p>
    <w:p>
      <w:pPr>
        <w:pStyle w:val="Normal"/>
        <w:tabs>
          <w:tab w:val="left" w:pos="6750" w:leader="none"/>
          <w:tab w:val="center" w:pos="7497" w:leader="none"/>
          <w:tab w:val="left" w:pos="1292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</w:rPr>
      </w:pPr>
      <w:r>
        <w:rPr>
          <w:b/>
          <w:sz w:val="28"/>
          <w:szCs w:val="28"/>
        </w:rPr>
        <w:t xml:space="preserve">«О внесении изменений в постановление администрации Ковылкинского сельского поселения Тацинского района Ростовской области от 31.12.2019 года №94 «Об утверждении правил содержания и охраны </w:t>
      </w:r>
      <w:r>
        <w:rPr>
          <w:b/>
          <w:bCs/>
          <w:sz w:val="28"/>
          <w:szCs w:val="28"/>
        </w:rPr>
        <w:t>зеленых насаждений»</w:t>
      </w:r>
    </w:p>
    <w:p>
      <w:pPr>
        <w:pStyle w:val="Normal"/>
        <w:widowControl w:val="false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42" w:leader="none"/>
          <w:tab w:val="left" w:pos="284" w:leader="none"/>
        </w:tabs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Областным законом Ростовской области от 3 августа 2007 г. №747-ЗС «Об охране зеленых насаждений в населенных пунктах Ростовской области», постановлением Правительства Ростовской области от 13 ноября 2023 г. № 798 «О внесении изменений в постановление Правительства Ростовской области от 30.08.2012 № 819», руководствуясь Уставом Ковылкинского сельского поселения,</w:t>
      </w:r>
      <w:r>
        <w:rPr>
          <w:bCs/>
          <w:sz w:val="28"/>
          <w:szCs w:val="28"/>
          <w:lang w:eastAsia="en-US"/>
        </w:rPr>
        <w:t xml:space="preserve"> администрация Ковылкинского  сельского поселения,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widowControl w:val="false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1.Внести следующие изменения в Правила содержания и охраны зеленых насаждений, утвержденные постановлением администрации Ковылкинского сельского поселения Тацинского района Ростовской области от 31.12.2019 года №94 (далее – Правила):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1.1. абзац четвертый пункта 1.3. Правил изложить в новой редакции: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«охрана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обстановки;»;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1.2. пункт 3.1. Правил изложить в новой редакции: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«3.1. Действие настоящих Правил не распространяется на отношения по охране зеленых насаждений, расположенных на находящихся в границах населенных пунктов Ковыльновского сельского поселения садовых и огородных земельных участках, на земельных участках, занятых ботаническими садами, питомниками для выращивания посадочного материала зеленых насаждений, лесами, а также на земельных участках, используемых для индивидуального жилищного строительства, ведения личного подсобного хозяйства.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Хозяйственная, градостроительная и иная деятельность в  поселении осуществляется с соблюдением требований по охране зеленых насаждений, установленных законодательством Российской Федерации, нормативными правовыми актами Ростовской области и  Ковылкинского сельского поселения.»;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1.3. пункт 3.2. Правил изложить в новой редакции: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«3.2. Планирование хозяйственной и иной деятельности на территориях, занятых зелеными насаждениями, должно предусматривать проведение мероприятий по созданию и сохранению зеленых насаждений в соответствии с градостроительными, санитарными, экологическими и иными нормами и правилами.»; 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Раздел 5 Правил изложить в новой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Порядок осуществления рубки (сноса), обрезки и (или) пересадки зеленых насаждений.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Мероприятия, связанные с уничтожением и (или) повреждением зеленых насаждений, осуществляются в случаях: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 Реализации проектов строительства, реконструкции зданий, сооружений, благоустройства территории, утвержденных в установленном порядке и имеющих положительное заключение государственной экологической экспертизы;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 при вырубке аварийно-опасных деревьев, сухостойных деревьев и кустарников;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 Обеспечения нормативного светового режима в жилых и нежилых помещениях, затененных зелеными насаждениями, по предписанию органов государственного санитарно-эпидемиологического надзора;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5.1.4. Ликвидации или предупреждения аварий на наружных сетях уличного освещения;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5.1.5. проведения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5.1.6. Производства работ по прокладке, реконструкции и ремонту инженерных подземных коммуникаций и сооружений на основании разрешения на производство указанных работ, выданного в установленном порядке.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5.1.7. Иных случаях, установленных федеральным и региональным законодательством.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Во всех случаях, указанных в пункте 5.1. настоящих Правил, при реализации мероприятий, связанных с уничтожением и (или) повреждением зеленых насаждений, кроме предусмотренных подпунктом 5.1.5. настоящих раздела, администрацией Ковылкинского сельского поселения оформляется разрешение в порядке, установленном административным регламентом предоставления муниципальной услуги «Выдача разрешения на право вырубки зеленых насаждений», утвержденным постановлением администрации Ковылкинского сельского поселения от 15.12.2022 года №125.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По окончании производства работ уполномоченным должностным лицом администрации Ковылкинского сельского поселения, с привлечением лица, получившего разрешение, осуществляется контроль выполнения условий выданного разрешения. В случае, если условия выданного разрешения выполнены в полном объеме, разрешение считается исполненным. О выполнении условий разрешения уполномоченным должностным лицом администрации Ковылкинского сельского поселения делается запись на разрешении, с указанием даты записи, подписи, должности, фамилии и инициалов.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 Администрация Ковылкинского сельского поселения имеет право  продлить сроки, установленные в разрешении на основании изменений, внесенных в разрешение на строительство, по заявлению лица или организации, заинтересованных в уничтожении или пересадке зеленых насаждений, получивших разрешение с приложением разрешения на строительство с измененными сроками.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администрацию Ковылкинского сельского поселения, выдавшую разрешение.»;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Раздел 7 Правил изложить в новой редакции: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Компенсационное озеленение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7.1. Компенсационное озеленение производится в натуральной или денежной форме по выбору заинтересованного лица, выраженному в письменной форме.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7.2. Компенсационное озеленение производится путем посадки равноценных или более ценных видов (пород) зеленых насаждений, подлежащих уничтожению.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7.3. Компенсационное озеленение проводится в ближайший сезон, подходящий для посадки (посева) зеленых насаждений, но не позднее одного года со дня выдачи разрешения.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7.4. В случае выбора заинтересованным лицом осуществления компенсационного озеленения в денежной форме, уполномоченным лицом администрации Ковылкинского сельского поселения осуществляется расчет компенсационной стоимости согласно Методике, являющейся приложением № 3 к Порядку охраны зеленых насаждений в населенных пунктах Ростовской области, утвержденному постановлением Правительства Ростовской области от 30 августа 2012 г. № 819.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Проведение компенсационного озеленения является обязательным для лиц (граждан, индивидуальных предпринимателей или юридических лиц), в интересах которых выполнены работы по рубке (сносу), обрезке и (или) пересадке зеленых насаждений, а также в случаях уничтожения (гибели, утраты) или повреждения зеленых насаждений, за исключением расположенных на озелененных территориях специального назначения.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Работы по проведению компенсационного озеленения территорий общего и ограниченного пользования в границах  сельского поселения (за исключением озелененных придомовых территорий, являющихся частью общего имущества многоквартирных домов) организуются  администрацией сельского поселения. Место проведения работ и схема озеленения территорий согласовываются с Администрацией Ковылкинского сельского поселения и осуществляются в соответствии с заданием (нарядом) на выполнение работ по компенсационному озеленению, оформляемым согласно приложению 1 к настоящим Правилам.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(наряд) на выполнение работ по компенсационному озеленению выдается  администрацией сельского поселения на основании акта обследования земельного участка и является документом строгой отчетности, копия которого хранится в  администрации сельского поселения для осуществления контроля за выполнением работ. Срок действия задания (наряда) - один год.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Посадочный материал при проведении компенсационного озеленения должен отвечать установленным требованиям по качеству и следующим параметрам: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саженцах не должно быть механических повреждений, а также признаков повреждений вредителями и болезнями.»;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Раздел 9 Правил, исключить;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№1 к Правилам изложить в редакции приложения к настоящему постановлению;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Приложения №2 и №3 к Правилам, исключить.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ind w:firstLine="709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2.Настоящее постановление вступает в силу с момента официального опубликования/обнародования.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val="ru"/>
        </w:rPr>
        <w:t xml:space="preserve">3.Настоящее постановление подлежит официальному опубликованию/обнародованию на официальном сайте администрации в сети «Интернет» (http://kovylkinskoe-sp.ru/)    и на информационном стенде администрации, расположенном по адресу: </w:t>
      </w:r>
      <w:r>
        <w:rPr>
          <w:sz w:val="28"/>
          <w:szCs w:val="28"/>
          <w:lang w:val="ru-RU"/>
        </w:rPr>
        <w:t>Ростовская  область, Тацинский район, х. Ковылкин, ул. Советская, 26.</w:t>
      </w:r>
      <w:r>
        <w:rPr>
          <w:sz w:val="28"/>
          <w:szCs w:val="28"/>
          <w:lang w:val="ru"/>
        </w:rPr>
        <w:t xml:space="preserve"> 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4.Контроль за выполнением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/>
      </w:pPr>
      <w:r>
        <w:rPr>
          <w:sz w:val="28"/>
          <w:szCs w:val="28"/>
        </w:rPr>
        <w:t>Ковылкинского</w:t>
      </w:r>
    </w:p>
    <w:p>
      <w:pPr>
        <w:pStyle w:val="Normal"/>
        <w:rPr>
          <w:sz w:val="22"/>
          <w:szCs w:val="22"/>
        </w:rPr>
      </w:pPr>
      <w:r>
        <w:rPr>
          <w:sz w:val="28"/>
          <w:szCs w:val="28"/>
        </w:rPr>
        <w:t>сельского поселения                                                                         Т.В. Лачугина</w:t>
      </w:r>
      <w:r>
        <w:rPr>
          <w:sz w:val="22"/>
          <w:szCs w:val="22"/>
        </w:rPr>
        <w:t xml:space="preserve">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 Приложение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 к постановлению администрации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 </w:t>
      </w:r>
      <w:r>
        <w:rPr>
          <w:sz w:val="22"/>
          <w:szCs w:val="22"/>
          <w:highlight w:val="yellow"/>
        </w:rPr>
        <w:t>от 00.00.0000 года №00</w:t>
      </w:r>
      <w:bookmarkStart w:id="0" w:name="_GoBack"/>
      <w:bookmarkEnd w:id="0"/>
      <w:r>
        <w:rPr>
          <w:sz w:val="22"/>
          <w:szCs w:val="22"/>
        </w:rPr>
        <w:tab/>
        <w:tab/>
        <w:t xml:space="preserve"> </w:t>
        <w:tab/>
      </w:r>
    </w:p>
    <w:p>
      <w:pPr>
        <w:pStyle w:val="Normal"/>
        <w:ind w:left="5664" w:hanging="0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Приложение № 1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>к Правилам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содержания и охраны зеленых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насаждений в Ковылкинском </w:t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 сельском поселении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Задание (наряд) N ____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от "___" ___________ 20___ г.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на выполнение работ по компенсационному озеленению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Адрес проведения работ 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В   соответствии   с  актом  обследования  земельного  участка   N 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от "___" __________ 20___ г. и прилагаемой схемой озеленения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выполнить следующие работы: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посадка  деревьев  ____________ шт., кустарников _____________ шт. (пог. м) устройство газонов __________________________________________ кв. м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>(наименование и площадь газонов)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Дата проведения работ "___" ____________ 20___ г.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Работы выполняются 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(наименование специализированной организации)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по договору от "___" ____________ 20___ г. N 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Работы  проводятся  в присутствии представителя  администрации поселения, управляющей   организации,  товарищества  собственников  жилья,    (нужное подчеркнуть)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(должность, ФИО)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 начала  работ  сообщается  в   администрацию поселения, управляющую организацию,    товарищество   собственников   жилья,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не позднее чем за 5 дней до начала выполнения работ по тел. 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Срок  действия  задания  (наряда)  на  выполнение работ по компенсационному озеленению с "____" ___________ 20____ г. по "____" _____________ 20____ г.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Задание (наряд) выдал 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(ФИО и подпись должностного лица, печать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администрации поселения, управляющей организации,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товарищества собственников жилья)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Задание (наряд) получил 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(ФИО и подпись должностного лица, наименование организации, телефон)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Заключение     администрации поселения,    управляющей    организации,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товарищества    собственников   жилья,       о выполнении        работ        по        компенсационному       озеленению: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Задание (наряд) закрыто "___" ____________ 20___ г.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(ФИО, подпись должностного лица, печать  администрации поселения,</w:t>
      </w:r>
    </w:p>
    <w:p>
      <w:pPr>
        <w:pStyle w:val="Normal"/>
        <w:jc w:val="both"/>
        <w:rPr/>
      </w:pPr>
      <w:r>
        <w:rPr>
          <w:sz w:val="22"/>
          <w:szCs w:val="22"/>
        </w:rPr>
        <w:t>управляющей организации, товарищества собственников жилья).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 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5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ec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f56eca"/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f56eca"/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f56eca"/>
    <w:pPr>
      <w:tabs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6"/>
    <w:uiPriority w:val="99"/>
    <w:unhideWhenUsed/>
    <w:rsid w:val="00f56eca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LibreOffice/5.3.3.2$Windows_X86_64 LibreOffice_project/3d9a8b4b4e538a85e0782bd6c2d430bafe583448</Application>
  <Pages>7</Pages>
  <Words>1271</Words>
  <Characters>10365</Characters>
  <CharactersWithSpaces>12623</CharactersWithSpaces>
  <Paragraphs>99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2023-12-01T11:50:00Z</dcterms:created>
  <dc:creator>Софья</dc:creator>
  <dc:description/>
  <dc:language>ru-RU</dc:language>
  <cp:lastModifiedBy/>
  <dcterms:modified xsi:type="dcterms:W3CDTF">2023-12-04T14:16:54Z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