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sz w:val="28"/>
          <w:szCs w:val="28"/>
        </w:rPr>
      </w:pPr>
      <w:bookmarkStart w:id="0" w:name="__DdeLink__183_870648691"/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«23» октября 2023г                                № 136                              х. 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О предоставлении   разрешения на отклонение от предельных параметров разрешенного строительства, </w:t>
            </w:r>
            <w:bookmarkStart w:id="1" w:name="__DdeLink__3493_2323010493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по адресу: Ростовская область, Тацинский район, х. Луговой, ул. Учительская, д.16</w:t>
            </w:r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   Градостроительным кодексом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1. Предоставить  гр. Дмитренко Вере Васильевне разрешение на 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по адресу: Ростовская область, Тацинский район, х. Луговой, ул. Учительская, д.16:</w:t>
      </w:r>
    </w:p>
    <w:p>
      <w:pPr>
        <w:pStyle w:val="Normal"/>
        <w:jc w:val="both"/>
        <w:rPr/>
      </w:pPr>
      <w:r>
        <w:rPr>
          <w:sz w:val="28"/>
          <w:szCs w:val="28"/>
        </w:rPr>
        <w:t>- отступ от западной границы земельного участка на 0,5 м 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И.о. Главы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bookmarkStart w:id="2" w:name="__DdeLink__183_870648691"/>
      <w:r>
        <w:rPr>
          <w:sz w:val="28"/>
          <w:szCs w:val="28"/>
        </w:rPr>
        <w:t xml:space="preserve">сельского поселения                                         </w:t>
        <w:tab/>
        <w:t>Шаповалова Л.А.</w:t>
      </w:r>
      <w:bookmarkEnd w:id="2"/>
      <w:r>
        <w:rPr>
          <w:rStyle w:val="Style15"/>
          <w:b w:val="false"/>
          <w:bCs w:val="false"/>
          <w:color w:val="000000"/>
          <w:sz w:val="28"/>
          <w:szCs w:val="28"/>
          <w:lang w:eastAsia="en-US"/>
        </w:rPr>
        <w:t xml:space="preserve"> </w:t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Style15">
    <w:name w:val="Цветовое выделение для Нормальный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LibreOffice/5.3.3.2$Windows_X86_64 LibreOffice_project/3d9a8b4b4e538a85e0782bd6c2d430bafe583448</Application>
  <Pages>1</Pages>
  <Words>194</Words>
  <Characters>1598</Characters>
  <CharactersWithSpaces>1909</CharactersWithSpaces>
  <Paragraphs>18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2023-10-23T08:20:51Z</cp:lastPrinted>
  <dcterms:modified xsi:type="dcterms:W3CDTF">2023-10-23T08:42:39Z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