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spacing w:lineRule="auto" w:line="240" w:before="0" w:after="0"/>
        <w:ind w:left="0" w:right="0" w:hanging="0"/>
        <w:jc w:val="right"/>
        <w:rPr>
          <w:rFonts w:ascii="Times New Roman" w:hAnsi="Times New Roman" w:cs="Times New Roman"/>
          <w:b/>
          <w:b/>
          <w:sz w:val="28"/>
          <w:szCs w:val="28"/>
        </w:rPr>
      </w:pPr>
      <w:r>
        <w:rPr>
          <w:rFonts w:cs="Times New Roman" w:ascii="Times New Roman" w:hAnsi="Times New Roman"/>
          <w:b/>
          <w:sz w:val="28"/>
          <w:szCs w:val="28"/>
        </w:rPr>
      </w:r>
    </w:p>
    <w:p>
      <w:pPr>
        <w:pStyle w:val="Normal"/>
        <w:keepNext/>
        <w:spacing w:lineRule="auto" w:line="240" w:before="0" w:after="0"/>
        <w:jc w:val="center"/>
        <w:rPr>
          <w:rFonts w:ascii="Times New Roman" w:hAnsi="Times New Roman"/>
          <w:sz w:val="28"/>
          <w:szCs w:val="28"/>
        </w:rPr>
      </w:pPr>
      <w:r>
        <w:rPr>
          <w:rFonts w:cs="Times New Roman" w:ascii="Times New Roman" w:hAnsi="Times New Roman"/>
          <w:b/>
          <w:sz w:val="28"/>
          <w:szCs w:val="28"/>
        </w:rPr>
        <w:t>Российская Федерация</w:t>
      </w:r>
    </w:p>
    <w:p>
      <w:pPr>
        <w:pStyle w:val="Normal"/>
        <w:keepNext/>
        <w:spacing w:lineRule="auto" w:line="240" w:before="0" w:after="0"/>
        <w:jc w:val="center"/>
        <w:rPr>
          <w:rFonts w:ascii="Times New Roman" w:hAnsi="Times New Roman"/>
          <w:sz w:val="28"/>
          <w:szCs w:val="28"/>
        </w:rPr>
      </w:pPr>
      <w:r>
        <w:rPr>
          <w:rFonts w:cs="Times New Roman" w:ascii="Times New Roman" w:hAnsi="Times New Roman"/>
          <w:b/>
          <w:sz w:val="28"/>
          <w:szCs w:val="28"/>
        </w:rPr>
        <w:t xml:space="preserve">Ростовская область, </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rPr>
        <w:t>Тацинский район</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rPr>
        <w:t>МУНИЦИПАЛЬНОЕ ОБРАЗОВАНИЕ «КОВЫЛКИНСКОЕ СЕЛЬСКОЕ ПОСЕЛЕНИЕ»</w:t>
      </w:r>
    </w:p>
    <w:p>
      <w:pPr>
        <w:pStyle w:val="Normal"/>
        <w:keepNext/>
        <w:pBdr>
          <w:bottom w:val="single" w:sz="12" w:space="1" w:color="00000A"/>
        </w:pBdr>
        <w:spacing w:lineRule="atLeast" w:line="240" w:before="0" w:after="0"/>
        <w:ind w:left="0" w:right="0" w:firstLine="709"/>
        <w:jc w:val="center"/>
        <w:rPr>
          <w:rFonts w:ascii="Times New Roman" w:hAnsi="Times New Roman"/>
          <w:sz w:val="28"/>
          <w:szCs w:val="28"/>
        </w:rPr>
      </w:pPr>
      <w:r>
        <w:rPr>
          <w:rFonts w:cs="Times New Roman" w:ascii="Times New Roman" w:hAnsi="Times New Roman"/>
          <w:b/>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bidi w:val="0"/>
        <w:spacing w:lineRule="auto" w:line="276" w:before="0" w:after="200"/>
        <w:jc w:val="center"/>
        <w:rPr/>
      </w:pPr>
      <w:r>
        <w:rPr>
          <w:rStyle w:val="24"/>
          <w:rFonts w:cs="Times New Roman" w:ascii="Times New Roman" w:hAnsi="Times New Roman"/>
          <w:color w:val="000000"/>
          <w:sz w:val="28"/>
          <w:szCs w:val="28"/>
          <w:lang w:val="ru-RU"/>
        </w:rPr>
        <w:t>ПОСТАНОВЛЕНИЕ</w:t>
      </w:r>
    </w:p>
    <w:p>
      <w:pPr>
        <w:pStyle w:val="28"/>
        <w:widowControl w:val="false"/>
        <w:shd w:fill="FFFFFF"/>
        <w:suppressAutoHyphens w:val="true"/>
        <w:bidi w:val="0"/>
        <w:spacing w:lineRule="auto" w:line="240" w:before="0" w:after="0"/>
        <w:jc w:val="left"/>
        <w:rPr/>
      </w:pPr>
      <w:r>
        <w:rPr>
          <w:rStyle w:val="Style26"/>
          <w:b w:val="false"/>
          <w:color w:val="000000"/>
          <w:sz w:val="28"/>
          <w:szCs w:val="28"/>
          <w:shd w:fill="FFFFFF" w:val="clear"/>
        </w:rPr>
        <w:t>24 апреля 2023 года                             № 37</w:t>
        <w:tab/>
        <w:t xml:space="preserve">                                      х. Ковылкин</w:t>
      </w:r>
    </w:p>
    <w:p>
      <w:pPr>
        <w:pStyle w:val="Normal"/>
        <w:spacing w:before="0" w:after="0"/>
        <w:rPr>
          <w:rFonts w:ascii="Times New Roman" w:hAnsi="Times New Roman"/>
          <w:sz w:val="28"/>
          <w:szCs w:val="28"/>
        </w:rPr>
      </w:pPr>
      <w:r>
        <w:rPr>
          <w:rFonts w:cs="Times New Roman" w:ascii="Times New Roman" w:hAnsi="Times New Roman"/>
          <w:b/>
          <w:color w:val="000000"/>
          <w:sz w:val="28"/>
          <w:szCs w:val="28"/>
        </w:rPr>
        <w:t xml:space="preserve"> </w:t>
      </w:r>
    </w:p>
    <w:p>
      <w:pPr>
        <w:pStyle w:val="Normal"/>
        <w:tabs>
          <w:tab w:val="left" w:pos="5103" w:leader="none"/>
        </w:tabs>
        <w:suppressAutoHyphens w:val="true"/>
        <w:spacing w:lineRule="auto" w:line="240" w:before="0" w:after="0"/>
        <w:ind w:left="0" w:right="4818" w:hanging="0"/>
        <w:jc w:val="both"/>
        <w:rPr/>
      </w:pPr>
      <w:r>
        <w:rPr>
          <w:rFonts w:ascii="Times New Roman" w:hAnsi="Times New Roman"/>
          <w:b/>
          <w:bCs/>
          <w:color w:val="000000"/>
          <w:sz w:val="28"/>
          <w:szCs w:val="28"/>
          <w:lang w:eastAsia="ar-SA"/>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безвозмездное пользование» </w:t>
      </w:r>
    </w:p>
    <w:p>
      <w:pPr>
        <w:pStyle w:val="1"/>
        <w:spacing w:before="0" w:after="0"/>
        <w:rPr/>
      </w:pPr>
      <w:r>
        <w:rPr>
          <w:rFonts w:ascii="Times New Roman" w:hAnsi="Times New Roman"/>
          <w:b/>
          <w:color w:val="000000"/>
          <w:sz w:val="28"/>
          <w:szCs w:val="28"/>
        </w:rPr>
        <w:t xml:space="preserve"> </w:t>
      </w:r>
    </w:p>
    <w:p>
      <w:pPr>
        <w:pStyle w:val="Normal"/>
        <w:rPr/>
      </w:pPr>
      <w:r>
        <w:rPr>
          <w:rFonts w:ascii="Times New Roman" w:hAnsi="Times New Roman"/>
          <w:sz w:val="28"/>
          <w:szCs w:val="28"/>
        </w:rPr>
        <w:t xml:space="preserve">Во исполнение </w:t>
      </w:r>
      <w:r>
        <w:rPr>
          <w:rFonts w:ascii="Times New Roman" w:hAnsi="Times New Roman"/>
          <w:color w:val="000000"/>
          <w:sz w:val="28"/>
          <w:szCs w:val="28"/>
        </w:rPr>
        <w:t>Федерального закона</w:t>
      </w:r>
      <w:r>
        <w:rPr>
          <w:rFonts w:ascii="Times New Roman" w:hAnsi="Times New Roman"/>
          <w:sz w:val="28"/>
          <w:szCs w:val="28"/>
        </w:rPr>
        <w:t xml:space="preserve"> от 27 июля 2010 г. N 210-ФЗ "Об организации предоставления государственных и муниципальных услуг", в соответствии с </w:t>
      </w:r>
      <w:r>
        <w:rPr>
          <w:rFonts w:ascii="Times New Roman" w:hAnsi="Times New Roman"/>
          <w:color w:val="000000"/>
          <w:sz w:val="28"/>
          <w:szCs w:val="28"/>
        </w:rPr>
        <w:t>Федеральным законом</w:t>
      </w:r>
      <w:r>
        <w:rPr>
          <w:rFonts w:ascii="Times New Roman" w:hAnsi="Times New Roman"/>
          <w:sz w:val="28"/>
          <w:szCs w:val="28"/>
        </w:rPr>
        <w:t xml:space="preserve"> от 06.10.2003 г. N 131-ФЗ "Об общих принципах организации местного самоуправления", Уставом муниципального образования «Ковылкинское сельское поселение»,</w:t>
      </w:r>
    </w:p>
    <w:p>
      <w:pPr>
        <w:pStyle w:val="Normal"/>
        <w:rPr/>
      </w:pPr>
      <w:r>
        <w:rPr>
          <w:rFonts w:ascii="Times New Roman" w:hAnsi="Times New Roman"/>
          <w:sz w:val="28"/>
          <w:szCs w:val="28"/>
        </w:rPr>
        <w:t xml:space="preserve">                                            </w:t>
      </w:r>
      <w:r>
        <w:rPr>
          <w:rFonts w:ascii="Times New Roman" w:hAnsi="Times New Roman"/>
          <w:b/>
          <w:bCs/>
          <w:sz w:val="28"/>
          <w:szCs w:val="28"/>
        </w:rPr>
        <w:t>ПОСТАНОВЛЯЮ:</w:t>
      </w:r>
    </w:p>
    <w:p>
      <w:pPr>
        <w:pStyle w:val="Normal"/>
        <w:rPr>
          <w:rFonts w:ascii="Times New Roman" w:hAnsi="Times New Roman"/>
          <w:sz w:val="28"/>
          <w:szCs w:val="28"/>
        </w:rPr>
      </w:pPr>
      <w:bookmarkStart w:id="0" w:name="sub_1"/>
      <w:bookmarkEnd w:id="0"/>
      <w:r>
        <w:rPr>
          <w:rFonts w:ascii="Times New Roman" w:hAnsi="Times New Roman"/>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в безвозмездное пользование" (</w:t>
      </w:r>
      <w:r>
        <w:rPr>
          <w:rFonts w:ascii="Times New Roman" w:hAnsi="Times New Roman"/>
          <w:color w:val="000000"/>
          <w:sz w:val="28"/>
          <w:szCs w:val="28"/>
        </w:rPr>
        <w:t>Приложение N 1</w:t>
      </w:r>
      <w:r>
        <w:rPr>
          <w:rFonts w:ascii="Times New Roman" w:hAnsi="Times New Roman"/>
          <w:sz w:val="28"/>
          <w:szCs w:val="28"/>
        </w:rPr>
        <w:t>).</w:t>
      </w:r>
    </w:p>
    <w:p>
      <w:pPr>
        <w:pStyle w:val="Normal"/>
        <w:rPr/>
      </w:pPr>
      <w:r>
        <w:rPr>
          <w:rFonts w:ascii="Times New Roman" w:hAnsi="Times New Roman"/>
          <w:sz w:val="28"/>
          <w:szCs w:val="28"/>
          <w:shd w:fill="FFFFFF" w:val="clear"/>
        </w:rPr>
        <w:t>2. Признать утратившим силу</w:t>
      </w:r>
      <w:bookmarkStart w:id="1" w:name="_Hlk94090983"/>
      <w:r>
        <w:rPr>
          <w:rFonts w:ascii="Times New Roman" w:hAnsi="Times New Roman"/>
          <w:sz w:val="28"/>
          <w:szCs w:val="28"/>
          <w:shd w:fill="FFFFFF" w:val="clear"/>
        </w:rPr>
        <w:t xml:space="preserve"> постановлени</w:t>
      </w:r>
      <w:bookmarkEnd w:id="1"/>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rPr/>
      </w:pPr>
      <w:r>
        <w:rPr>
          <w:rFonts w:ascii="Times New Roman" w:hAnsi="Times New Roman"/>
          <w:sz w:val="28"/>
          <w:szCs w:val="28"/>
          <w:shd w:fill="FFFFFF" w:val="clear"/>
        </w:rPr>
        <w:t xml:space="preserve">    </w:t>
      </w:r>
      <w:r>
        <w:rPr>
          <w:rFonts w:ascii="Times New Roman" w:hAnsi="Times New Roman"/>
          <w:sz w:val="28"/>
          <w:szCs w:val="28"/>
          <w:shd w:fill="FFFFFF" w:val="clear"/>
        </w:rPr>
        <w:t>- № 16 от 09.03.2016 года</w:t>
      </w:r>
      <w:r>
        <w:rPr>
          <w:rFonts w:cs="Calibri" w:ascii="Times New Roman" w:hAnsi="Times New Roman"/>
          <w:bCs/>
          <w:sz w:val="28"/>
          <w:szCs w:val="28"/>
          <w:lang w:eastAsia="ar-SA"/>
        </w:rPr>
        <w:t xml:space="preserve"> «Об утверждении административного регламента </w:t>
      </w:r>
      <w:r>
        <w:rPr>
          <w:rFonts w:cs="Calibri" w:ascii="Times New Roman" w:hAnsi="Times New Roman"/>
          <w:sz w:val="28"/>
          <w:szCs w:val="28"/>
          <w:lang w:eastAsia="ar-SA"/>
        </w:rPr>
        <w:t xml:space="preserve">предоставления муниципальной услуги </w:t>
      </w:r>
      <w:r>
        <w:rPr>
          <w:rFonts w:cs="Calibri" w:ascii="Times New Roman" w:hAnsi="Times New Roman"/>
          <w:color w:val="000000"/>
          <w:sz w:val="28"/>
          <w:szCs w:val="28"/>
          <w:lang w:eastAsia="ar-SA"/>
        </w:rPr>
        <w:t>«</w:t>
      </w:r>
      <w:r>
        <w:rPr>
          <w:rFonts w:cs="Calibri" w:ascii="Times New Roman" w:hAnsi="Times New Roman"/>
          <w:color w:val="000000"/>
          <w:sz w:val="28"/>
          <w:szCs w:val="28"/>
          <w:lang w:eastAsia="en-US"/>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r>
        <w:rPr>
          <w:rFonts w:cs="Calibri" w:ascii="Times New Roman" w:hAnsi="Times New Roman"/>
          <w:color w:val="000000"/>
          <w:sz w:val="28"/>
          <w:szCs w:val="28"/>
          <w:lang w:eastAsia="ar-SA"/>
        </w:rPr>
        <w:t>»;</w:t>
      </w:r>
    </w:p>
    <w:p>
      <w:pPr>
        <w:pStyle w:val="Normal"/>
        <w:rPr/>
      </w:pPr>
      <w:r>
        <w:rPr>
          <w:rFonts w:ascii="Times New Roman" w:hAnsi="Times New Roman"/>
          <w:sz w:val="28"/>
          <w:szCs w:val="28"/>
        </w:rPr>
        <w:t xml:space="preserve"> </w:t>
      </w:r>
      <w:r>
        <w:rPr>
          <w:rFonts w:ascii="Times New Roman" w:hAnsi="Times New Roman"/>
          <w:sz w:val="28"/>
          <w:szCs w:val="28"/>
        </w:rPr>
        <w:t>3. Разместить настоящий административный регламент на официальном сайте муниципального образования «Ковылкинское сельское поселение» http:// https://kovylkinskoe-sp.ru/.ru/.</w:t>
      </w:r>
    </w:p>
    <w:p>
      <w:pPr>
        <w:pStyle w:val="Normal"/>
        <w:rPr/>
      </w:pPr>
      <w:r>
        <w:rPr>
          <w:rFonts w:ascii="Times New Roman" w:hAnsi="Times New Roman"/>
          <w:sz w:val="28"/>
          <w:szCs w:val="28"/>
        </w:rPr>
        <w:t>4. Обнародовать данное постановление путем вывешивания на доске объявлений.</w:t>
      </w:r>
    </w:p>
    <w:p>
      <w:pPr>
        <w:pStyle w:val="Normal"/>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 Постановление вступает в силу со дня его обнародования.</w:t>
      </w:r>
    </w:p>
    <w:p>
      <w:pPr>
        <w:pStyle w:val="Normal"/>
        <w:rPr>
          <w:rFonts w:ascii="Times New Roman" w:hAnsi="Times New Roman"/>
          <w:sz w:val="28"/>
          <w:szCs w:val="28"/>
        </w:rPr>
      </w:pPr>
      <w:r>
        <w:rPr>
          <w:rFonts w:ascii="Times New Roman" w:hAnsi="Times New Roman"/>
          <w:sz w:val="28"/>
          <w:szCs w:val="28"/>
        </w:rPr>
      </w:r>
    </w:p>
    <w:p>
      <w:pPr>
        <w:pStyle w:val="Normal"/>
        <w:ind w:left="0" w:right="0" w:hanging="0"/>
        <w:rPr>
          <w:rFonts w:ascii="Times New Roman" w:hAnsi="Times New Roman"/>
          <w:sz w:val="28"/>
          <w:szCs w:val="28"/>
        </w:rPr>
      </w:pPr>
      <w:r>
        <w:rPr>
          <w:rFonts w:ascii="Times New Roman" w:hAnsi="Times New Roman"/>
          <w:sz w:val="28"/>
          <w:szCs w:val="28"/>
        </w:rPr>
        <w:t>Глава Администрации</w:t>
      </w:r>
    </w:p>
    <w:p>
      <w:pPr>
        <w:pStyle w:val="Normal"/>
        <w:ind w:left="0" w:right="0" w:hanging="0"/>
        <w:rPr>
          <w:rFonts w:ascii="Times New Roman" w:hAnsi="Times New Roman"/>
          <w:sz w:val="28"/>
          <w:szCs w:val="28"/>
        </w:rPr>
      </w:pPr>
      <w:r>
        <w:rPr>
          <w:rFonts w:ascii="Times New Roman" w:hAnsi="Times New Roman"/>
          <w:sz w:val="28"/>
          <w:szCs w:val="28"/>
        </w:rPr>
        <w:t>Ковылкинского сельского поселения                                      Т. В. Лачугина</w:t>
      </w:r>
      <w:r>
        <w:br w:type="page"/>
      </w:r>
    </w:p>
    <w:p>
      <w:pPr>
        <w:pStyle w:val="Normal"/>
        <w:jc w:val="right"/>
        <w:rPr>
          <w:rFonts w:ascii="Times New Roman" w:hAnsi="Times New Roman"/>
          <w:sz w:val="28"/>
          <w:szCs w:val="28"/>
        </w:rPr>
      </w:pPr>
      <w:bookmarkStart w:id="2" w:name="sub_10001"/>
      <w:bookmarkEnd w:id="2"/>
      <w:r>
        <w:rPr>
          <w:rFonts w:ascii="Times New Roman" w:hAnsi="Times New Roman"/>
          <w:sz w:val="28"/>
          <w:szCs w:val="28"/>
        </w:rPr>
        <w:t>Приложение</w:t>
      </w:r>
    </w:p>
    <w:p>
      <w:pPr>
        <w:pStyle w:val="Normal"/>
        <w:jc w:val="right"/>
        <w:rPr>
          <w:rFonts w:ascii="Times New Roman" w:hAnsi="Times New Roman"/>
          <w:sz w:val="28"/>
          <w:szCs w:val="28"/>
        </w:rPr>
      </w:pPr>
      <w:r>
        <w:rPr>
          <w:rFonts w:ascii="Times New Roman" w:hAnsi="Times New Roman"/>
          <w:sz w:val="28"/>
          <w:szCs w:val="28"/>
        </w:rPr>
        <w:t xml:space="preserve">к постановлению от </w:t>
      </w:r>
    </w:p>
    <w:p>
      <w:pPr>
        <w:pStyle w:val="Normal"/>
        <w:jc w:val="right"/>
        <w:rPr/>
      </w:pPr>
      <w:r>
        <w:rPr>
          <w:rFonts w:ascii="Times New Roman" w:hAnsi="Times New Roman"/>
          <w:sz w:val="28"/>
          <w:szCs w:val="28"/>
        </w:rPr>
        <w:t>24.04.2023 № 37</w:t>
      </w:r>
    </w:p>
    <w:p>
      <w:pPr>
        <w:pStyle w:val="Normal"/>
        <w:rPr>
          <w:rFonts w:ascii="Times New Roman" w:hAnsi="Times New Roman"/>
          <w:sz w:val="28"/>
          <w:szCs w:val="28"/>
        </w:rPr>
      </w:pPr>
      <w:r>
        <w:rPr>
          <w:rFonts w:ascii="Times New Roman" w:hAnsi="Times New Roman"/>
          <w:sz w:val="28"/>
          <w:szCs w:val="28"/>
        </w:rPr>
      </w:r>
    </w:p>
    <w:p>
      <w:pPr>
        <w:pStyle w:val="1"/>
        <w:spacing w:before="0" w:after="0"/>
        <w:rPr>
          <w:rFonts w:ascii="Times New Roman" w:hAnsi="Times New Roman"/>
          <w:sz w:val="28"/>
          <w:szCs w:val="28"/>
        </w:rPr>
      </w:pPr>
      <w:r>
        <w:rPr>
          <w:rFonts w:ascii="Times New Roman" w:hAnsi="Times New Roman"/>
          <w:color w:val="000000"/>
          <w:sz w:val="28"/>
          <w:szCs w:val="28"/>
        </w:rPr>
        <w:t>Административный регламент</w:t>
        <w:br/>
        <w:t>предоставления муниципальной услуги "Предоставление земельного участка, находящегося в муниципальной собственности в безвозмездное пользование"</w:t>
      </w:r>
    </w:p>
    <w:p>
      <w:pPr>
        <w:pStyle w:val="Normal"/>
        <w:rPr>
          <w:rFonts w:ascii="Times New Roman" w:hAnsi="Times New Roman"/>
          <w:sz w:val="28"/>
          <w:szCs w:val="28"/>
        </w:rPr>
      </w:pPr>
      <w:r>
        <w:rPr>
          <w:rFonts w:ascii="Times New Roman" w:hAnsi="Times New Roman"/>
          <w:sz w:val="28"/>
          <w:szCs w:val="28"/>
        </w:rPr>
      </w:r>
    </w:p>
    <w:p>
      <w:pPr>
        <w:pStyle w:val="1"/>
        <w:spacing w:before="0" w:after="0"/>
        <w:rPr>
          <w:rFonts w:ascii="Times New Roman" w:hAnsi="Times New Roman"/>
          <w:sz w:val="28"/>
          <w:szCs w:val="28"/>
        </w:rPr>
      </w:pPr>
      <w:bookmarkStart w:id="3" w:name="sub_100011"/>
      <w:bookmarkEnd w:id="3"/>
      <w:r>
        <w:rPr>
          <w:rFonts w:ascii="Times New Roman" w:hAnsi="Times New Roman"/>
          <w:color w:val="000000"/>
          <w:sz w:val="28"/>
          <w:szCs w:val="28"/>
        </w:rPr>
        <w:t>1. Общие положения</w:t>
      </w:r>
    </w:p>
    <w:p>
      <w:pPr>
        <w:pStyle w:val="Normal"/>
        <w:rPr>
          <w:rFonts w:ascii="Times New Roman" w:hAnsi="Times New Roman"/>
          <w:sz w:val="28"/>
          <w:szCs w:val="28"/>
        </w:rPr>
      </w:pPr>
      <w:bookmarkStart w:id="4" w:name="sub_100012"/>
      <w:bookmarkStart w:id="5" w:name="sub_100012"/>
      <w:bookmarkEnd w:id="5"/>
      <w:r>
        <w:rPr>
          <w:rFonts w:ascii="Times New Roman" w:hAnsi="Times New Roman"/>
          <w:sz w:val="28"/>
          <w:szCs w:val="28"/>
        </w:rPr>
      </w:r>
    </w:p>
    <w:p>
      <w:pPr>
        <w:pStyle w:val="Normal"/>
        <w:rPr>
          <w:rFonts w:ascii="Times New Roman" w:hAnsi="Times New Roman"/>
          <w:sz w:val="28"/>
          <w:szCs w:val="28"/>
        </w:rPr>
      </w:pPr>
      <w:bookmarkStart w:id="6" w:name="sub_10011"/>
      <w:bookmarkEnd w:id="6"/>
      <w:r>
        <w:rPr>
          <w:rFonts w:ascii="Times New Roman" w:hAnsi="Times New Roman"/>
          <w:sz w:val="28"/>
          <w:szCs w:val="28"/>
        </w:rPr>
        <w:t>1.1. Предмет регулирования регламента.</w:t>
      </w:r>
    </w:p>
    <w:p>
      <w:pPr>
        <w:pStyle w:val="Normal"/>
        <w:rPr>
          <w:rFonts w:ascii="Times New Roman" w:hAnsi="Times New Roman"/>
          <w:sz w:val="28"/>
          <w:szCs w:val="28"/>
        </w:rPr>
      </w:pPr>
      <w:bookmarkStart w:id="7" w:name="sub_100111"/>
      <w:bookmarkStart w:id="8" w:name="sub_1111"/>
      <w:bookmarkEnd w:id="7"/>
      <w:bookmarkEnd w:id="8"/>
      <w:r>
        <w:rPr>
          <w:rFonts w:ascii="Times New Roman" w:hAnsi="Times New Roman"/>
          <w:sz w:val="28"/>
          <w:szCs w:val="28"/>
        </w:rPr>
        <w:t>Административный регламент предоставления муниципальной услуги (далее - Регламент) "Предоставление земельного участка, находящегося в муниципальной собственности, в безвозмездное пользование" определяет порядок, сроки и последовательность действий (административных процедур) Администрации Ковылкинского сельского поселения, а также порядок взаимодействия с федеральными органами исполнительной власти, органами исполнительной власти Ростовской области, органами местного самоуправления при предоставлении земельных участков в безвозмездное пользование.</w:t>
      </w:r>
    </w:p>
    <w:p>
      <w:pPr>
        <w:pStyle w:val="Normal"/>
        <w:rPr>
          <w:rFonts w:ascii="Times New Roman" w:hAnsi="Times New Roman"/>
          <w:sz w:val="28"/>
          <w:szCs w:val="28"/>
        </w:rPr>
      </w:pPr>
      <w:bookmarkStart w:id="9" w:name="sub_11111"/>
      <w:bookmarkStart w:id="10" w:name="sub_10012"/>
      <w:bookmarkEnd w:id="9"/>
      <w:bookmarkEnd w:id="10"/>
      <w:r>
        <w:rPr>
          <w:rFonts w:ascii="Times New Roman" w:hAnsi="Times New Roman"/>
          <w:sz w:val="28"/>
          <w:szCs w:val="28"/>
        </w:rPr>
        <w:t>1.2. Круг заявителей.</w:t>
      </w:r>
    </w:p>
    <w:p>
      <w:pPr>
        <w:pStyle w:val="Normal"/>
        <w:rPr>
          <w:rFonts w:ascii="Times New Roman" w:hAnsi="Times New Roman"/>
          <w:sz w:val="28"/>
          <w:szCs w:val="28"/>
        </w:rPr>
      </w:pPr>
      <w:bookmarkStart w:id="11" w:name="sub_100121"/>
      <w:bookmarkEnd w:id="11"/>
      <w:r>
        <w:rPr>
          <w:rFonts w:ascii="Times New Roman" w:hAnsi="Times New Roman"/>
          <w:sz w:val="28"/>
          <w:szCs w:val="28"/>
        </w:rPr>
        <w:t>Заявителями на предоставление услуги являются:</w:t>
      </w:r>
    </w:p>
    <w:p>
      <w:pPr>
        <w:pStyle w:val="Normal"/>
        <w:rPr>
          <w:rFonts w:ascii="Times New Roman" w:hAnsi="Times New Roman"/>
          <w:sz w:val="28"/>
          <w:szCs w:val="28"/>
        </w:rPr>
      </w:pPr>
      <w:r>
        <w:rPr>
          <w:rFonts w:ascii="Times New Roman" w:hAnsi="Times New Roman"/>
          <w:sz w:val="28"/>
          <w:szCs w:val="28"/>
        </w:rPr>
        <w:t>- государственные и муниципальные учреждения (бюджетные, казенные, автономные);</w:t>
      </w:r>
    </w:p>
    <w:p>
      <w:pPr>
        <w:pStyle w:val="Normal"/>
        <w:rPr>
          <w:rFonts w:ascii="Times New Roman" w:hAnsi="Times New Roman"/>
          <w:sz w:val="28"/>
          <w:szCs w:val="28"/>
        </w:rPr>
      </w:pPr>
      <w:r>
        <w:rPr>
          <w:rFonts w:ascii="Times New Roman" w:hAnsi="Times New Roman"/>
          <w:sz w:val="28"/>
          <w:szCs w:val="28"/>
        </w:rPr>
        <w:t>- казенные предприятия;</w:t>
      </w:r>
    </w:p>
    <w:p>
      <w:pPr>
        <w:pStyle w:val="Normal"/>
        <w:rPr>
          <w:rFonts w:ascii="Times New Roman" w:hAnsi="Times New Roman"/>
          <w:sz w:val="28"/>
          <w:szCs w:val="28"/>
        </w:rPr>
      </w:pPr>
      <w:r>
        <w:rPr>
          <w:rFonts w:ascii="Times New Roman" w:hAnsi="Times New Roman"/>
          <w:sz w:val="28"/>
          <w:szCs w:val="28"/>
        </w:rPr>
        <w:t>- центры исторического наследия президентов Российской Федерации, прекративших исполнение своих полномочий;</w:t>
      </w:r>
    </w:p>
    <w:p>
      <w:pPr>
        <w:pStyle w:val="Normal"/>
        <w:rPr>
          <w:rFonts w:ascii="Times New Roman" w:hAnsi="Times New Roman"/>
          <w:sz w:val="28"/>
          <w:szCs w:val="28"/>
        </w:rPr>
      </w:pPr>
      <w:r>
        <w:rPr>
          <w:rFonts w:ascii="Times New Roman" w:hAnsi="Times New Roman"/>
          <w:sz w:val="28"/>
          <w:szCs w:val="28"/>
        </w:rPr>
        <w:t xml:space="preserve">- работники организаций в случаях, указанных в </w:t>
      </w:r>
      <w:r>
        <w:rPr>
          <w:rFonts w:ascii="Times New Roman" w:hAnsi="Times New Roman"/>
          <w:color w:val="000000"/>
          <w:sz w:val="28"/>
          <w:szCs w:val="28"/>
        </w:rPr>
        <w:t>пункте 2 статьи 24</w:t>
      </w:r>
      <w:r>
        <w:rPr>
          <w:rFonts w:ascii="Times New Roman" w:hAnsi="Times New Roman"/>
          <w:sz w:val="28"/>
          <w:szCs w:val="28"/>
        </w:rPr>
        <w:t xml:space="preserve"> Земельного кодекса Российской Федерации;</w:t>
      </w:r>
    </w:p>
    <w:p>
      <w:pPr>
        <w:pStyle w:val="Normal"/>
        <w:rPr>
          <w:rFonts w:ascii="Times New Roman" w:hAnsi="Times New Roman"/>
          <w:sz w:val="28"/>
          <w:szCs w:val="28"/>
        </w:rPr>
      </w:pPr>
      <w:r>
        <w:rPr>
          <w:rFonts w:ascii="Times New Roman" w:hAnsi="Times New Roman"/>
          <w:sz w:val="28"/>
          <w:szCs w:val="28"/>
        </w:rPr>
        <w:t>- религиозные организации для размещения зданий, сооружений религиозного или благотворительного назначения;</w:t>
      </w:r>
    </w:p>
    <w:p>
      <w:pPr>
        <w:pStyle w:val="Normal"/>
        <w:rPr>
          <w:rFonts w:ascii="Times New Roman" w:hAnsi="Times New Roman"/>
          <w:sz w:val="28"/>
          <w:szCs w:val="28"/>
        </w:rPr>
      </w:pPr>
      <w:r>
        <w:rPr>
          <w:rFonts w:ascii="Times New Roman" w:hAnsi="Times New Roman"/>
          <w:sz w:val="28"/>
          <w:szCs w:val="28"/>
        </w:rPr>
        <w:t xml:space="preserve">- лица, с которыми в соответствии с </w:t>
      </w:r>
      <w:r>
        <w:rPr>
          <w:rFonts w:ascii="Times New Roman" w:hAnsi="Times New Roman"/>
          <w:color w:val="000000"/>
          <w:sz w:val="28"/>
          <w:szCs w:val="28"/>
        </w:rPr>
        <w:t>Федеральным законом</w:t>
      </w:r>
      <w:r>
        <w:rPr>
          <w:rFonts w:ascii="Times New Roman" w:hAnsi="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Normal"/>
        <w:rPr>
          <w:rFonts w:ascii="Times New Roman" w:hAnsi="Times New Roman"/>
          <w:sz w:val="28"/>
          <w:szCs w:val="28"/>
        </w:rPr>
      </w:pPr>
      <w:r>
        <w:rPr>
          <w:rFonts w:ascii="Times New Roman" w:hAnsi="Times New Roman"/>
          <w:sz w:val="28"/>
          <w:szCs w:val="28"/>
        </w:rPr>
        <w:t>- граждане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w:t>
      </w:r>
    </w:p>
    <w:p>
      <w:pPr>
        <w:pStyle w:val="Normal"/>
        <w:rPr>
          <w:rFonts w:ascii="Times New Roman" w:hAnsi="Times New Roman"/>
          <w:sz w:val="28"/>
          <w:szCs w:val="28"/>
        </w:rPr>
      </w:pPr>
      <w:r>
        <w:rPr>
          <w:rFonts w:ascii="Times New Roman" w:hAnsi="Times New Roman"/>
          <w:sz w:val="28"/>
          <w:szCs w:val="28"/>
        </w:rPr>
        <w:t>-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w:t>
      </w:r>
    </w:p>
    <w:p>
      <w:pPr>
        <w:pStyle w:val="Normal"/>
        <w:rPr>
          <w:rFonts w:ascii="Times New Roman" w:hAnsi="Times New Roman"/>
          <w:sz w:val="28"/>
          <w:szCs w:val="28"/>
        </w:rPr>
      </w:pPr>
      <w:r>
        <w:rPr>
          <w:rFonts w:ascii="Times New Roman" w:hAnsi="Times New Roman"/>
          <w:sz w:val="28"/>
          <w:szCs w:val="28"/>
        </w:rPr>
        <w:t>- граждане, если на земельном участке находится служебное жилое помещение в виде жилого дома, предоставленное этим гражданам;</w:t>
      </w:r>
    </w:p>
    <w:p>
      <w:pPr>
        <w:pStyle w:val="Normal"/>
        <w:rPr>
          <w:rFonts w:ascii="Times New Roman" w:hAnsi="Times New Roman"/>
          <w:sz w:val="28"/>
          <w:szCs w:val="28"/>
        </w:rPr>
      </w:pPr>
      <w:r>
        <w:rPr>
          <w:rFonts w:ascii="Times New Roman" w:hAnsi="Times New Roman"/>
          <w:sz w:val="28"/>
          <w:szCs w:val="28"/>
        </w:rPr>
        <w:t>- граждане в целях осуществления сельскохозяйственной деятельности (в том числе пчеловодства) для собственных нужд на лесных участках;</w:t>
      </w:r>
    </w:p>
    <w:p>
      <w:pPr>
        <w:pStyle w:val="Normal"/>
        <w:rPr>
          <w:rFonts w:ascii="Times New Roman" w:hAnsi="Times New Roman"/>
          <w:sz w:val="28"/>
          <w:szCs w:val="28"/>
        </w:rPr>
      </w:pPr>
      <w:r>
        <w:rPr>
          <w:rFonts w:ascii="Times New Roman" w:hAnsi="Times New Roman"/>
          <w:sz w:val="28"/>
          <w:szCs w:val="28"/>
        </w:rPr>
        <w:t>- граждане и юридические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pPr>
        <w:pStyle w:val="Normal"/>
        <w:rPr>
          <w:rFonts w:ascii="Times New Roman" w:hAnsi="Times New Roman"/>
          <w:sz w:val="28"/>
          <w:szCs w:val="28"/>
        </w:rPr>
      </w:pPr>
      <w:r>
        <w:rPr>
          <w:rFonts w:ascii="Times New Roman" w:hAnsi="Times New Roman"/>
          <w:sz w:val="28"/>
          <w:szCs w:val="28"/>
        </w:rPr>
        <w:t>- садоводческие или огороднические некоммерческие товарищества;</w:t>
      </w:r>
    </w:p>
    <w:p>
      <w:pPr>
        <w:pStyle w:val="Normal"/>
        <w:rPr>
          <w:rFonts w:ascii="Times New Roman" w:hAnsi="Times New Roman"/>
          <w:sz w:val="28"/>
          <w:szCs w:val="28"/>
        </w:rPr>
      </w:pPr>
      <w:r>
        <w:rPr>
          <w:rFonts w:ascii="Times New Roman" w:hAnsi="Times New Roman"/>
          <w:sz w:val="28"/>
          <w:szCs w:val="28"/>
        </w:rPr>
        <w:t>- некоммерческие организации, созданные гражданами, в целях жилищного строительства в случаях, которые предусмотрены федеральными законами;</w:t>
      </w:r>
    </w:p>
    <w:p>
      <w:pPr>
        <w:pStyle w:val="Normal"/>
        <w:rPr>
          <w:rFonts w:ascii="Times New Roman" w:hAnsi="Times New Roman"/>
          <w:sz w:val="28"/>
          <w:szCs w:val="28"/>
        </w:rPr>
      </w:pPr>
      <w:r>
        <w:rPr>
          <w:rFonts w:ascii="Times New Roman" w:hAnsi="Times New Roman"/>
          <w:sz w:val="28"/>
          <w:szCs w:val="28"/>
        </w:rPr>
        <w:t xml:space="preserve">- лица, с которыми в соответствии с </w:t>
      </w:r>
      <w:r>
        <w:rPr>
          <w:rFonts w:ascii="Times New Roman" w:hAnsi="Times New Roman"/>
          <w:color w:val="000000"/>
          <w:sz w:val="28"/>
          <w:szCs w:val="28"/>
        </w:rPr>
        <w:t>Федеральным законом</w:t>
      </w:r>
      <w:r>
        <w:rPr>
          <w:rFonts w:ascii="Times New Roman" w:hAnsi="Times New Roman"/>
          <w:sz w:val="28"/>
          <w:szCs w:val="28"/>
        </w:rPr>
        <w:t xml:space="preserve"> от 29.12.2012 N 275-ФЗ "О государственном оборонном заказе", </w:t>
      </w:r>
      <w:r>
        <w:rPr>
          <w:rFonts w:ascii="Times New Roman" w:hAnsi="Times New Roman"/>
          <w:color w:val="000000"/>
          <w:sz w:val="28"/>
          <w:szCs w:val="28"/>
        </w:rPr>
        <w:t>Федеральным законом</w:t>
      </w:r>
      <w:r>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Normal"/>
        <w:rPr>
          <w:rFonts w:ascii="Times New Roman" w:hAnsi="Times New Roman"/>
          <w:sz w:val="28"/>
          <w:szCs w:val="28"/>
        </w:rPr>
      </w:pPr>
      <w:r>
        <w:rPr>
          <w:rFonts w:ascii="Times New Roman" w:hAnsi="Times New Roman"/>
          <w:sz w:val="28"/>
          <w:szCs w:val="28"/>
        </w:rPr>
        <w:t>- некоммерческие организации, предусмотренные законом субъекта Российской Федерации и созданные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Normal"/>
        <w:rPr>
          <w:rFonts w:ascii="Times New Roman" w:hAnsi="Times New Roman"/>
          <w:sz w:val="28"/>
          <w:szCs w:val="28"/>
        </w:rPr>
      </w:pPr>
      <w:r>
        <w:rPr>
          <w:rFonts w:ascii="Times New Roman" w:hAnsi="Times New Roman"/>
          <w:sz w:val="28"/>
          <w:szCs w:val="28"/>
        </w:rPr>
        <w:t>-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pPr>
        <w:pStyle w:val="Normal"/>
        <w:rPr>
          <w:rFonts w:ascii="Times New Roman" w:hAnsi="Times New Roman"/>
          <w:sz w:val="28"/>
          <w:szCs w:val="28"/>
        </w:rPr>
      </w:pPr>
      <w:r>
        <w:rPr>
          <w:rFonts w:ascii="Times New Roman" w:hAnsi="Times New Roman"/>
          <w:sz w:val="28"/>
          <w:szCs w:val="28"/>
        </w:rPr>
        <w:t xml:space="preserve">- акционерное общество "Почта России" в соответствии с </w:t>
      </w:r>
      <w:r>
        <w:rPr>
          <w:rFonts w:ascii="Times New Roman" w:hAnsi="Times New Roman"/>
          <w:color w:val="000000"/>
          <w:sz w:val="28"/>
          <w:szCs w:val="28"/>
        </w:rPr>
        <w:t xml:space="preserve">Федеральным законом </w:t>
      </w:r>
      <w:r>
        <w:rPr>
          <w:rFonts w:ascii="Times New Roman" w:hAnsi="Times New Roman"/>
          <w:sz w:val="28"/>
          <w:szCs w:val="28"/>
        </w:rPr>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Normal"/>
        <w:rPr>
          <w:rFonts w:ascii="Times New Roman" w:hAnsi="Times New Roman"/>
          <w:sz w:val="28"/>
          <w:szCs w:val="28"/>
        </w:rPr>
      </w:pPr>
      <w:r>
        <w:rPr>
          <w:rFonts w:ascii="Times New Roman" w:hAnsi="Times New Roman"/>
          <w:sz w:val="28"/>
          <w:szCs w:val="28"/>
        </w:rPr>
        <w:t>- лица, имеющие право в соответствии с законодательством выступать от имени перечисленных выше лиц.</w:t>
      </w:r>
    </w:p>
    <w:p>
      <w:pPr>
        <w:pStyle w:val="Normal"/>
        <w:rPr>
          <w:rFonts w:ascii="Times New Roman" w:hAnsi="Times New Roman"/>
          <w:sz w:val="28"/>
          <w:szCs w:val="28"/>
        </w:rPr>
      </w:pPr>
      <w:r>
        <w:rPr>
          <w:rFonts w:ascii="Times New Roman" w:hAnsi="Times New Roman"/>
          <w:sz w:val="28"/>
          <w:szCs w:val="28"/>
        </w:rPr>
        <w:t>1.3. Требования к порядку информирования о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t>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Ковылкинского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МАУ "МФЦ Тацинского района" размещена на официальном сайте Администрации  Ковылкинского сельского поселения, Портале госуслуг.</w:t>
      </w:r>
    </w:p>
    <w:p>
      <w:pPr>
        <w:pStyle w:val="Normal"/>
        <w:rPr>
          <w:rFonts w:ascii="Times New Roman" w:hAnsi="Times New Roman"/>
          <w:sz w:val="28"/>
          <w:szCs w:val="28"/>
        </w:rPr>
      </w:pPr>
      <w:r>
        <w:rPr>
          <w:rFonts w:ascii="Times New Roman" w:hAnsi="Times New Roman"/>
          <w:sz w:val="28"/>
          <w:szCs w:val="28"/>
        </w:rPr>
        <w:t>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Ковылкинского сельского поселения, МАУ "МФЦ Тацинского района" осуществляется следующими способами:</w:t>
      </w:r>
    </w:p>
    <w:p>
      <w:pPr>
        <w:pStyle w:val="Normal"/>
        <w:rPr>
          <w:rFonts w:ascii="Times New Roman" w:hAnsi="Times New Roman"/>
          <w:sz w:val="28"/>
          <w:szCs w:val="28"/>
        </w:rPr>
      </w:pPr>
      <w:r>
        <w:rPr>
          <w:rFonts w:ascii="Times New Roman" w:hAnsi="Times New Roman"/>
          <w:sz w:val="28"/>
          <w:szCs w:val="28"/>
        </w:rPr>
        <w:t>- на информационных стендах помещений МАУ "МФЦ Тацинского района";</w:t>
      </w:r>
    </w:p>
    <w:p>
      <w:pPr>
        <w:pStyle w:val="Normal"/>
        <w:rPr>
          <w:rFonts w:ascii="Times New Roman" w:hAnsi="Times New Roman"/>
          <w:sz w:val="28"/>
          <w:szCs w:val="28"/>
        </w:rPr>
      </w:pPr>
      <w:r>
        <w:rPr>
          <w:rFonts w:ascii="Times New Roman" w:hAnsi="Times New Roman"/>
          <w:sz w:val="28"/>
          <w:szCs w:val="28"/>
        </w:rPr>
        <w:t>- по номерам телефонов для справок;</w:t>
      </w:r>
    </w:p>
    <w:p>
      <w:pPr>
        <w:pStyle w:val="Normal"/>
        <w:rPr>
          <w:rFonts w:ascii="Times New Roman" w:hAnsi="Times New Roman"/>
          <w:sz w:val="28"/>
          <w:szCs w:val="28"/>
        </w:rPr>
      </w:pPr>
      <w:r>
        <w:rPr>
          <w:rFonts w:ascii="Times New Roman" w:hAnsi="Times New Roman"/>
          <w:sz w:val="28"/>
          <w:szCs w:val="28"/>
        </w:rPr>
        <w:t>- по письменному обращению;</w:t>
      </w:r>
    </w:p>
    <w:p>
      <w:pPr>
        <w:pStyle w:val="Normal"/>
        <w:rPr>
          <w:rFonts w:ascii="Times New Roman" w:hAnsi="Times New Roman"/>
          <w:sz w:val="28"/>
          <w:szCs w:val="28"/>
        </w:rPr>
      </w:pPr>
      <w:r>
        <w:rPr>
          <w:rFonts w:ascii="Times New Roman" w:hAnsi="Times New Roman"/>
          <w:sz w:val="28"/>
          <w:szCs w:val="28"/>
        </w:rPr>
        <w:t>- по электронной почте;</w:t>
      </w:r>
    </w:p>
    <w:p>
      <w:pPr>
        <w:pStyle w:val="Normal"/>
        <w:rPr>
          <w:rFonts w:ascii="Times New Roman" w:hAnsi="Times New Roman"/>
          <w:sz w:val="28"/>
          <w:szCs w:val="28"/>
        </w:rPr>
      </w:pPr>
      <w:r>
        <w:rPr>
          <w:rFonts w:ascii="Times New Roman" w:hAnsi="Times New Roman"/>
          <w:sz w:val="28"/>
          <w:szCs w:val="28"/>
        </w:rPr>
        <w:t>- по личному обращению;</w:t>
      </w:r>
    </w:p>
    <w:p>
      <w:pPr>
        <w:pStyle w:val="Normal"/>
        <w:rPr>
          <w:rFonts w:ascii="Times New Roman" w:hAnsi="Times New Roman"/>
          <w:sz w:val="28"/>
          <w:szCs w:val="28"/>
        </w:rPr>
      </w:pPr>
      <w:r>
        <w:rPr>
          <w:rFonts w:ascii="Times New Roman" w:hAnsi="Times New Roman"/>
          <w:sz w:val="28"/>
          <w:szCs w:val="28"/>
        </w:rPr>
        <w:t>- портале госуслуг;</w:t>
      </w:r>
    </w:p>
    <w:p>
      <w:pPr>
        <w:pStyle w:val="Normal"/>
        <w:rPr>
          <w:rFonts w:ascii="Times New Roman" w:hAnsi="Times New Roman"/>
          <w:sz w:val="28"/>
          <w:szCs w:val="28"/>
        </w:rPr>
      </w:pPr>
      <w:r>
        <w:rPr>
          <w:rFonts w:ascii="Times New Roman" w:hAnsi="Times New Roman"/>
          <w:sz w:val="28"/>
          <w:szCs w:val="28"/>
        </w:rPr>
        <w:t>- на официальном сайте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sz w:val="28"/>
          <w:szCs w:val="28"/>
        </w:rPr>
        <w:t>- на информационно-аналитическом Интернет-портале единой сети МФЦ Ростовской области (далее - Портал сети МФЦ);</w:t>
      </w:r>
    </w:p>
    <w:p>
      <w:pPr>
        <w:pStyle w:val="Normal"/>
        <w:rPr>
          <w:rFonts w:ascii="Times New Roman" w:hAnsi="Times New Roman"/>
          <w:sz w:val="28"/>
          <w:szCs w:val="28"/>
        </w:rPr>
      </w:pPr>
      <w:r>
        <w:rPr>
          <w:rFonts w:ascii="Times New Roman" w:hAnsi="Times New Roman"/>
          <w:sz w:val="28"/>
          <w:szCs w:val="28"/>
        </w:rPr>
        <w:t>При ответах на телефонные звонки и обращения заявителей лично в приемные часы, специалисты МАУ "МФЦ Тацинского района", ответственный специалист Администрации Ковылкинского сельского поселения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pPr>
        <w:pStyle w:val="Normal"/>
        <w:rPr>
          <w:rFonts w:ascii="Times New Roman" w:hAnsi="Times New Roman"/>
          <w:sz w:val="28"/>
          <w:szCs w:val="28"/>
        </w:rPr>
      </w:pPr>
      <w:r>
        <w:rPr>
          <w:rFonts w:ascii="Times New Roman" w:hAnsi="Times New Roman"/>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pPr>
        <w:pStyle w:val="Normal"/>
        <w:rPr>
          <w:rFonts w:ascii="Times New Roman" w:hAnsi="Times New Roman"/>
          <w:sz w:val="28"/>
          <w:szCs w:val="28"/>
        </w:rPr>
      </w:pPr>
      <w:r>
        <w:rPr>
          <w:rFonts w:ascii="Times New Roman" w:hAnsi="Times New Roman"/>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pPr>
        <w:pStyle w:val="Normal"/>
        <w:rPr>
          <w:rFonts w:ascii="Times New Roman" w:hAnsi="Times New Roman"/>
          <w:sz w:val="28"/>
          <w:szCs w:val="28"/>
        </w:rPr>
      </w:pPr>
      <w:r>
        <w:rPr>
          <w:rFonts w:ascii="Times New Roman" w:hAnsi="Times New Roman"/>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pPr>
        <w:pStyle w:val="Normal"/>
        <w:rPr>
          <w:rFonts w:ascii="Times New Roman" w:hAnsi="Times New Roman"/>
          <w:sz w:val="28"/>
          <w:szCs w:val="28"/>
        </w:rPr>
      </w:pPr>
      <w:r>
        <w:rPr>
          <w:rFonts w:ascii="Times New Roman" w:hAnsi="Times New Roman"/>
          <w:sz w:val="28"/>
          <w:szCs w:val="28"/>
        </w:rPr>
        <w:t>Ответственный специалист Администрации Ковылкинского сельского поселения, участвующий в предоставлении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pPr>
        <w:pStyle w:val="Normal"/>
        <w:rPr>
          <w:rFonts w:ascii="Times New Roman" w:hAnsi="Times New Roman"/>
          <w:sz w:val="28"/>
          <w:szCs w:val="28"/>
        </w:rPr>
      </w:pPr>
      <w:r>
        <w:rPr>
          <w:rFonts w:ascii="Times New Roman" w:hAnsi="Times New Roman"/>
          <w:sz w:val="28"/>
          <w:szCs w:val="28"/>
        </w:rPr>
        <w:t>Письменный ответ на обращение подписывается   главой Администрации Ковылкинского сельского поселения либо уполномоченным лицом, должен содержать фамилию и номер телефона исполнителя и направляется по почтовому адресу, указанному в обращении.</w:t>
      </w:r>
    </w:p>
    <w:p>
      <w:pPr>
        <w:pStyle w:val="Normal"/>
        <w:rPr>
          <w:rFonts w:ascii="Times New Roman" w:hAnsi="Times New Roman"/>
          <w:sz w:val="28"/>
          <w:szCs w:val="28"/>
        </w:rPr>
      </w:pPr>
      <w:r>
        <w:rPr>
          <w:rFonts w:ascii="Times New Roman" w:hAnsi="Times New Roman"/>
          <w:sz w:val="28"/>
          <w:szCs w:val="28"/>
        </w:rPr>
        <w:t>Порядок и сроки предоставления письменной информации определены в соответствии с Федеральным законом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pPr>
        <w:pStyle w:val="Normal"/>
        <w:rPr>
          <w:rFonts w:ascii="Times New Roman" w:hAnsi="Times New Roman"/>
          <w:sz w:val="28"/>
          <w:szCs w:val="28"/>
        </w:rPr>
      </w:pPr>
      <w:r>
        <w:rPr>
          <w:rFonts w:ascii="Times New Roman" w:hAnsi="Times New Roman"/>
          <w:sz w:val="28"/>
          <w:szCs w:val="28"/>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pStyle w:val="Normal"/>
        <w:rPr>
          <w:rFonts w:ascii="Times New Roman" w:hAnsi="Times New Roman"/>
          <w:sz w:val="28"/>
          <w:szCs w:val="28"/>
        </w:rPr>
      </w:pPr>
      <w:r>
        <w:rPr>
          <w:rFonts w:ascii="Times New Roman" w:hAnsi="Times New Roman"/>
          <w:sz w:val="28"/>
          <w:szCs w:val="28"/>
        </w:rPr>
        <w:t>Специалисты МАУ "МФЦ Тацинского района" и Администрации Ковылкинского сельского поселения осуществляют консультирование заявителей о порядке предоставления муниципальной услуги, в том числе по вопросам:</w:t>
      </w:r>
    </w:p>
    <w:p>
      <w:pPr>
        <w:pStyle w:val="Normal"/>
        <w:rPr>
          <w:rFonts w:ascii="Times New Roman" w:hAnsi="Times New Roman"/>
          <w:sz w:val="28"/>
          <w:szCs w:val="28"/>
        </w:rPr>
      </w:pPr>
      <w:r>
        <w:rPr>
          <w:rFonts w:ascii="Times New Roman" w:hAnsi="Times New Roman"/>
          <w:sz w:val="28"/>
          <w:szCs w:val="28"/>
        </w:rPr>
        <w:t>- сроков и процедур предоставления услуги;</w:t>
      </w:r>
    </w:p>
    <w:p>
      <w:pPr>
        <w:pStyle w:val="Normal"/>
        <w:rPr>
          <w:rFonts w:ascii="Times New Roman" w:hAnsi="Times New Roman"/>
          <w:sz w:val="28"/>
          <w:szCs w:val="28"/>
        </w:rPr>
      </w:pPr>
      <w:r>
        <w:rPr>
          <w:rFonts w:ascii="Times New Roman" w:hAnsi="Times New Roman"/>
          <w:sz w:val="28"/>
          <w:szCs w:val="28"/>
        </w:rPr>
        <w:t>- категории заявителей, имеющих право обращения за получением услуги;</w:t>
      </w:r>
    </w:p>
    <w:p>
      <w:pPr>
        <w:pStyle w:val="Normal"/>
        <w:rPr>
          <w:rFonts w:ascii="Times New Roman" w:hAnsi="Times New Roman"/>
          <w:sz w:val="28"/>
          <w:szCs w:val="28"/>
        </w:rPr>
      </w:pPr>
      <w:r>
        <w:rPr>
          <w:rFonts w:ascii="Times New Roman" w:hAnsi="Times New Roman"/>
          <w:sz w:val="28"/>
          <w:szCs w:val="28"/>
        </w:rPr>
        <w:t>- перечня документов, необходимых при обращении за получением услуги;</w:t>
      </w:r>
    </w:p>
    <w:p>
      <w:pPr>
        <w:pStyle w:val="Normal"/>
        <w:rPr>
          <w:rFonts w:ascii="Times New Roman" w:hAnsi="Times New Roman"/>
          <w:sz w:val="28"/>
          <w:szCs w:val="28"/>
        </w:rPr>
      </w:pPr>
      <w:r>
        <w:rPr>
          <w:rFonts w:ascii="Times New Roman" w:hAnsi="Times New Roman"/>
          <w:sz w:val="28"/>
          <w:szCs w:val="28"/>
        </w:rPr>
        <w:t>- источника получения документов, необходимых для предоставления услуги;</w:t>
      </w:r>
    </w:p>
    <w:p>
      <w:pPr>
        <w:pStyle w:val="Normal"/>
        <w:rPr>
          <w:rFonts w:ascii="Times New Roman" w:hAnsi="Times New Roman"/>
          <w:sz w:val="28"/>
          <w:szCs w:val="28"/>
        </w:rPr>
      </w:pPr>
      <w:r>
        <w:rPr>
          <w:rFonts w:ascii="Times New Roman" w:hAnsi="Times New Roman"/>
          <w:sz w:val="28"/>
          <w:szCs w:val="28"/>
        </w:rPr>
        <w:t>- уточнения контактной информации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sz w:val="28"/>
          <w:szCs w:val="28"/>
        </w:rPr>
        <w:t>- времени приема заявлений и документов и выдачи готового результата услуги;</w:t>
      </w:r>
    </w:p>
    <w:p>
      <w:pPr>
        <w:pStyle w:val="Normal"/>
        <w:rPr>
          <w:rFonts w:ascii="Times New Roman" w:hAnsi="Times New Roman"/>
          <w:sz w:val="28"/>
          <w:szCs w:val="28"/>
        </w:rPr>
      </w:pPr>
      <w:r>
        <w:rPr>
          <w:rFonts w:ascii="Times New Roman" w:hAnsi="Times New Roman"/>
          <w:sz w:val="28"/>
          <w:szCs w:val="28"/>
        </w:rPr>
        <w:t>- порядка обжалования действий (бездействий) и решений, принимаемых в ходе предоставления услуги.</w:t>
      </w:r>
    </w:p>
    <w:p>
      <w:pPr>
        <w:pStyle w:val="Normal"/>
        <w:rPr>
          <w:rFonts w:ascii="Times New Roman" w:hAnsi="Times New Roman"/>
          <w:sz w:val="28"/>
          <w:szCs w:val="28"/>
        </w:rPr>
      </w:pPr>
      <w:r>
        <w:rPr>
          <w:rFonts w:ascii="Times New Roman" w:hAnsi="Times New Roman"/>
          <w:sz w:val="28"/>
          <w:szCs w:val="28"/>
        </w:rPr>
        <w:t>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Ковылкинского сельского поселения, в государственной информационной системе "Единый портал государственных и муниципальных услуг" (далее - Портал госуслуг), на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 а также предоставляется: непосредственно специалистами МАУ "МФЦ Тацинского района"; специалистами Администрации Ковылкинского сельского поселения, с использованием средств телефонной связи и электронной почты; по почте (по письменным обращениям заявителей).</w:t>
      </w:r>
    </w:p>
    <w:p>
      <w:pPr>
        <w:pStyle w:val="Normal"/>
        <w:rPr>
          <w:rFonts w:ascii="Times New Roman" w:hAnsi="Times New Roman"/>
          <w:sz w:val="28"/>
          <w:szCs w:val="28"/>
        </w:rPr>
      </w:pPr>
      <w:r>
        <w:rPr>
          <w:rFonts w:ascii="Times New Roman" w:hAnsi="Times New Roman"/>
          <w:sz w:val="28"/>
          <w:szCs w:val="28"/>
        </w:rPr>
        <w:t>Информация на Портале госуслуг, официальном сайте Администрации Ковылкинского сельского поселения о порядке и сроках предоставления муниципальной услуги предоставляется заявителю бесплатно.</w:t>
      </w:r>
    </w:p>
    <w:p>
      <w:pPr>
        <w:pStyle w:val="Normal"/>
        <w:rPr>
          <w:rFonts w:ascii="Times New Roman" w:hAnsi="Times New Roman"/>
          <w:sz w:val="28"/>
          <w:szCs w:val="28"/>
        </w:rPr>
      </w:pPr>
      <w:r>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rPr>
          <w:rFonts w:ascii="Times New Roman" w:hAnsi="Times New Roman"/>
          <w:sz w:val="28"/>
          <w:szCs w:val="28"/>
        </w:rPr>
      </w:pPr>
      <w:r>
        <w:rPr>
          <w:rFonts w:ascii="Times New Roman" w:hAnsi="Times New Roman"/>
          <w:sz w:val="28"/>
          <w:szCs w:val="28"/>
        </w:rPr>
        <w:t>1.3.3.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pPr>
        <w:pStyle w:val="Normal"/>
        <w:rPr>
          <w:rFonts w:ascii="Times New Roman" w:hAnsi="Times New Roman"/>
          <w:sz w:val="28"/>
          <w:szCs w:val="28"/>
        </w:rPr>
      </w:pPr>
      <w:r>
        <w:rPr>
          <w:rFonts w:ascii="Times New Roman" w:hAnsi="Times New Roman"/>
          <w:sz w:val="28"/>
          <w:szCs w:val="28"/>
        </w:rPr>
        <w:t>На информационных стендах в помещении МАУ "МФЦ Тацинского района", предназначенном для приема документов для предоставления услуги, на Портале сети МФЦ, на Портале госуслуг, сайте Администрации Ковылкинского сельского поселения размещаются:</w:t>
      </w:r>
    </w:p>
    <w:p>
      <w:pPr>
        <w:pStyle w:val="Normal"/>
        <w:rPr>
          <w:rFonts w:ascii="Times New Roman" w:hAnsi="Times New Roman"/>
          <w:sz w:val="28"/>
          <w:szCs w:val="28"/>
        </w:rPr>
      </w:pPr>
      <w:r>
        <w:rPr>
          <w:rFonts w:ascii="Times New Roman" w:hAnsi="Times New Roman"/>
          <w:sz w:val="28"/>
          <w:szCs w:val="28"/>
        </w:rPr>
        <w:t>- круг заявителей;</w:t>
      </w:r>
    </w:p>
    <w:p>
      <w:pPr>
        <w:pStyle w:val="Normal"/>
        <w:rPr>
          <w:rFonts w:ascii="Times New Roman" w:hAnsi="Times New Roman"/>
          <w:sz w:val="28"/>
          <w:szCs w:val="28"/>
        </w:rPr>
      </w:pPr>
      <w:r>
        <w:rPr>
          <w:rFonts w:ascii="Times New Roman" w:hAnsi="Times New Roman"/>
          <w:sz w:val="28"/>
          <w:szCs w:val="28"/>
        </w:rPr>
        <w:t>- сведения о местах нахождения и графике работы, справочные телефоны, адреса официальных сайтов и электронной почты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 Администрации Ковылкинского сельского поселения, МАУ "МФЦ Тацинского района"</w:t>
      </w:r>
    </w:p>
    <w:p>
      <w:pPr>
        <w:pStyle w:val="Normal"/>
        <w:rPr>
          <w:rFonts w:ascii="Times New Roman" w:hAnsi="Times New Roman"/>
          <w:sz w:val="28"/>
          <w:szCs w:val="28"/>
        </w:rPr>
      </w:pPr>
      <w:r>
        <w:rPr>
          <w:rFonts w:ascii="Times New Roman" w:hAnsi="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rPr>
          <w:rFonts w:ascii="Times New Roman" w:hAnsi="Times New Roman"/>
          <w:sz w:val="28"/>
          <w:szCs w:val="28"/>
        </w:rPr>
      </w:pPr>
      <w:r>
        <w:rPr>
          <w:rFonts w:ascii="Times New Roman" w:hAnsi="Times New Roman"/>
          <w:sz w:val="28"/>
          <w:szCs w:val="28"/>
        </w:rPr>
        <w:t>- результаты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 порядок выдачи документа, являющегося результатом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 срок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t>- извлечения из законодательных и иных нормативно-правовых актов;</w:t>
      </w:r>
    </w:p>
    <w:p>
      <w:pPr>
        <w:pStyle w:val="Normal"/>
        <w:rPr>
          <w:rFonts w:ascii="Times New Roman" w:hAnsi="Times New Roman"/>
          <w:sz w:val="28"/>
          <w:szCs w:val="28"/>
        </w:rPr>
      </w:pPr>
      <w:r>
        <w:rPr>
          <w:rFonts w:ascii="Times New Roman" w:hAnsi="Times New Roman"/>
          <w:sz w:val="28"/>
          <w:szCs w:val="28"/>
        </w:rPr>
        <w:t>- извлечения из текста регламента с приложением на информационном стенде в помещении МАУ "МФЦ Тацинского района" (полная версия на официальном сайте Администрации Ковылкинского сельского поселения, на Портале сети МФЦ, а также на Портале госуслуг);</w:t>
      </w:r>
    </w:p>
    <w:p>
      <w:pPr>
        <w:pStyle w:val="Normal"/>
        <w:rPr>
          <w:rFonts w:ascii="Times New Roman" w:hAnsi="Times New Roman"/>
          <w:sz w:val="28"/>
          <w:szCs w:val="28"/>
        </w:rPr>
      </w:pPr>
      <w:r>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 формы заявлений (уведомлений, сообщений), используемые при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r>
    </w:p>
    <w:p>
      <w:pPr>
        <w:pStyle w:val="1"/>
        <w:spacing w:before="0" w:after="0"/>
        <w:rPr>
          <w:rFonts w:ascii="Times New Roman" w:hAnsi="Times New Roman"/>
          <w:sz w:val="28"/>
          <w:szCs w:val="28"/>
        </w:rPr>
      </w:pPr>
      <w:bookmarkStart w:id="12" w:name="sub_10002"/>
      <w:bookmarkEnd w:id="12"/>
      <w:r>
        <w:rPr>
          <w:rFonts w:ascii="Times New Roman" w:hAnsi="Times New Roman"/>
          <w:color w:val="000000"/>
          <w:sz w:val="28"/>
          <w:szCs w:val="28"/>
        </w:rPr>
        <w:t>2. Стандарт предоставления услуги</w:t>
      </w:r>
    </w:p>
    <w:p>
      <w:pPr>
        <w:pStyle w:val="Normal"/>
        <w:rPr>
          <w:rFonts w:ascii="Times New Roman" w:hAnsi="Times New Roman"/>
          <w:sz w:val="28"/>
          <w:szCs w:val="28"/>
        </w:rPr>
      </w:pPr>
      <w:bookmarkStart w:id="13" w:name="sub_100021"/>
      <w:bookmarkStart w:id="14" w:name="sub_100021"/>
      <w:bookmarkEnd w:id="14"/>
      <w:r>
        <w:rPr>
          <w:rFonts w:ascii="Times New Roman" w:hAnsi="Times New Roman"/>
          <w:sz w:val="28"/>
          <w:szCs w:val="28"/>
        </w:rPr>
      </w:r>
    </w:p>
    <w:p>
      <w:pPr>
        <w:pStyle w:val="Normal"/>
        <w:rPr>
          <w:rFonts w:ascii="Times New Roman" w:hAnsi="Times New Roman"/>
          <w:sz w:val="28"/>
          <w:szCs w:val="28"/>
        </w:rPr>
      </w:pPr>
      <w:bookmarkStart w:id="15" w:name="sub_10021"/>
      <w:bookmarkEnd w:id="15"/>
      <w:r>
        <w:rPr>
          <w:rFonts w:ascii="Times New Roman" w:hAnsi="Times New Roman"/>
          <w:sz w:val="28"/>
          <w:szCs w:val="28"/>
        </w:rPr>
        <w:t>2.1. Наименование муниципальной услуги "Предоставление земельного участка в безвозмездное пользование".</w:t>
      </w:r>
    </w:p>
    <w:p>
      <w:pPr>
        <w:pStyle w:val="Normal"/>
        <w:rPr>
          <w:rFonts w:ascii="Times New Roman" w:hAnsi="Times New Roman"/>
          <w:sz w:val="28"/>
          <w:szCs w:val="28"/>
        </w:rPr>
      </w:pPr>
      <w:bookmarkStart w:id="16" w:name="sub_100211"/>
      <w:bookmarkStart w:id="17" w:name="sub_10022"/>
      <w:bookmarkEnd w:id="16"/>
      <w:bookmarkEnd w:id="17"/>
      <w:r>
        <w:rPr>
          <w:rFonts w:ascii="Times New Roman" w:hAnsi="Times New Roman"/>
          <w:sz w:val="28"/>
          <w:szCs w:val="28"/>
        </w:rPr>
        <w:t>2.2. Наименование органа, предоставляющего услугу - Администрация Ковылкинского сельского поселения.</w:t>
      </w:r>
    </w:p>
    <w:p>
      <w:pPr>
        <w:pStyle w:val="Normal"/>
        <w:rPr>
          <w:rFonts w:ascii="Times New Roman" w:hAnsi="Times New Roman"/>
          <w:sz w:val="28"/>
          <w:szCs w:val="28"/>
        </w:rPr>
      </w:pPr>
      <w:bookmarkStart w:id="18" w:name="sub_100221"/>
      <w:bookmarkEnd w:id="18"/>
      <w:r>
        <w:rPr>
          <w:rFonts w:ascii="Times New Roman" w:hAnsi="Times New Roman"/>
          <w:sz w:val="28"/>
          <w:szCs w:val="28"/>
        </w:rPr>
        <w:t>В процессе оказания муниципальной услуги участвуют и предоставляют сведения (информацию) в рамках межведомственного информационного взаимодействия: Управление Федеральной службы государственной регистрации, кадастра и картографии по Ростовской области, Федеральная налоговая служба, Федеральная налоговая служба, Фонд пенсионного и социального страхования Российской Федерации, органы опеки и попечительства.</w:t>
      </w:r>
    </w:p>
    <w:p>
      <w:pPr>
        <w:pStyle w:val="Normal"/>
        <w:rPr>
          <w:rFonts w:ascii="Times New Roman" w:hAnsi="Times New Roman"/>
          <w:sz w:val="28"/>
          <w:szCs w:val="28"/>
        </w:rPr>
      </w:pPr>
      <w:r>
        <w:rPr>
          <w:rFonts w:ascii="Times New Roman" w:hAnsi="Times New Roman"/>
          <w:sz w:val="28"/>
          <w:szCs w:val="28"/>
        </w:rPr>
        <w:t>МАУ "МФЦ Тацинского района"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и получения сведений (документов), необходимых для предоставления услуги, а также выдачи результата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 xml:space="preserve">При предоставлении услуги Администрация Ковылкинского сельского поселения, МАУ "МФЦ Тацинского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Pr>
          <w:rFonts w:ascii="Times New Roman" w:hAnsi="Times New Roman"/>
          <w:color w:val="000000"/>
          <w:sz w:val="28"/>
          <w:szCs w:val="28"/>
        </w:rPr>
        <w:t>перечень</w:t>
      </w:r>
      <w:r>
        <w:rPr>
          <w:rFonts w:ascii="Times New Roman" w:hAnsi="Times New Roman"/>
          <w:sz w:val="28"/>
          <w:szCs w:val="28"/>
        </w:rPr>
        <w:t xml:space="preserve"> услуг, которые являются необходимыми и обязательными для предоставления муниципальных услуг.</w:t>
      </w:r>
    </w:p>
    <w:p>
      <w:pPr>
        <w:pStyle w:val="Normal"/>
        <w:rPr>
          <w:rFonts w:ascii="Times New Roman" w:hAnsi="Times New Roman"/>
          <w:sz w:val="28"/>
          <w:szCs w:val="28"/>
        </w:rPr>
      </w:pPr>
      <w:bookmarkStart w:id="19" w:name="sub_10023"/>
      <w:bookmarkEnd w:id="19"/>
      <w:r>
        <w:rPr>
          <w:rFonts w:ascii="Times New Roman" w:hAnsi="Times New Roman"/>
          <w:sz w:val="28"/>
          <w:szCs w:val="28"/>
        </w:rPr>
        <w:t>2.3. Описание результата предоставления муниципальной услуги.</w:t>
      </w:r>
    </w:p>
    <w:p>
      <w:pPr>
        <w:pStyle w:val="Normal"/>
        <w:rPr>
          <w:rFonts w:ascii="Times New Roman" w:hAnsi="Times New Roman"/>
          <w:sz w:val="28"/>
          <w:szCs w:val="28"/>
        </w:rPr>
      </w:pPr>
      <w:bookmarkStart w:id="20" w:name="sub_100231"/>
      <w:bookmarkEnd w:id="20"/>
      <w:r>
        <w:rPr>
          <w:rFonts w:ascii="Times New Roman" w:hAnsi="Times New Roman"/>
          <w:sz w:val="28"/>
          <w:szCs w:val="28"/>
        </w:rPr>
        <w:t>Результатом предоставления услуги является выдача лицу, обратившемуся за предоставлением муниципальной услуги, проекта договора безвозмездного пользования земельным участком или выдача решения об отказе в предоставлении услуги.</w:t>
      </w:r>
    </w:p>
    <w:p>
      <w:pPr>
        <w:pStyle w:val="Normal"/>
        <w:rPr>
          <w:rFonts w:ascii="Times New Roman" w:hAnsi="Times New Roman"/>
          <w:sz w:val="28"/>
          <w:szCs w:val="28"/>
        </w:rPr>
      </w:pPr>
      <w:r>
        <w:rPr>
          <w:rFonts w:ascii="Times New Roman" w:hAnsi="Times New Roman"/>
          <w:sz w:val="28"/>
          <w:szCs w:val="28"/>
        </w:rPr>
        <w:t>Заявителю в качестве результата предоставления услуги обеспечивается возможность получения документа на бумажном носителе непосредственно при личном обращении или посредством почтового отправления.</w:t>
      </w:r>
    </w:p>
    <w:p>
      <w:pPr>
        <w:pStyle w:val="Normal"/>
        <w:rPr>
          <w:rFonts w:ascii="Times New Roman" w:hAnsi="Times New Roman"/>
          <w:sz w:val="28"/>
          <w:szCs w:val="28"/>
        </w:rPr>
      </w:pPr>
      <w:r>
        <w:rPr>
          <w:rFonts w:ascii="Times New Roman" w:hAnsi="Times New Roman"/>
          <w:sz w:val="28"/>
          <w:szCs w:val="28"/>
        </w:rPr>
        <w:t xml:space="preserve">В случае, если поступление заявления об оказании муниципальной услуги происходит посредством </w:t>
      </w:r>
      <w:r>
        <w:rPr>
          <w:rFonts w:ascii="Times New Roman" w:hAnsi="Times New Roman"/>
          <w:color w:val="000000"/>
          <w:sz w:val="28"/>
          <w:szCs w:val="28"/>
        </w:rPr>
        <w:t>ЕПГУ</w:t>
      </w:r>
      <w:r>
        <w:rPr>
          <w:rFonts w:ascii="Times New Roman" w:hAnsi="Times New Roman"/>
          <w:sz w:val="28"/>
          <w:szCs w:val="28"/>
        </w:rPr>
        <w:t xml:space="preserve"> (при наличии технической возможности), </w:t>
      </w:r>
      <w:r>
        <w:rPr>
          <w:rFonts w:ascii="Times New Roman" w:hAnsi="Times New Roman"/>
          <w:color w:val="000000"/>
          <w:sz w:val="28"/>
          <w:szCs w:val="28"/>
        </w:rPr>
        <w:t>официального сайта</w:t>
      </w:r>
      <w:r>
        <w:rPr>
          <w:rFonts w:ascii="Times New Roman" w:hAnsi="Times New Roman"/>
          <w:sz w:val="28"/>
          <w:szCs w:val="28"/>
        </w:rPr>
        <w:t xml:space="preserve">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заявителю в качестве результата предоставления услуги обеспечивается возможность получения документа:</w:t>
      </w:r>
    </w:p>
    <w:p>
      <w:pPr>
        <w:pStyle w:val="Normal"/>
        <w:rPr>
          <w:rFonts w:ascii="Times New Roman" w:hAnsi="Times New Roman"/>
          <w:sz w:val="28"/>
          <w:szCs w:val="28"/>
        </w:rPr>
      </w:pPr>
      <w:r>
        <w:rPr>
          <w:rFonts w:ascii="Times New Roman" w:hAnsi="Times New Roman"/>
          <w:sz w:val="28"/>
          <w:szCs w:val="28"/>
        </w:rPr>
        <w:t>- в виде бумажного документа, который заявитель получает непосредственно при личном обращении в Администрацию Ковылкинского сельского поселения или МАУ "МФЦ Тацинского района";</w:t>
      </w:r>
    </w:p>
    <w:p>
      <w:pPr>
        <w:pStyle w:val="Normal"/>
        <w:rPr>
          <w:rFonts w:ascii="Times New Roman" w:hAnsi="Times New Roman"/>
          <w:sz w:val="28"/>
          <w:szCs w:val="28"/>
        </w:rPr>
      </w:pPr>
      <w:r>
        <w:rPr>
          <w:rFonts w:ascii="Times New Roman" w:hAnsi="Times New Roman"/>
          <w:sz w:val="28"/>
          <w:szCs w:val="28"/>
        </w:rPr>
        <w:t>- в виде бумажного документа, который направляется уполномоченным органом заявителю посредством почтового отправления;</w:t>
      </w:r>
    </w:p>
    <w:p>
      <w:pPr>
        <w:pStyle w:val="Normal"/>
        <w:rPr>
          <w:rFonts w:ascii="Times New Roman" w:hAnsi="Times New Roman"/>
          <w:sz w:val="28"/>
          <w:szCs w:val="28"/>
        </w:rPr>
      </w:pPr>
      <w:r>
        <w:rPr>
          <w:rFonts w:ascii="Times New Roman" w:hAnsi="Times New Roman"/>
          <w:sz w:val="28"/>
          <w:szCs w:val="28"/>
        </w:rPr>
        <w:t xml:space="preserve">- в виде электронного документа, размещенного на </w:t>
      </w:r>
      <w:r>
        <w:rPr>
          <w:rFonts w:ascii="Times New Roman" w:hAnsi="Times New Roman"/>
          <w:color w:val="000000"/>
          <w:sz w:val="28"/>
          <w:szCs w:val="28"/>
        </w:rPr>
        <w:t>официальном сайте</w:t>
      </w:r>
      <w:r>
        <w:rPr>
          <w:rFonts w:ascii="Times New Roman" w:hAnsi="Times New Roman"/>
          <w:sz w:val="28"/>
          <w:szCs w:val="28"/>
        </w:rPr>
        <w:t>, ссылка на который направляется уполномоченным органом заявителю посредством электронной почты (при наличии технической возможности);</w:t>
      </w:r>
    </w:p>
    <w:p>
      <w:pPr>
        <w:pStyle w:val="Normal"/>
        <w:rPr>
          <w:rFonts w:ascii="Times New Roman" w:hAnsi="Times New Roman"/>
          <w:sz w:val="28"/>
          <w:szCs w:val="28"/>
        </w:rPr>
      </w:pPr>
      <w:r>
        <w:rPr>
          <w:rFonts w:ascii="Times New Roman" w:hAnsi="Times New Roman"/>
          <w:sz w:val="28"/>
          <w:szCs w:val="28"/>
        </w:rPr>
        <w:t xml:space="preserve">- в виде электронного документа, направляемого в личный кабинет </w:t>
      </w:r>
      <w:r>
        <w:rPr>
          <w:rFonts w:ascii="Times New Roman" w:hAnsi="Times New Roman"/>
          <w:color w:val="000000"/>
          <w:sz w:val="28"/>
          <w:szCs w:val="28"/>
        </w:rPr>
        <w:t>ЕПГУ</w:t>
      </w:r>
      <w:r>
        <w:rPr>
          <w:rFonts w:ascii="Times New Roman" w:hAnsi="Times New Roman"/>
          <w:sz w:val="28"/>
          <w:szCs w:val="28"/>
        </w:rPr>
        <w:t xml:space="preserve"> (при наличии технической возможности);</w:t>
      </w:r>
    </w:p>
    <w:p>
      <w:pPr>
        <w:pStyle w:val="Normal"/>
        <w:rPr>
          <w:rFonts w:ascii="Times New Roman" w:hAnsi="Times New Roman"/>
          <w:sz w:val="28"/>
          <w:szCs w:val="28"/>
        </w:rPr>
      </w:pPr>
      <w:r>
        <w:rPr>
          <w:rFonts w:ascii="Times New Roman" w:hAnsi="Times New Roman"/>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rPr>
          <w:rFonts w:ascii="Times New Roman" w:hAnsi="Times New Roman"/>
          <w:sz w:val="28"/>
          <w:szCs w:val="28"/>
        </w:rPr>
      </w:pPr>
      <w:r>
        <w:rPr>
          <w:rFonts w:ascii="Times New Roman" w:hAnsi="Times New Roman"/>
          <w:sz w:val="28"/>
          <w:szCs w:val="28"/>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Администрацию Ковылкинского сельского поселения или МАУ "МФЦ Тацинского района" либо посредством почтового отправления (при условии указания в заявлении дополнительного способа получения результата услуги).</w:t>
      </w:r>
    </w:p>
    <w:p>
      <w:pPr>
        <w:pStyle w:val="Normal"/>
        <w:rPr>
          <w:rFonts w:ascii="Times New Roman" w:hAnsi="Times New Roman"/>
          <w:sz w:val="28"/>
          <w:szCs w:val="28"/>
        </w:rPr>
      </w:pPr>
      <w:bookmarkStart w:id="21" w:name="sub_10024"/>
      <w:bookmarkEnd w:id="21"/>
      <w:r>
        <w:rPr>
          <w:rFonts w:ascii="Times New Roman" w:hAnsi="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pPr>
        <w:pStyle w:val="Normal"/>
        <w:rPr>
          <w:rFonts w:ascii="Times New Roman" w:hAnsi="Times New Roman"/>
          <w:sz w:val="28"/>
          <w:szCs w:val="28"/>
        </w:rPr>
      </w:pPr>
      <w:bookmarkStart w:id="22" w:name="sub_100241"/>
      <w:bookmarkStart w:id="23" w:name="sub_10241"/>
      <w:bookmarkEnd w:id="22"/>
      <w:bookmarkEnd w:id="23"/>
      <w:r>
        <w:rPr>
          <w:rFonts w:ascii="Times New Roman" w:hAnsi="Times New Roman"/>
          <w:sz w:val="28"/>
          <w:szCs w:val="28"/>
        </w:rPr>
        <w:t xml:space="preserve">2.4.1. Предоставление земельного участка в безвозмездное пользование или подготовка отказа в предоставлении услуги, включая проведение всех необходимых административных процедур, осуществляется в срок не более чем 20 календарных дней со дня регистрации заявления. При наличии хотя бы одного из оснований, предусмотренных </w:t>
      </w:r>
      <w:r>
        <w:rPr>
          <w:rFonts w:ascii="Times New Roman" w:hAnsi="Times New Roman"/>
          <w:color w:val="000000"/>
          <w:sz w:val="28"/>
          <w:szCs w:val="28"/>
        </w:rPr>
        <w:t>пунктом 2.10</w:t>
      </w:r>
      <w:r>
        <w:rPr>
          <w:rFonts w:ascii="Times New Roman" w:hAnsi="Times New Roman"/>
          <w:sz w:val="28"/>
          <w:szCs w:val="28"/>
        </w:rPr>
        <w:t xml:space="preserve"> настоящего Регламента Администрация Ковылкинского сельского поселения в течение 20 календарных дней принимает решение об отказе в предоставлении земельного участка, направляет принятое решение заявителю с указанием всех оснований отказа. В течение 10 календарных дней со дня поступления заявления о предоставлении земельного участка Администрация Ковылкинского сельского поселения возвращает заявление заявителю, если оно не соответствует требованиям к оформлению документов, указанных в </w:t>
      </w:r>
      <w:r>
        <w:rPr>
          <w:rFonts w:ascii="Times New Roman" w:hAnsi="Times New Roman"/>
          <w:color w:val="000000"/>
          <w:sz w:val="28"/>
          <w:szCs w:val="28"/>
        </w:rPr>
        <w:t>пункте 2.9</w:t>
      </w:r>
      <w:r>
        <w:rPr>
          <w:rFonts w:ascii="Times New Roman" w:hAnsi="Times New Roman"/>
          <w:sz w:val="28"/>
          <w:szCs w:val="28"/>
        </w:rPr>
        <w:t xml:space="preserve"> настоящего Регламента, не содержит сведения, указанные в </w:t>
      </w:r>
      <w:r>
        <w:rPr>
          <w:rFonts w:ascii="Times New Roman" w:hAnsi="Times New Roman"/>
          <w:color w:val="000000"/>
          <w:sz w:val="28"/>
          <w:szCs w:val="28"/>
        </w:rPr>
        <w:t>пункте 1 статьи 39.17</w:t>
      </w:r>
      <w:r>
        <w:rPr>
          <w:rFonts w:ascii="Times New Roman" w:hAnsi="Times New Roman"/>
          <w:sz w:val="28"/>
          <w:szCs w:val="28"/>
        </w:rPr>
        <w:t xml:space="preserve"> Земельного кодекса Российской Федерации (не содержит в полной мере сведения согласно </w:t>
      </w:r>
      <w:r>
        <w:rPr>
          <w:rFonts w:ascii="Times New Roman" w:hAnsi="Times New Roman"/>
          <w:color w:val="000000"/>
          <w:sz w:val="28"/>
          <w:szCs w:val="28"/>
        </w:rPr>
        <w:t>Приложению N 1</w:t>
      </w:r>
      <w:r>
        <w:rPr>
          <w:rFonts w:ascii="Times New Roman" w:hAnsi="Times New Roman"/>
          <w:sz w:val="28"/>
          <w:szCs w:val="28"/>
        </w:rPr>
        <w:t xml:space="preserve"> к настоящему Регламенту), подано в иной уполномоченный орган или к заявлению не приложены документы, предоставляемые в соответствии с </w:t>
      </w:r>
      <w:r>
        <w:rPr>
          <w:rFonts w:ascii="Times New Roman" w:hAnsi="Times New Roman"/>
          <w:color w:val="000000"/>
          <w:sz w:val="28"/>
          <w:szCs w:val="28"/>
        </w:rPr>
        <w:t>пунктом 2.6</w:t>
      </w:r>
      <w:r>
        <w:rPr>
          <w:rFonts w:ascii="Times New Roman" w:hAnsi="Times New Roman"/>
          <w:sz w:val="28"/>
          <w:szCs w:val="28"/>
        </w:rPr>
        <w:t xml:space="preserve"> настоящего Регламента, с указанием причин возврата заявления о предоставлении земельного участка.</w:t>
      </w:r>
    </w:p>
    <w:p>
      <w:pPr>
        <w:pStyle w:val="Normal"/>
        <w:rPr>
          <w:rFonts w:ascii="Times New Roman" w:hAnsi="Times New Roman"/>
          <w:sz w:val="28"/>
          <w:szCs w:val="28"/>
        </w:rPr>
      </w:pPr>
      <w:bookmarkStart w:id="24" w:name="sub_102411"/>
      <w:bookmarkEnd w:id="24"/>
      <w:r>
        <w:rPr>
          <w:rFonts w:ascii="Times New Roman" w:hAnsi="Times New Roman"/>
          <w:sz w:val="28"/>
          <w:szCs w:val="28"/>
        </w:rPr>
        <w:t>Срок предоставления услуги в электронном виде начинается с момента приема и регистрации Администрацией Ковылкинского сельского поселения электронных документов, необходимых для предоставления услуги.</w:t>
      </w:r>
    </w:p>
    <w:p>
      <w:pPr>
        <w:pStyle w:val="Normal"/>
        <w:rPr>
          <w:rFonts w:ascii="Times New Roman" w:hAnsi="Times New Roman"/>
          <w:sz w:val="28"/>
          <w:szCs w:val="28"/>
        </w:rPr>
      </w:pPr>
      <w:r>
        <w:rPr>
          <w:rFonts w:ascii="Times New Roman" w:hAnsi="Times New Roman"/>
          <w:sz w:val="28"/>
          <w:szCs w:val="28"/>
        </w:rPr>
        <w:t>Приостановление предоставления услуги законодательством Российской Федерации не предусмотрено.</w:t>
      </w:r>
    </w:p>
    <w:p>
      <w:pPr>
        <w:pStyle w:val="Normal"/>
        <w:rPr>
          <w:rFonts w:ascii="Times New Roman" w:hAnsi="Times New Roman"/>
          <w:sz w:val="28"/>
          <w:szCs w:val="28"/>
        </w:rPr>
      </w:pPr>
      <w:bookmarkStart w:id="25" w:name="sub_10025"/>
      <w:bookmarkEnd w:id="25"/>
      <w:r>
        <w:rPr>
          <w:rFonts w:ascii="Times New Roman" w:hAnsi="Times New Roman"/>
          <w:sz w:val="28"/>
          <w:szCs w:val="28"/>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rPr>
          <w:rFonts w:ascii="Times New Roman" w:hAnsi="Times New Roman"/>
          <w:sz w:val="28"/>
          <w:szCs w:val="28"/>
        </w:rPr>
      </w:pPr>
      <w:bookmarkStart w:id="26" w:name="sub_100251"/>
      <w:bookmarkEnd w:id="26"/>
      <w:r>
        <w:rPr>
          <w:rFonts w:ascii="Times New Roman" w:hAnsi="Times New Roman"/>
          <w:sz w:val="28"/>
          <w:szCs w:val="28"/>
        </w:rPr>
        <w:t xml:space="preserve">Перечень нормативных правовых актов, регулирующих предоставление услуги, размещен на </w:t>
      </w:r>
      <w:r>
        <w:rPr>
          <w:rFonts w:ascii="Times New Roman" w:hAnsi="Times New Roman"/>
          <w:color w:val="000000"/>
          <w:sz w:val="28"/>
          <w:szCs w:val="28"/>
        </w:rPr>
        <w:t>ЕПГУ</w:t>
      </w:r>
      <w:r>
        <w:rPr>
          <w:rFonts w:ascii="Times New Roman" w:hAnsi="Times New Roman"/>
          <w:sz w:val="28"/>
          <w:szCs w:val="28"/>
        </w:rPr>
        <w:t xml:space="preserve">, а также на </w:t>
      </w:r>
      <w:r>
        <w:rPr>
          <w:rFonts w:ascii="Times New Roman" w:hAnsi="Times New Roman"/>
          <w:color w:val="000000"/>
          <w:sz w:val="28"/>
          <w:szCs w:val="28"/>
        </w:rPr>
        <w:t>официальном сайте</w:t>
      </w:r>
      <w:r>
        <w:rPr>
          <w:rFonts w:ascii="Times New Roman" w:hAnsi="Times New Roman"/>
          <w:sz w:val="28"/>
          <w:szCs w:val="28"/>
        </w:rPr>
        <w:t xml:space="preserve"> Администрации Ковылкинского сельского поселения в разделе "Административные регламенты".</w:t>
      </w:r>
    </w:p>
    <w:p>
      <w:pPr>
        <w:pStyle w:val="Normal"/>
        <w:rPr>
          <w:rFonts w:ascii="Times New Roman" w:hAnsi="Times New Roman"/>
          <w:sz w:val="28"/>
          <w:szCs w:val="28"/>
        </w:rPr>
      </w:pPr>
      <w:bookmarkStart w:id="27" w:name="sub_10026"/>
      <w:bookmarkEnd w:id="27"/>
      <w:r>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pPr>
        <w:pStyle w:val="Normal"/>
        <w:rPr>
          <w:rFonts w:ascii="Times New Roman" w:hAnsi="Times New Roman"/>
          <w:sz w:val="28"/>
          <w:szCs w:val="28"/>
        </w:rPr>
      </w:pPr>
      <w:bookmarkStart w:id="28" w:name="sub_100261"/>
      <w:bookmarkEnd w:id="28"/>
      <w:r>
        <w:rPr>
          <w:rFonts w:ascii="Times New Roman" w:hAnsi="Times New Roman"/>
          <w:sz w:val="28"/>
          <w:szCs w:val="28"/>
        </w:rPr>
        <w:t>Заявление и необходимые документы могут быть представлены следующими способами:</w:t>
      </w:r>
    </w:p>
    <w:p>
      <w:pPr>
        <w:pStyle w:val="Normal"/>
        <w:rPr>
          <w:rFonts w:ascii="Times New Roman" w:hAnsi="Times New Roman"/>
          <w:sz w:val="28"/>
          <w:szCs w:val="28"/>
        </w:rPr>
      </w:pPr>
      <w:r>
        <w:rPr>
          <w:rFonts w:ascii="Times New Roman" w:hAnsi="Times New Roman"/>
          <w:sz w:val="28"/>
          <w:szCs w:val="28"/>
        </w:rPr>
        <w:t>- через МАУ "МФЦ Тацинского района" (на бумажном носителе);</w:t>
      </w:r>
    </w:p>
    <w:p>
      <w:pPr>
        <w:pStyle w:val="Normal"/>
        <w:rPr>
          <w:rFonts w:ascii="Times New Roman" w:hAnsi="Times New Roman"/>
          <w:sz w:val="28"/>
          <w:szCs w:val="28"/>
        </w:rPr>
      </w:pPr>
      <w:r>
        <w:rPr>
          <w:rFonts w:ascii="Times New Roman" w:hAnsi="Times New Roman"/>
          <w:sz w:val="28"/>
          <w:szCs w:val="28"/>
        </w:rPr>
        <w:t xml:space="preserve">- посредством </w:t>
      </w:r>
      <w:r>
        <w:rPr>
          <w:rFonts w:ascii="Times New Roman" w:hAnsi="Times New Roman"/>
          <w:color w:val="000000"/>
          <w:sz w:val="28"/>
          <w:szCs w:val="28"/>
        </w:rPr>
        <w:t>ЕПГУ</w:t>
      </w:r>
      <w:r>
        <w:rPr>
          <w:rFonts w:ascii="Times New Roman" w:hAnsi="Times New Roman"/>
          <w:sz w:val="28"/>
          <w:szCs w:val="28"/>
        </w:rPr>
        <w:t xml:space="preserve"> (в форме электронного документа (при наличии технической возможности));</w:t>
      </w:r>
    </w:p>
    <w:p>
      <w:pPr>
        <w:pStyle w:val="Normal"/>
        <w:rPr>
          <w:rFonts w:ascii="Times New Roman" w:hAnsi="Times New Roman"/>
          <w:sz w:val="28"/>
          <w:szCs w:val="28"/>
        </w:rPr>
      </w:pPr>
      <w:r>
        <w:rPr>
          <w:rFonts w:ascii="Times New Roman" w:hAnsi="Times New Roman"/>
          <w:sz w:val="28"/>
          <w:szCs w:val="28"/>
        </w:rPr>
        <w:t>- посредством почтовой связи на бумажном носителе;</w:t>
      </w:r>
    </w:p>
    <w:p>
      <w:pPr>
        <w:pStyle w:val="Normal"/>
        <w:rPr>
          <w:rFonts w:ascii="Times New Roman" w:hAnsi="Times New Roman"/>
          <w:sz w:val="28"/>
          <w:szCs w:val="28"/>
        </w:rPr>
      </w:pPr>
      <w:r>
        <w:rPr>
          <w:rFonts w:ascii="Times New Roman" w:hAnsi="Times New Roman"/>
          <w:sz w:val="28"/>
          <w:szCs w:val="28"/>
        </w:rPr>
        <w:t xml:space="preserve">- через </w:t>
      </w:r>
      <w:r>
        <w:rPr>
          <w:rFonts w:ascii="Times New Roman" w:hAnsi="Times New Roman"/>
          <w:color w:val="000000"/>
          <w:sz w:val="28"/>
          <w:szCs w:val="28"/>
        </w:rPr>
        <w:t>официальный сайт</w:t>
      </w:r>
      <w:r>
        <w:rPr>
          <w:rFonts w:ascii="Times New Roman" w:hAnsi="Times New Roman"/>
          <w:sz w:val="28"/>
          <w:szCs w:val="28"/>
        </w:rPr>
        <w:t xml:space="preserve"> Администрации Ковылкинского сельского поселения в форме электронного документа (при наличии технической возможности);</w:t>
      </w:r>
    </w:p>
    <w:p>
      <w:pPr>
        <w:pStyle w:val="Normal"/>
        <w:rPr>
          <w:rFonts w:ascii="Times New Roman" w:hAnsi="Times New Roman"/>
          <w:sz w:val="28"/>
          <w:szCs w:val="28"/>
        </w:rPr>
      </w:pPr>
      <w:r>
        <w:rPr>
          <w:rFonts w:ascii="Times New Roman" w:hAnsi="Times New Roman"/>
          <w:sz w:val="28"/>
          <w:szCs w:val="28"/>
        </w:rPr>
        <w:t>- на официальную электронную почту Администрации Ковылкинского сельского поселения в форме электронного документа (далее - представление посредством электронной почты).</w:t>
      </w:r>
    </w:p>
    <w:p>
      <w:pPr>
        <w:pStyle w:val="Normal"/>
        <w:rPr>
          <w:rFonts w:ascii="Times New Roman" w:hAnsi="Times New Roman"/>
          <w:sz w:val="28"/>
          <w:szCs w:val="28"/>
        </w:rPr>
      </w:pPr>
      <w:r>
        <w:rPr>
          <w:rFonts w:ascii="Times New Roman" w:hAnsi="Times New Roman"/>
          <w:sz w:val="28"/>
          <w:szCs w:val="28"/>
        </w:rPr>
        <w:t xml:space="preserve">В случае если подача документов происходит посредством </w:t>
      </w:r>
      <w:r>
        <w:rPr>
          <w:rFonts w:ascii="Times New Roman" w:hAnsi="Times New Roman"/>
          <w:color w:val="000000"/>
          <w:sz w:val="28"/>
          <w:szCs w:val="28"/>
        </w:rPr>
        <w:t>ЕПГУ</w:t>
      </w:r>
      <w:r>
        <w:rPr>
          <w:rFonts w:ascii="Times New Roman" w:hAnsi="Times New Roman"/>
          <w:sz w:val="28"/>
          <w:szCs w:val="28"/>
        </w:rPr>
        <w:t xml:space="preserve">, </w:t>
      </w:r>
      <w:r>
        <w:rPr>
          <w:rFonts w:ascii="Times New Roman" w:hAnsi="Times New Roman"/>
          <w:color w:val="000000"/>
          <w:sz w:val="28"/>
          <w:szCs w:val="28"/>
        </w:rPr>
        <w:t>официального сайта</w:t>
      </w:r>
      <w:r>
        <w:rPr>
          <w:rFonts w:ascii="Times New Roman" w:hAnsi="Times New Roman"/>
          <w:sz w:val="28"/>
          <w:szCs w:val="28"/>
        </w:rPr>
        <w:t xml:space="preserve">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rPr>
          <w:rFonts w:ascii="Times New Roman" w:hAnsi="Times New Roman"/>
          <w:sz w:val="28"/>
          <w:szCs w:val="28"/>
        </w:rPr>
      </w:pPr>
      <w:r>
        <w:rPr>
          <w:rFonts w:ascii="Times New Roman" w:hAnsi="Times New Roman"/>
          <w:sz w:val="28"/>
          <w:szCs w:val="28"/>
        </w:rPr>
        <w:t>Для получения услуги рассматриваются следующие документы (в том числе при обращении в электронном виде):</w:t>
      </w:r>
    </w:p>
    <w:p>
      <w:pPr>
        <w:pStyle w:val="Normal"/>
        <w:rPr>
          <w:rFonts w:ascii="Times New Roman" w:hAnsi="Times New Roman"/>
          <w:sz w:val="28"/>
          <w:szCs w:val="28"/>
        </w:rPr>
      </w:pPr>
      <w:bookmarkStart w:id="29" w:name="sub_1261"/>
      <w:bookmarkEnd w:id="29"/>
      <w:r>
        <w:rPr>
          <w:rFonts w:ascii="Times New Roman" w:hAnsi="Times New Roman"/>
          <w:sz w:val="28"/>
          <w:szCs w:val="28"/>
        </w:rPr>
        <w:t xml:space="preserve">1) заявление (оригинал) на бумажном носителе, оформленное согласно </w:t>
      </w:r>
      <w:r>
        <w:rPr>
          <w:rFonts w:ascii="Times New Roman" w:hAnsi="Times New Roman"/>
          <w:color w:val="000000"/>
          <w:sz w:val="28"/>
          <w:szCs w:val="28"/>
        </w:rPr>
        <w:t>приложению N 1</w:t>
      </w:r>
      <w:r>
        <w:rPr>
          <w:rFonts w:ascii="Times New Roman" w:hAnsi="Times New Roman"/>
          <w:sz w:val="28"/>
          <w:szCs w:val="28"/>
        </w:rPr>
        <w:t xml:space="preserve">, в электронном виде - путем заполнения интерактивной формы заявления на </w:t>
      </w:r>
      <w:r>
        <w:rPr>
          <w:rFonts w:ascii="Times New Roman" w:hAnsi="Times New Roman"/>
          <w:color w:val="000000"/>
          <w:sz w:val="28"/>
          <w:szCs w:val="28"/>
        </w:rPr>
        <w:t>ЕПГУ</w:t>
      </w:r>
      <w:r>
        <w:rPr>
          <w:rFonts w:ascii="Times New Roman" w:hAnsi="Times New Roman"/>
          <w:sz w:val="28"/>
          <w:szCs w:val="28"/>
        </w:rPr>
        <w:t xml:space="preserve"> (при наличии технической возможности), </w:t>
      </w:r>
      <w:r>
        <w:rPr>
          <w:rFonts w:ascii="Times New Roman" w:hAnsi="Times New Roman"/>
          <w:color w:val="000000"/>
          <w:sz w:val="28"/>
          <w:szCs w:val="28"/>
        </w:rPr>
        <w:t>официальном сайте</w:t>
      </w:r>
      <w:r>
        <w:rPr>
          <w:rFonts w:ascii="Times New Roman" w:hAnsi="Times New Roman"/>
          <w:sz w:val="28"/>
          <w:szCs w:val="28"/>
        </w:rPr>
        <w:t xml:space="preserve"> Администрации Ковылкинского сельского поселения (при наличии технической возможности), посредством электронной почты, оформленного согласно приложению N 1,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rPr>
          <w:rFonts w:ascii="Times New Roman" w:hAnsi="Times New Roman"/>
          <w:sz w:val="28"/>
          <w:szCs w:val="28"/>
        </w:rPr>
      </w:pPr>
      <w:bookmarkStart w:id="30" w:name="sub_12611"/>
      <w:bookmarkEnd w:id="30"/>
      <w:r>
        <w:rPr>
          <w:rFonts w:ascii="Times New Roman" w:hAnsi="Times New Roman"/>
          <w:sz w:val="28"/>
          <w:szCs w:val="28"/>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pPr>
        <w:pStyle w:val="Normal"/>
        <w:rPr>
          <w:rFonts w:ascii="Times New Roman" w:hAnsi="Times New Roman"/>
          <w:sz w:val="28"/>
          <w:szCs w:val="28"/>
        </w:rPr>
      </w:pPr>
      <w:r>
        <w:rPr>
          <w:rFonts w:ascii="Times New Roman" w:hAnsi="Times New Roman"/>
          <w:sz w:val="28"/>
          <w:szCs w:val="28"/>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pPr>
        <w:pStyle w:val="Normal"/>
        <w:rPr>
          <w:rFonts w:ascii="Times New Roman" w:hAnsi="Times New Roman"/>
          <w:sz w:val="28"/>
          <w:szCs w:val="28"/>
        </w:rPr>
      </w:pPr>
      <w:r>
        <w:rPr>
          <w:rFonts w:ascii="Times New Roman" w:hAnsi="Times New Roman"/>
          <w:sz w:val="28"/>
          <w:szCs w:val="28"/>
        </w:rPr>
        <w:t>В случае подачи заявления посредством почтовой связи, результат оказания услуги направляется способом, указанным в заявлении.</w:t>
      </w:r>
    </w:p>
    <w:p>
      <w:pPr>
        <w:pStyle w:val="Normal"/>
        <w:rPr>
          <w:rFonts w:ascii="Times New Roman" w:hAnsi="Times New Roman"/>
          <w:sz w:val="28"/>
          <w:szCs w:val="28"/>
        </w:rPr>
      </w:pPr>
      <w:bookmarkStart w:id="31" w:name="sub_1262"/>
      <w:r>
        <w:rPr>
          <w:rFonts w:ascii="Times New Roman" w:hAnsi="Times New Roman"/>
          <w:sz w:val="28"/>
          <w:szCs w:val="28"/>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bookmarkEnd w:id="31"/>
      <w:r>
        <w:rPr>
          <w:rFonts w:ascii="Times New Roman" w:hAnsi="Times New Roman"/>
          <w:sz w:val="28"/>
          <w:szCs w:val="28"/>
        </w:rPr>
        <w:t>.</w:t>
      </w:r>
    </w:p>
    <w:p>
      <w:pPr>
        <w:pStyle w:val="Normal"/>
        <w:rPr>
          <w:rFonts w:ascii="Times New Roman" w:hAnsi="Times New Roman"/>
          <w:sz w:val="28"/>
          <w:szCs w:val="28"/>
        </w:rPr>
      </w:pPr>
      <w:r>
        <w:rPr>
          <w:rFonts w:ascii="Times New Roman" w:hAnsi="Times New Roman"/>
          <w:sz w:val="28"/>
          <w:szCs w:val="28"/>
        </w:rPr>
        <w:t xml:space="preserve">Документ не требуется в случае предоставления заявления посредством отправки через личный кабинет </w:t>
      </w:r>
      <w:r>
        <w:rPr>
          <w:rFonts w:ascii="Times New Roman" w:hAnsi="Times New Roman"/>
          <w:color w:val="000000"/>
          <w:sz w:val="28"/>
          <w:szCs w:val="28"/>
        </w:rPr>
        <w:t>ЕПГУ</w:t>
      </w:r>
      <w:r>
        <w:rPr>
          <w:rFonts w:ascii="Times New Roman" w:hAnsi="Times New Roman"/>
          <w:sz w:val="28"/>
          <w:szCs w:val="28"/>
        </w:rPr>
        <w:t xml:space="preserve"> (при наличии технической возможности), а также, если заявление подписано усиленной </w:t>
      </w:r>
      <w:r>
        <w:rPr>
          <w:rFonts w:ascii="Times New Roman" w:hAnsi="Times New Roman"/>
          <w:color w:val="000000"/>
          <w:sz w:val="28"/>
          <w:szCs w:val="28"/>
        </w:rPr>
        <w:t>квалифицированной электронной подписью</w:t>
      </w:r>
      <w:r>
        <w:rPr>
          <w:rFonts w:ascii="Times New Roman" w:hAnsi="Times New Roman"/>
          <w:sz w:val="28"/>
          <w:szCs w:val="28"/>
        </w:rPr>
        <w:t>.</w:t>
      </w:r>
    </w:p>
    <w:p>
      <w:pPr>
        <w:pStyle w:val="Normal"/>
        <w:rPr>
          <w:rFonts w:ascii="Times New Roman" w:hAnsi="Times New Roman"/>
          <w:sz w:val="28"/>
          <w:szCs w:val="28"/>
        </w:rPr>
      </w:pPr>
      <w:bookmarkStart w:id="32" w:name="sub_1263"/>
      <w:bookmarkEnd w:id="32"/>
      <w:r>
        <w:rPr>
          <w:rFonts w:ascii="Times New Roman" w:hAnsi="Times New Roman"/>
          <w:sz w:val="28"/>
          <w:szCs w:val="28"/>
        </w:rPr>
        <w:t>3) документ, подтверждающий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pPr>
        <w:pStyle w:val="Normal"/>
        <w:rPr>
          <w:rFonts w:ascii="Times New Roman" w:hAnsi="Times New Roman"/>
          <w:sz w:val="28"/>
          <w:szCs w:val="28"/>
        </w:rPr>
      </w:pPr>
      <w:bookmarkStart w:id="33" w:name="sub_12631"/>
      <w:bookmarkStart w:id="34" w:name="sub_1264"/>
      <w:bookmarkEnd w:id="33"/>
      <w:bookmarkEnd w:id="34"/>
      <w:r>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 в случае подачи заявления в электронном виде - электронный документ).</w:t>
      </w:r>
    </w:p>
    <w:p>
      <w:pPr>
        <w:pStyle w:val="Normal"/>
        <w:rPr>
          <w:rFonts w:ascii="Times New Roman" w:hAnsi="Times New Roman"/>
          <w:sz w:val="28"/>
          <w:szCs w:val="28"/>
        </w:rPr>
      </w:pPr>
      <w:bookmarkStart w:id="35" w:name="sub_12641"/>
      <w:bookmarkStart w:id="36" w:name="sub_1265"/>
      <w:bookmarkEnd w:id="35"/>
      <w:bookmarkEnd w:id="36"/>
      <w:r>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(копия при предъявлении оригинала, в случае подачи заявления в электронном виде - электронный документ);</w:t>
      </w:r>
    </w:p>
    <w:p>
      <w:pPr>
        <w:pStyle w:val="Normal"/>
        <w:rPr>
          <w:rFonts w:ascii="Times New Roman" w:hAnsi="Times New Roman"/>
          <w:sz w:val="28"/>
          <w:szCs w:val="28"/>
        </w:rPr>
      </w:pPr>
      <w:bookmarkStart w:id="37" w:name="sub_12651"/>
      <w:bookmarkStart w:id="38" w:name="sub_1266"/>
      <w:bookmarkEnd w:id="37"/>
      <w:bookmarkEnd w:id="38"/>
      <w:r>
        <w:rPr>
          <w:rFonts w:ascii="Times New Roman" w:hAnsi="Times New Roman"/>
          <w:sz w:val="28"/>
          <w:szCs w:val="28"/>
        </w:rPr>
        <w:t>6) документы, подтверждающие права заявителя на приобретение земельного участка в безвозмездное пользование, в соответствии с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pPr>
        <w:pStyle w:val="Normal"/>
        <w:rPr>
          <w:rFonts w:ascii="Times New Roman" w:hAnsi="Times New Roman"/>
          <w:sz w:val="28"/>
          <w:szCs w:val="28"/>
        </w:rPr>
      </w:pPr>
      <w:bookmarkStart w:id="39" w:name="sub_12661"/>
      <w:bookmarkStart w:id="40" w:name="sub_10027"/>
      <w:bookmarkEnd w:id="39"/>
      <w:bookmarkEnd w:id="40"/>
      <w:r>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rFonts w:ascii="Times New Roman" w:hAnsi="Times New Roman"/>
          <w:sz w:val="28"/>
          <w:szCs w:val="28"/>
        </w:rPr>
      </w:pPr>
      <w:bookmarkStart w:id="41" w:name="sub_100271"/>
      <w:bookmarkStart w:id="42" w:name="sub_1271"/>
      <w:bookmarkEnd w:id="41"/>
      <w:bookmarkEnd w:id="42"/>
      <w:r>
        <w:rPr>
          <w:rFonts w:ascii="Times New Roman" w:hAnsi="Times New Roman"/>
          <w:sz w:val="28"/>
          <w:szCs w:val="28"/>
        </w:rPr>
        <w:t>1) выписка из ЕГРН об объекте недвижимости (об испрашиваемом земельном участке) - оригинал (может быть представлена заявителем по собственной инициативе);</w:t>
      </w:r>
    </w:p>
    <w:p>
      <w:pPr>
        <w:pStyle w:val="Normal"/>
        <w:rPr>
          <w:rFonts w:ascii="Times New Roman" w:hAnsi="Times New Roman"/>
          <w:sz w:val="28"/>
          <w:szCs w:val="28"/>
        </w:rPr>
      </w:pPr>
      <w:bookmarkStart w:id="43" w:name="sub_12711"/>
      <w:bookmarkStart w:id="44" w:name="sub_1272"/>
      <w:bookmarkEnd w:id="43"/>
      <w:bookmarkEnd w:id="44"/>
      <w:r>
        <w:rPr>
          <w:rFonts w:ascii="Times New Roman" w:hAnsi="Times New Roman"/>
          <w:sz w:val="28"/>
          <w:szCs w:val="28"/>
        </w:rPr>
        <w:t>2) выписка из ЕГРН об объекте недвижимости (о здании и (или) сооружении, расположенном (ых) на испрашиваемом земельном участке) - оригинал (может быть представлена заявителем по собственной инициативе);</w:t>
      </w:r>
    </w:p>
    <w:p>
      <w:pPr>
        <w:pStyle w:val="Normal"/>
        <w:rPr>
          <w:rFonts w:ascii="Times New Roman" w:hAnsi="Times New Roman"/>
          <w:sz w:val="28"/>
          <w:szCs w:val="28"/>
        </w:rPr>
      </w:pPr>
      <w:bookmarkStart w:id="45" w:name="sub_12721"/>
      <w:bookmarkStart w:id="46" w:name="sub_1273"/>
      <w:bookmarkEnd w:id="45"/>
      <w:bookmarkEnd w:id="46"/>
      <w:r>
        <w:rPr>
          <w:rFonts w:ascii="Times New Roman" w:hAnsi="Times New Roman"/>
          <w:sz w:val="28"/>
          <w:szCs w:val="28"/>
        </w:rPr>
        <w:t>3) выписка из ЕГРИП (для индивидуальных предпринимателей) - оригинал (может быть представлена заявителем по собственной инициативе);</w:t>
      </w:r>
    </w:p>
    <w:p>
      <w:pPr>
        <w:pStyle w:val="Normal"/>
        <w:rPr>
          <w:rFonts w:ascii="Times New Roman" w:hAnsi="Times New Roman"/>
          <w:sz w:val="28"/>
          <w:szCs w:val="28"/>
        </w:rPr>
      </w:pPr>
      <w:bookmarkStart w:id="47" w:name="sub_12731"/>
      <w:bookmarkStart w:id="48" w:name="sub_1274"/>
      <w:bookmarkEnd w:id="47"/>
      <w:bookmarkEnd w:id="48"/>
      <w:r>
        <w:rPr>
          <w:rFonts w:ascii="Times New Roman" w:hAnsi="Times New Roman"/>
          <w:sz w:val="28"/>
          <w:szCs w:val="28"/>
        </w:rPr>
        <w:t>4) выписка из ЕГРЮЛ о юридическом лице, являющемся заявителем - оригинал (может быть представлена заявителем по собственной инициативе);</w:t>
      </w:r>
    </w:p>
    <w:p>
      <w:pPr>
        <w:pStyle w:val="Normal"/>
        <w:rPr>
          <w:rFonts w:ascii="Times New Roman" w:hAnsi="Times New Roman"/>
          <w:sz w:val="28"/>
          <w:szCs w:val="28"/>
        </w:rPr>
      </w:pPr>
      <w:bookmarkStart w:id="49" w:name="sub_12741"/>
      <w:bookmarkStart w:id="50" w:name="sub_1275"/>
      <w:bookmarkEnd w:id="49"/>
      <w:bookmarkEnd w:id="50"/>
      <w:r>
        <w:rPr>
          <w:rFonts w:ascii="Times New Roman" w:hAnsi="Times New Roman"/>
          <w:sz w:val="28"/>
          <w:szCs w:val="28"/>
        </w:rPr>
        <w:t>5) выписка из ЕГРЮЛ в отношении СНТ или ОНТ (может быть представлена заявителем по собственной инициативе);</w:t>
      </w:r>
    </w:p>
    <w:p>
      <w:pPr>
        <w:pStyle w:val="Normal"/>
        <w:rPr>
          <w:rFonts w:ascii="Times New Roman" w:hAnsi="Times New Roman"/>
          <w:sz w:val="28"/>
          <w:szCs w:val="28"/>
        </w:rPr>
      </w:pPr>
      <w:bookmarkStart w:id="51" w:name="sub_12751"/>
      <w:bookmarkStart w:id="52" w:name="sub_131207"/>
      <w:bookmarkEnd w:id="51"/>
      <w:bookmarkEnd w:id="52"/>
      <w:r>
        <w:rPr>
          <w:rFonts w:ascii="Times New Roman" w:hAnsi="Times New Roman"/>
          <w:sz w:val="28"/>
          <w:szCs w:val="28"/>
        </w:rPr>
        <w:t>6) сведения о государственной регистрации рождения, содержащиеся в Едином государственном реестре записей актов гражданского состояния.</w:t>
      </w:r>
    </w:p>
    <w:p>
      <w:pPr>
        <w:pStyle w:val="Normal"/>
        <w:rPr>
          <w:rFonts w:ascii="Times New Roman" w:hAnsi="Times New Roman"/>
          <w:sz w:val="28"/>
          <w:szCs w:val="28"/>
        </w:rPr>
      </w:pPr>
      <w:bookmarkStart w:id="53" w:name="sub_1312071"/>
      <w:bookmarkStart w:id="54" w:name="sub_131208"/>
      <w:bookmarkEnd w:id="53"/>
      <w:bookmarkEnd w:id="54"/>
      <w:r>
        <w:rPr>
          <w:rFonts w:ascii="Times New Roman" w:hAnsi="Times New Roman"/>
          <w:sz w:val="28"/>
          <w:szCs w:val="28"/>
        </w:rPr>
        <w:t xml:space="preserve">7) сведения о решениях, заключениях и разрешениях, выдаваемых органами опеки и попечительства в соответствии с </w:t>
      </w:r>
      <w:r>
        <w:rPr>
          <w:rFonts w:ascii="Times New Roman" w:hAnsi="Times New Roman"/>
          <w:color w:val="000000"/>
          <w:sz w:val="28"/>
          <w:szCs w:val="28"/>
        </w:rPr>
        <w:t>законодательством</w:t>
      </w:r>
      <w:r>
        <w:rPr>
          <w:rFonts w:ascii="Times New Roman" w:hAnsi="Times New Roman"/>
          <w:sz w:val="28"/>
          <w:szCs w:val="28"/>
        </w:rPr>
        <w:t xml:space="preserve"> Российской Федерации об опеке и попечительстве, в том числе содержащиеся в единой государственной системе социального обеспечения (далее - ЕГИССО).</w:t>
      </w:r>
    </w:p>
    <w:p>
      <w:pPr>
        <w:pStyle w:val="Normal"/>
        <w:rPr>
          <w:rFonts w:ascii="Times New Roman" w:hAnsi="Times New Roman"/>
          <w:sz w:val="28"/>
          <w:szCs w:val="28"/>
        </w:rPr>
      </w:pPr>
      <w:bookmarkStart w:id="55" w:name="sub_1312081"/>
      <w:bookmarkStart w:id="56" w:name="sub_10028"/>
      <w:bookmarkEnd w:id="55"/>
      <w:bookmarkEnd w:id="56"/>
      <w:r>
        <w:rPr>
          <w:rFonts w:ascii="Times New Roman" w:hAnsi="Times New Roman"/>
          <w:sz w:val="28"/>
          <w:szCs w:val="28"/>
        </w:rPr>
        <w:t>2.8. Указание на запрет требовать от заявителя:</w:t>
      </w:r>
    </w:p>
    <w:p>
      <w:pPr>
        <w:pStyle w:val="Normal"/>
        <w:rPr>
          <w:rFonts w:ascii="Times New Roman" w:hAnsi="Times New Roman"/>
          <w:sz w:val="28"/>
          <w:szCs w:val="28"/>
        </w:rPr>
      </w:pPr>
      <w:bookmarkStart w:id="57" w:name="sub_100281"/>
      <w:bookmarkEnd w:id="57"/>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rPr>
          <w:rFonts w:ascii="Times New Roman" w:hAnsi="Times New Roman"/>
          <w:sz w:val="28"/>
          <w:szCs w:val="28"/>
        </w:rPr>
      </w:pPr>
      <w:r>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Администрации Ковылкинского сельского поселения,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Pr>
          <w:rFonts w:ascii="Times New Roman" w:hAnsi="Times New Roman"/>
          <w:color w:val="000000"/>
          <w:sz w:val="28"/>
          <w:szCs w:val="28"/>
        </w:rPr>
        <w:t>части 6 статьи 7</w:t>
      </w:r>
      <w:r>
        <w:rPr>
          <w:rFonts w:ascii="Times New Roman" w:hAnsi="Times New Roman"/>
          <w:sz w:val="28"/>
          <w:szCs w:val="28"/>
        </w:rPr>
        <w:t xml:space="preserve"> Федерального закона от 27.07.2010 N 210-ФЗ. Заявитель вправе представить указанные документы и информацию по собственной инициативе;</w:t>
      </w:r>
    </w:p>
    <w:p>
      <w:pPr>
        <w:pStyle w:val="Normal"/>
        <w:rPr>
          <w:rFonts w:ascii="Times New Roman" w:hAnsi="Times New Roman"/>
          <w:sz w:val="28"/>
          <w:szCs w:val="28"/>
        </w:rPr>
      </w:pPr>
      <w:r>
        <w:rPr>
          <w:rFonts w:ascii="Times New Roman" w:hAnsi="Times New Roman"/>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rPr>
          <w:rFonts w:ascii="Times New Roman" w:hAnsi="Times New Roman"/>
          <w:sz w:val="28"/>
          <w:szCs w:val="28"/>
        </w:rPr>
      </w:pPr>
      <w:bookmarkStart w:id="58" w:name="sub_1281"/>
      <w:bookmarkEnd w:id="58"/>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rPr>
          <w:rFonts w:ascii="Times New Roman" w:hAnsi="Times New Roman"/>
          <w:sz w:val="28"/>
          <w:szCs w:val="28"/>
        </w:rPr>
      </w:pPr>
      <w:bookmarkStart w:id="59" w:name="sub_12811"/>
      <w:bookmarkStart w:id="60" w:name="sub_1282"/>
      <w:bookmarkEnd w:id="59"/>
      <w:bookmarkEnd w:id="60"/>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rPr>
          <w:rFonts w:ascii="Times New Roman" w:hAnsi="Times New Roman"/>
          <w:sz w:val="28"/>
          <w:szCs w:val="28"/>
        </w:rPr>
      </w:pPr>
      <w:bookmarkStart w:id="61" w:name="sub_12821"/>
      <w:bookmarkStart w:id="62" w:name="sub_1283"/>
      <w:bookmarkEnd w:id="61"/>
      <w:bookmarkEnd w:id="62"/>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rPr>
          <w:rFonts w:ascii="Times New Roman" w:hAnsi="Times New Roman"/>
          <w:sz w:val="28"/>
          <w:szCs w:val="28"/>
        </w:rPr>
      </w:pPr>
      <w:bookmarkStart w:id="63" w:name="sub_12831"/>
      <w:bookmarkStart w:id="64" w:name="sub_1284"/>
      <w:bookmarkEnd w:id="63"/>
      <w:bookmarkEnd w:id="64"/>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Ковылкинского сельского поселения, муниципального служащего или работника, работника МАУ "МФЦ Тацинского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Ковылкинского сельского поселения, директора МАУ "МФЦ Тацинского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rPr>
          <w:rFonts w:ascii="Times New Roman" w:hAnsi="Times New Roman"/>
          <w:sz w:val="28"/>
          <w:szCs w:val="28"/>
        </w:rPr>
      </w:pPr>
      <w:bookmarkStart w:id="65" w:name="sub_12841"/>
      <w:bookmarkStart w:id="66" w:name="sub_2810"/>
      <w:bookmarkEnd w:id="65"/>
      <w:bookmarkEnd w:id="66"/>
      <w:r>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color w:val="000000"/>
          <w:sz w:val="28"/>
          <w:szCs w:val="28"/>
        </w:rPr>
        <w:t>пунктом 7.2 части 1 статьи 16</w:t>
      </w:r>
      <w:r>
        <w:rPr>
          <w:rFonts w:ascii="Times New Roman" w:hAnsi="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rPr>
          <w:rFonts w:ascii="Times New Roman" w:hAnsi="Times New Roman"/>
          <w:sz w:val="28"/>
          <w:szCs w:val="28"/>
        </w:rPr>
      </w:pPr>
      <w:bookmarkStart w:id="67" w:name="sub_28101"/>
      <w:bookmarkStart w:id="68" w:name="sub_10029"/>
      <w:bookmarkEnd w:id="67"/>
      <w:bookmarkEnd w:id="68"/>
      <w:r>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rPr>
          <w:rFonts w:ascii="Times New Roman" w:hAnsi="Times New Roman"/>
          <w:sz w:val="28"/>
          <w:szCs w:val="28"/>
        </w:rPr>
      </w:pPr>
      <w:bookmarkStart w:id="69" w:name="sub_100291"/>
      <w:bookmarkEnd w:id="69"/>
      <w:r>
        <w:rPr>
          <w:rFonts w:ascii="Times New Roman" w:hAnsi="Times New Roman"/>
          <w:sz w:val="28"/>
          <w:szCs w:val="28"/>
        </w:rPr>
        <w:t>- текст документа написан неразборчиво;</w:t>
      </w:r>
    </w:p>
    <w:p>
      <w:pPr>
        <w:pStyle w:val="Normal"/>
        <w:rPr>
          <w:rFonts w:ascii="Times New Roman" w:hAnsi="Times New Roman"/>
          <w:sz w:val="28"/>
          <w:szCs w:val="28"/>
        </w:rPr>
      </w:pPr>
      <w:r>
        <w:rPr>
          <w:rFonts w:ascii="Times New Roman" w:hAnsi="Times New Roman"/>
          <w:sz w:val="28"/>
          <w:szCs w:val="28"/>
        </w:rPr>
        <w:t>- фамилия, имя и отчество (наименование) заявителя, его место жительства (место нахождения), телефон, адрес электронной почты написаны не полностью;</w:t>
      </w:r>
    </w:p>
    <w:p>
      <w:pPr>
        <w:pStyle w:val="Normal"/>
        <w:rPr>
          <w:rFonts w:ascii="Times New Roman" w:hAnsi="Times New Roman"/>
          <w:sz w:val="28"/>
          <w:szCs w:val="28"/>
        </w:rPr>
      </w:pPr>
      <w:r>
        <w:rPr>
          <w:rFonts w:ascii="Times New Roman" w:hAnsi="Times New Roman"/>
          <w:sz w:val="28"/>
          <w:szCs w:val="28"/>
        </w:rPr>
        <w:t>- в документах имеются неоговоренные исправления;</w:t>
      </w:r>
    </w:p>
    <w:p>
      <w:pPr>
        <w:pStyle w:val="Normal"/>
        <w:rPr>
          <w:rFonts w:ascii="Times New Roman" w:hAnsi="Times New Roman"/>
          <w:sz w:val="28"/>
          <w:szCs w:val="28"/>
        </w:rPr>
      </w:pPr>
      <w:r>
        <w:rPr>
          <w:rFonts w:ascii="Times New Roman" w:hAnsi="Times New Roman"/>
          <w:sz w:val="28"/>
          <w:szCs w:val="28"/>
        </w:rPr>
        <w:t>- документы исполнены карандашом;</w:t>
      </w:r>
    </w:p>
    <w:p>
      <w:pPr>
        <w:pStyle w:val="Normal"/>
        <w:rPr>
          <w:rFonts w:ascii="Times New Roman" w:hAnsi="Times New Roman"/>
          <w:sz w:val="28"/>
          <w:szCs w:val="28"/>
        </w:rPr>
      </w:pPr>
      <w:r>
        <w:rPr>
          <w:rFonts w:ascii="Times New Roman" w:hAnsi="Times New Roman"/>
          <w:sz w:val="28"/>
          <w:szCs w:val="28"/>
        </w:rPr>
        <w:t>- заявление не подписано заявителем;</w:t>
      </w:r>
    </w:p>
    <w:p>
      <w:pPr>
        <w:pStyle w:val="Normal"/>
        <w:rPr>
          <w:rFonts w:ascii="Times New Roman" w:hAnsi="Times New Roman"/>
          <w:sz w:val="28"/>
          <w:szCs w:val="28"/>
        </w:rPr>
      </w:pPr>
      <w:bookmarkStart w:id="70" w:name="sub_1292"/>
      <w:bookmarkEnd w:id="70"/>
      <w:r>
        <w:rPr>
          <w:rFonts w:ascii="Times New Roman" w:hAnsi="Times New Roman"/>
          <w:sz w:val="28"/>
          <w:szCs w:val="28"/>
        </w:rPr>
        <w:t xml:space="preserve">- основанием для отказа в приеме документов, поданных в электронном виде, является несоответствие поданных документов в электронной форме, требованиям </w:t>
      </w:r>
      <w:r>
        <w:rPr>
          <w:rFonts w:ascii="Times New Roman" w:hAnsi="Times New Roman"/>
          <w:color w:val="000000"/>
          <w:sz w:val="28"/>
          <w:szCs w:val="28"/>
        </w:rPr>
        <w:t>пункта 2.6</w:t>
      </w:r>
      <w:r>
        <w:rPr>
          <w:rFonts w:ascii="Times New Roman" w:hAnsi="Times New Roman"/>
          <w:sz w:val="28"/>
          <w:szCs w:val="28"/>
        </w:rPr>
        <w:t xml:space="preserve"> настоящего Регламента, а также несоответствие поданных документов в электронной форме, следующим требованиям:</w:t>
      </w:r>
    </w:p>
    <w:p>
      <w:pPr>
        <w:pStyle w:val="Normal"/>
        <w:rPr>
          <w:rFonts w:ascii="Times New Roman" w:hAnsi="Times New Roman"/>
          <w:sz w:val="28"/>
          <w:szCs w:val="28"/>
        </w:rPr>
      </w:pPr>
      <w:bookmarkStart w:id="71" w:name="sub_12921"/>
      <w:bookmarkEnd w:id="71"/>
      <w:r>
        <w:rPr>
          <w:rFonts w:ascii="Times New Roman" w:hAnsi="Times New Roman"/>
          <w:sz w:val="28"/>
          <w:szCs w:val="28"/>
        </w:rPr>
        <w:t>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
    <w:p>
      <w:pPr>
        <w:pStyle w:val="Normal"/>
        <w:rPr>
          <w:rFonts w:ascii="Times New Roman" w:hAnsi="Times New Roman"/>
          <w:sz w:val="28"/>
          <w:szCs w:val="28"/>
        </w:rPr>
      </w:pPr>
      <w:r>
        <w:rPr>
          <w:rFonts w:ascii="Times New Roman" w:hAnsi="Times New Roman"/>
          <w:sz w:val="28"/>
          <w:szCs w:val="28"/>
        </w:rPr>
        <w:t>заявление должно быть предоставлено в виде файла в формате doc, docx, txt, xls, xlsx, rtf, если указанное заявление направлено в форме электронного документа посредством электронной почты;</w:t>
      </w:r>
    </w:p>
    <w:p>
      <w:pPr>
        <w:pStyle w:val="Normal"/>
        <w:rPr>
          <w:rFonts w:ascii="Times New Roman" w:hAnsi="Times New Roman"/>
          <w:sz w:val="28"/>
          <w:szCs w:val="28"/>
        </w:rPr>
      </w:pPr>
      <w:r>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должны быть предоставлены в виде файлов в форматах PDF, TIF;</w:t>
      </w:r>
    </w:p>
    <w:p>
      <w:pPr>
        <w:pStyle w:val="Normal"/>
        <w:rPr>
          <w:rFonts w:ascii="Times New Roman" w:hAnsi="Times New Roman"/>
          <w:sz w:val="28"/>
          <w:szCs w:val="28"/>
        </w:rPr>
      </w:pPr>
      <w:r>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Normal"/>
        <w:rPr>
          <w:rFonts w:ascii="Times New Roman" w:hAnsi="Times New Roman"/>
          <w:sz w:val="28"/>
          <w:szCs w:val="28"/>
        </w:rPr>
      </w:pPr>
      <w:r>
        <w:rPr>
          <w:rFonts w:ascii="Times New Roman" w:hAnsi="Times New Roman"/>
          <w:sz w:val="28"/>
          <w:szCs w:val="28"/>
        </w:rPr>
        <w:t xml:space="preserve">несоблюдение установленных условий признания действительности усиленной </w:t>
      </w:r>
      <w:r>
        <w:rPr>
          <w:rFonts w:ascii="Times New Roman" w:hAnsi="Times New Roman"/>
          <w:color w:val="000000"/>
          <w:sz w:val="28"/>
          <w:szCs w:val="28"/>
        </w:rPr>
        <w:t>квалифицированной электронной подписи</w:t>
      </w:r>
      <w:r>
        <w:rPr>
          <w:rFonts w:ascii="Times New Roman" w:hAnsi="Times New Roman"/>
          <w:sz w:val="28"/>
          <w:szCs w:val="28"/>
        </w:rPr>
        <w:t>.</w:t>
      </w:r>
    </w:p>
    <w:p>
      <w:pPr>
        <w:pStyle w:val="Normal"/>
        <w:rPr>
          <w:rFonts w:ascii="Times New Roman" w:hAnsi="Times New Roman"/>
          <w:sz w:val="28"/>
          <w:szCs w:val="28"/>
        </w:rPr>
      </w:pPr>
      <w:r>
        <w:rPr>
          <w:rFonts w:ascii="Times New Roman" w:hAnsi="Times New Roman"/>
          <w:sz w:val="28"/>
          <w:szCs w:val="28"/>
        </w:rPr>
        <w:t xml:space="preserve">Средства </w:t>
      </w:r>
      <w:r>
        <w:rPr>
          <w:rFonts w:ascii="Times New Roman" w:hAnsi="Times New Roman"/>
          <w:color w:val="000000"/>
          <w:sz w:val="28"/>
          <w:szCs w:val="28"/>
        </w:rPr>
        <w:t>электронной подписи</w:t>
      </w:r>
      <w:r>
        <w:rPr>
          <w:rFonts w:ascii="Times New Roman" w:hAnsi="Times New Roman"/>
          <w:sz w:val="28"/>
          <w:szCs w:val="28"/>
        </w:rPr>
        <w:t>,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rPr>
          <w:rFonts w:ascii="Times New Roman" w:hAnsi="Times New Roman"/>
          <w:sz w:val="28"/>
          <w:szCs w:val="28"/>
        </w:rPr>
      </w:pPr>
      <w:r>
        <w:rPr>
          <w:rFonts w:ascii="Times New Roman" w:hAnsi="Times New Roman"/>
          <w:sz w:val="28"/>
          <w:szCs w:val="28"/>
        </w:rPr>
        <w:t xml:space="preserve">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w:t>
      </w:r>
      <w:r>
        <w:rPr>
          <w:rFonts w:ascii="Times New Roman" w:hAnsi="Times New Roman"/>
          <w:color w:val="000000"/>
          <w:sz w:val="28"/>
          <w:szCs w:val="28"/>
        </w:rPr>
        <w:t>ЕПГУ</w:t>
      </w:r>
      <w:r>
        <w:rPr>
          <w:rFonts w:ascii="Times New Roman" w:hAnsi="Times New Roman"/>
          <w:sz w:val="28"/>
          <w:szCs w:val="28"/>
        </w:rPr>
        <w:t>.</w:t>
      </w:r>
    </w:p>
    <w:p>
      <w:pPr>
        <w:pStyle w:val="Normal"/>
        <w:rPr>
          <w:rFonts w:ascii="Times New Roman" w:hAnsi="Times New Roman"/>
          <w:sz w:val="28"/>
          <w:szCs w:val="28"/>
        </w:rPr>
      </w:pPr>
      <w:bookmarkStart w:id="72" w:name="sub_10210"/>
      <w:bookmarkEnd w:id="72"/>
      <w:r>
        <w:rPr>
          <w:rFonts w:ascii="Times New Roman" w:hAnsi="Times New Roman"/>
          <w:sz w:val="28"/>
          <w:szCs w:val="28"/>
        </w:rPr>
        <w:t>2.10. Исчерпывающий перечень оснований для отказа в предоставлении муниципальной услуги.</w:t>
      </w:r>
    </w:p>
    <w:p>
      <w:pPr>
        <w:pStyle w:val="Normal"/>
        <w:rPr>
          <w:rFonts w:ascii="Times New Roman" w:hAnsi="Times New Roman"/>
          <w:sz w:val="28"/>
          <w:szCs w:val="28"/>
        </w:rPr>
      </w:pPr>
      <w:bookmarkStart w:id="73" w:name="sub_102101"/>
      <w:bookmarkEnd w:id="73"/>
      <w:r>
        <w:rPr>
          <w:rFonts w:ascii="Times New Roman" w:hAnsi="Times New Roman"/>
          <w:sz w:val="28"/>
          <w:szCs w:val="28"/>
        </w:rPr>
        <w:t>2.10.1. Основанием для возврата заявления заявителю является:</w:t>
      </w:r>
    </w:p>
    <w:p>
      <w:pPr>
        <w:pStyle w:val="Normal"/>
        <w:rPr>
          <w:rFonts w:ascii="Times New Roman" w:hAnsi="Times New Roman"/>
          <w:sz w:val="28"/>
          <w:szCs w:val="28"/>
        </w:rPr>
      </w:pPr>
      <w:r>
        <w:rPr>
          <w:rFonts w:ascii="Times New Roman" w:hAnsi="Times New Roman"/>
          <w:sz w:val="28"/>
          <w:szCs w:val="28"/>
        </w:rPr>
        <w:t xml:space="preserve">- заявление не соответствует требованиям к оформлению документов, указанных в </w:t>
      </w:r>
      <w:r>
        <w:rPr>
          <w:rFonts w:ascii="Times New Roman" w:hAnsi="Times New Roman"/>
          <w:color w:val="000000"/>
          <w:sz w:val="28"/>
          <w:szCs w:val="28"/>
        </w:rPr>
        <w:t>пункте 2.9</w:t>
      </w:r>
      <w:r>
        <w:rPr>
          <w:rFonts w:ascii="Times New Roman" w:hAnsi="Times New Roman"/>
          <w:sz w:val="28"/>
          <w:szCs w:val="28"/>
        </w:rPr>
        <w:t xml:space="preserve"> настоящего Регламента;</w:t>
      </w:r>
    </w:p>
    <w:p>
      <w:pPr>
        <w:pStyle w:val="Normal"/>
        <w:rPr>
          <w:rFonts w:ascii="Times New Roman" w:hAnsi="Times New Roman"/>
          <w:sz w:val="28"/>
          <w:szCs w:val="28"/>
        </w:rPr>
      </w:pPr>
      <w:r>
        <w:rPr>
          <w:rFonts w:ascii="Times New Roman" w:hAnsi="Times New Roman"/>
          <w:sz w:val="28"/>
          <w:szCs w:val="28"/>
        </w:rPr>
        <w:t xml:space="preserve">- заявление не содержит сведения, указанные в </w:t>
      </w:r>
      <w:r>
        <w:rPr>
          <w:rFonts w:ascii="Times New Roman" w:hAnsi="Times New Roman"/>
          <w:color w:val="000000"/>
          <w:sz w:val="28"/>
          <w:szCs w:val="28"/>
        </w:rPr>
        <w:t>пункте 1 статьи 39.17</w:t>
      </w:r>
      <w:r>
        <w:rPr>
          <w:rFonts w:ascii="Times New Roman" w:hAnsi="Times New Roman"/>
          <w:sz w:val="28"/>
          <w:szCs w:val="28"/>
        </w:rPr>
        <w:t xml:space="preserve"> Земельного кодекса Российской Федерации;</w:t>
      </w:r>
    </w:p>
    <w:p>
      <w:pPr>
        <w:pStyle w:val="Normal"/>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rPr>
          <w:rFonts w:ascii="Times New Roman" w:hAnsi="Times New Roman"/>
          <w:sz w:val="28"/>
          <w:szCs w:val="28"/>
        </w:rPr>
      </w:pPr>
      <w:r>
        <w:rPr>
          <w:rFonts w:ascii="Times New Roman" w:hAnsi="Times New Roman"/>
          <w:sz w:val="28"/>
          <w:szCs w:val="28"/>
        </w:rPr>
        <w:t xml:space="preserve">- к заявлению не приложены документы, предоставляемые в соответствии с </w:t>
      </w:r>
      <w:r>
        <w:rPr>
          <w:rFonts w:ascii="Times New Roman" w:hAnsi="Times New Roman"/>
          <w:color w:val="000000"/>
          <w:sz w:val="28"/>
          <w:szCs w:val="28"/>
        </w:rPr>
        <w:t>пунктом 2.6</w:t>
      </w:r>
      <w:r>
        <w:rPr>
          <w:rFonts w:ascii="Times New Roman" w:hAnsi="Times New Roman"/>
          <w:sz w:val="28"/>
          <w:szCs w:val="28"/>
        </w:rPr>
        <w:t xml:space="preserve"> настоящего Регламента.</w:t>
      </w:r>
    </w:p>
    <w:p>
      <w:pPr>
        <w:pStyle w:val="Normal"/>
        <w:rPr>
          <w:rFonts w:ascii="Times New Roman" w:hAnsi="Times New Roman"/>
          <w:sz w:val="28"/>
          <w:szCs w:val="28"/>
        </w:rPr>
      </w:pPr>
      <w:r>
        <w:rPr>
          <w:rFonts w:ascii="Times New Roman" w:hAnsi="Times New Roman"/>
          <w:sz w:val="28"/>
          <w:szCs w:val="28"/>
        </w:rPr>
        <w:t>2.10.2. Основанием для отказа в предоставлении услуги является:</w:t>
      </w:r>
    </w:p>
    <w:p>
      <w:pPr>
        <w:pStyle w:val="Normal"/>
        <w:rPr>
          <w:rFonts w:ascii="Times New Roman" w:hAnsi="Times New Roman"/>
          <w:sz w:val="28"/>
          <w:szCs w:val="28"/>
        </w:rPr>
      </w:pPr>
      <w:r>
        <w:rPr>
          <w:rFonts w:ascii="Times New Roman" w:hAnsi="Times New Roman"/>
          <w:sz w:val="28"/>
          <w:szCs w:val="28"/>
        </w:rPr>
        <w:t>- указание заявителем в запросе недостоверных сведений;</w:t>
      </w:r>
    </w:p>
    <w:p>
      <w:pPr>
        <w:pStyle w:val="Normal"/>
        <w:rPr>
          <w:rFonts w:ascii="Times New Roman" w:hAnsi="Times New Roman"/>
          <w:sz w:val="28"/>
          <w:szCs w:val="28"/>
        </w:rPr>
      </w:pPr>
      <w:r>
        <w:rPr>
          <w:rFonts w:ascii="Times New Roman" w:hAnsi="Times New Roman"/>
          <w:sz w:val="28"/>
          <w:szCs w:val="28"/>
        </w:rPr>
        <w:t xml:space="preserve">- нарушение требований к оформлению документов, указанных в </w:t>
      </w:r>
      <w:r>
        <w:rPr>
          <w:rFonts w:ascii="Times New Roman" w:hAnsi="Times New Roman"/>
          <w:color w:val="000000"/>
          <w:sz w:val="28"/>
          <w:szCs w:val="28"/>
        </w:rPr>
        <w:t>пункте 2.9</w:t>
      </w:r>
      <w:r>
        <w:rPr>
          <w:rFonts w:ascii="Times New Roman" w:hAnsi="Times New Roman"/>
          <w:sz w:val="28"/>
          <w:szCs w:val="28"/>
        </w:rPr>
        <w:t xml:space="preserve"> настоящего Регламента;</w:t>
      </w:r>
    </w:p>
    <w:p>
      <w:pPr>
        <w:pStyle w:val="Normal"/>
        <w:rPr>
          <w:rFonts w:ascii="Times New Roman" w:hAnsi="Times New Roman"/>
          <w:sz w:val="28"/>
          <w:szCs w:val="28"/>
        </w:rPr>
      </w:pPr>
      <w:r>
        <w:rPr>
          <w:rFonts w:ascii="Times New Roman" w:hAnsi="Times New Roman"/>
          <w:sz w:val="28"/>
          <w:szCs w:val="28"/>
        </w:rPr>
        <w:t>- обращение за предоставлением услуги ненадлежащим образом уполномоченного лица;</w:t>
      </w:r>
    </w:p>
    <w:p>
      <w:pPr>
        <w:pStyle w:val="Normal"/>
        <w:rPr>
          <w:rFonts w:ascii="Times New Roman" w:hAnsi="Times New Roman"/>
          <w:sz w:val="28"/>
          <w:szCs w:val="28"/>
        </w:rPr>
      </w:pPr>
      <w:r>
        <w:rPr>
          <w:rFonts w:ascii="Times New Roman" w:hAnsi="Times New Roman"/>
          <w:sz w:val="28"/>
          <w:szCs w:val="28"/>
        </w:rPr>
        <w:t xml:space="preserve">- наличие хотя бы одного из оснований, указанных в </w:t>
      </w:r>
      <w:r>
        <w:rPr>
          <w:rFonts w:ascii="Times New Roman" w:hAnsi="Times New Roman"/>
          <w:color w:val="000000"/>
          <w:sz w:val="28"/>
          <w:szCs w:val="28"/>
        </w:rPr>
        <w:t>статье 39.16</w:t>
      </w:r>
      <w:r>
        <w:rPr>
          <w:rFonts w:ascii="Times New Roman" w:hAnsi="Times New Roman"/>
          <w:sz w:val="28"/>
          <w:szCs w:val="28"/>
        </w:rPr>
        <w:t xml:space="preserve"> Земельного кодекса Российской Федерации:</w:t>
      </w:r>
    </w:p>
    <w:p>
      <w:pPr>
        <w:pStyle w:val="Normal"/>
        <w:rPr>
          <w:rFonts w:ascii="Times New Roman" w:hAnsi="Times New Roman"/>
          <w:sz w:val="28"/>
          <w:szCs w:val="28"/>
        </w:rPr>
      </w:pPr>
      <w:bookmarkStart w:id="74" w:name="sub_12126"/>
      <w:bookmarkEnd w:id="74"/>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rPr>
          <w:rFonts w:ascii="Times New Roman" w:hAnsi="Times New Roman"/>
          <w:sz w:val="28"/>
          <w:szCs w:val="28"/>
        </w:rPr>
      </w:pPr>
      <w:r>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rPr>
          <w:rFonts w:ascii="Times New Roman" w:hAnsi="Times New Roman"/>
          <w:sz w:val="28"/>
          <w:szCs w:val="28"/>
        </w:rPr>
      </w:pPr>
      <w:r>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rPr>
          <w:rFonts w:ascii="Times New Roman" w:hAnsi="Times New Roman"/>
          <w:sz w:val="28"/>
          <w:szCs w:val="28"/>
        </w:rPr>
      </w:pPr>
      <w:r>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rPr>
          <w:rFonts w:ascii="Times New Roman" w:hAnsi="Times New Roman"/>
          <w:sz w:val="28"/>
          <w:szCs w:val="28"/>
        </w:rPr>
      </w:pPr>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rPr>
          <w:rFonts w:ascii="Times New Roman" w:hAnsi="Times New Roman"/>
          <w:sz w:val="28"/>
          <w:szCs w:val="28"/>
        </w:rPr>
      </w:pPr>
      <w:r>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rPr>
          <w:rFonts w:ascii="Times New Roman" w:hAnsi="Times New Roman"/>
          <w:sz w:val="28"/>
          <w:szCs w:val="28"/>
        </w:rPr>
      </w:pPr>
      <w:r>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rPr>
          <w:rFonts w:ascii="Times New Roman" w:hAnsi="Times New Roman"/>
          <w:sz w:val="28"/>
          <w:szCs w:val="28"/>
        </w:rPr>
      </w:pPr>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rPr>
          <w:rFonts w:ascii="Times New Roman" w:hAnsi="Times New Roman"/>
          <w:sz w:val="28"/>
          <w:szCs w:val="28"/>
        </w:rPr>
      </w:pPr>
      <w:r>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rPr>
          <w:rFonts w:ascii="Times New Roman" w:hAnsi="Times New Roman"/>
          <w:sz w:val="28"/>
          <w:szCs w:val="28"/>
        </w:rPr>
      </w:pPr>
      <w:r>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rPr>
          <w:rFonts w:ascii="Times New Roman" w:hAnsi="Times New Roman"/>
          <w:sz w:val="28"/>
          <w:szCs w:val="28"/>
        </w:rPr>
      </w:pPr>
      <w:r>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rPr>
          <w:rFonts w:ascii="Times New Roman" w:hAnsi="Times New Roman"/>
          <w:sz w:val="28"/>
          <w:szCs w:val="28"/>
        </w:rPr>
      </w:pPr>
      <w:r>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Normal"/>
        <w:rPr>
          <w:rFonts w:ascii="Times New Roman" w:hAnsi="Times New Roman"/>
          <w:sz w:val="28"/>
          <w:szCs w:val="28"/>
        </w:rPr>
      </w:pPr>
      <w:r>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rPr>
          <w:rFonts w:ascii="Times New Roman" w:hAnsi="Times New Roman"/>
          <w:sz w:val="28"/>
          <w:szCs w:val="28"/>
        </w:rPr>
      </w:pPr>
      <w:r>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rPr>
          <w:rFonts w:ascii="Times New Roman" w:hAnsi="Times New Roman"/>
          <w:sz w:val="28"/>
          <w:szCs w:val="28"/>
        </w:rPr>
      </w:pPr>
      <w:r>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Normal"/>
        <w:rPr>
          <w:rFonts w:ascii="Times New Roman" w:hAnsi="Times New Roman"/>
          <w:sz w:val="28"/>
          <w:szCs w:val="28"/>
        </w:rPr>
      </w:pPr>
      <w:r>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pPr>
        <w:pStyle w:val="Normal"/>
        <w:rPr>
          <w:rFonts w:ascii="Times New Roman" w:hAnsi="Times New Roman"/>
          <w:sz w:val="28"/>
          <w:szCs w:val="28"/>
        </w:rPr>
      </w:pPr>
      <w:r>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Normal"/>
        <w:rPr>
          <w:rFonts w:ascii="Times New Roman" w:hAnsi="Times New Roman"/>
          <w:sz w:val="28"/>
          <w:szCs w:val="28"/>
        </w:rPr>
      </w:pPr>
      <w:r>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rPr>
          <w:rFonts w:ascii="Times New Roman" w:hAnsi="Times New Roman"/>
          <w:sz w:val="28"/>
          <w:szCs w:val="28"/>
        </w:rPr>
      </w:pPr>
      <w:r>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rPr>
          <w:rFonts w:ascii="Times New Roman" w:hAnsi="Times New Roman"/>
          <w:sz w:val="28"/>
          <w:szCs w:val="28"/>
        </w:rPr>
      </w:pPr>
      <w:r>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rPr>
          <w:rFonts w:ascii="Times New Roman" w:hAnsi="Times New Roman"/>
          <w:sz w:val="28"/>
          <w:szCs w:val="28"/>
        </w:rPr>
      </w:pPr>
      <w:r>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pStyle w:val="Normal"/>
        <w:rPr>
          <w:rFonts w:ascii="Times New Roman" w:hAnsi="Times New Roman"/>
          <w:sz w:val="28"/>
          <w:szCs w:val="28"/>
        </w:rPr>
      </w:pPr>
      <w:r>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rPr>
          <w:rFonts w:ascii="Times New Roman" w:hAnsi="Times New Roman"/>
          <w:sz w:val="28"/>
          <w:szCs w:val="28"/>
        </w:rPr>
      </w:pPr>
      <w:r>
        <w:rPr>
          <w:rFonts w:ascii="Times New Roman" w:hAnsi="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Normal"/>
        <w:rPr>
          <w:rFonts w:ascii="Times New Roman" w:hAnsi="Times New Roman"/>
          <w:sz w:val="28"/>
          <w:szCs w:val="28"/>
        </w:rPr>
      </w:pPr>
      <w:bookmarkStart w:id="75" w:name="sub_121261"/>
      <w:bookmarkStart w:id="76" w:name="sub_10211"/>
      <w:bookmarkEnd w:id="75"/>
      <w:bookmarkEnd w:id="76"/>
      <w:r>
        <w:rPr>
          <w:rFonts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rFonts w:ascii="Times New Roman" w:hAnsi="Times New Roman"/>
          <w:sz w:val="28"/>
          <w:szCs w:val="28"/>
        </w:rPr>
      </w:pPr>
      <w:bookmarkStart w:id="77" w:name="sub_102111"/>
      <w:bookmarkEnd w:id="77"/>
      <w:r>
        <w:rPr>
          <w:rFonts w:ascii="Times New Roman" w:hAnsi="Times New Roman"/>
          <w:sz w:val="28"/>
          <w:szCs w:val="28"/>
        </w:rPr>
        <w:t>Услуги, которые являются необходимыми и обязательными для предоставления муниципальной услуги "Предоставление земельного участка в безвозмездное пользование", отсутствуют.</w:t>
      </w:r>
    </w:p>
    <w:p>
      <w:pPr>
        <w:pStyle w:val="Normal"/>
        <w:rPr>
          <w:rFonts w:ascii="Times New Roman" w:hAnsi="Times New Roman"/>
          <w:sz w:val="28"/>
          <w:szCs w:val="28"/>
        </w:rPr>
      </w:pPr>
      <w:bookmarkStart w:id="78" w:name="sub_10212"/>
      <w:bookmarkEnd w:id="78"/>
      <w:r>
        <w:rPr>
          <w:rFonts w:ascii="Times New Roman"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rPr>
          <w:rFonts w:ascii="Times New Roman" w:hAnsi="Times New Roman"/>
          <w:sz w:val="28"/>
          <w:szCs w:val="28"/>
        </w:rPr>
      </w:pPr>
      <w:bookmarkStart w:id="79" w:name="sub_102121"/>
      <w:bookmarkEnd w:id="79"/>
      <w:r>
        <w:rPr>
          <w:rFonts w:ascii="Times New Roman" w:hAnsi="Times New Roman"/>
          <w:sz w:val="28"/>
          <w:szCs w:val="28"/>
        </w:rPr>
        <w:t>Государственная пошлина и иная плата за предоставление муниципальной услуги не взимается.</w:t>
      </w:r>
    </w:p>
    <w:p>
      <w:pPr>
        <w:pStyle w:val="Normal"/>
        <w:rPr>
          <w:rFonts w:ascii="Times New Roman" w:hAnsi="Times New Roman"/>
          <w:sz w:val="28"/>
          <w:szCs w:val="28"/>
        </w:rPr>
      </w:pPr>
      <w:bookmarkStart w:id="80" w:name="sub_10213"/>
      <w:bookmarkEnd w:id="80"/>
      <w:r>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pPr>
        <w:pStyle w:val="Normal"/>
        <w:rPr>
          <w:rFonts w:ascii="Times New Roman" w:hAnsi="Times New Roman"/>
          <w:sz w:val="28"/>
          <w:szCs w:val="28"/>
        </w:rPr>
      </w:pPr>
      <w:bookmarkStart w:id="81" w:name="sub_102131"/>
      <w:bookmarkEnd w:id="81"/>
      <w:r>
        <w:rPr>
          <w:rFonts w:ascii="Times New Roman" w:hAnsi="Times New Roman"/>
          <w:sz w:val="28"/>
          <w:szCs w:val="28"/>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услуг не допускается.</w:t>
      </w:r>
    </w:p>
    <w:p>
      <w:pPr>
        <w:pStyle w:val="Normal"/>
        <w:rPr>
          <w:rFonts w:ascii="Times New Roman" w:hAnsi="Times New Roman"/>
          <w:sz w:val="28"/>
          <w:szCs w:val="28"/>
        </w:rPr>
      </w:pPr>
      <w:bookmarkStart w:id="82" w:name="sub_10214"/>
      <w:bookmarkEnd w:id="82"/>
      <w:r>
        <w:rPr>
          <w:rFonts w:ascii="Times New Roman" w:hAnsi="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rPr>
          <w:rFonts w:ascii="Times New Roman" w:hAnsi="Times New Roman"/>
          <w:sz w:val="28"/>
          <w:szCs w:val="28"/>
        </w:rPr>
      </w:pPr>
      <w:bookmarkStart w:id="83" w:name="sub_102141"/>
      <w:bookmarkEnd w:id="83"/>
      <w:r>
        <w:rPr>
          <w:rFonts w:ascii="Times New Roman" w:hAnsi="Times New Roman"/>
          <w:sz w:val="28"/>
          <w:szCs w:val="28"/>
        </w:rPr>
        <w:t>Максимальное время ожидания в очереди при подаче документов и получении результата услуги - не более 15 минут.</w:t>
      </w:r>
    </w:p>
    <w:p>
      <w:pPr>
        <w:pStyle w:val="Normal"/>
        <w:rPr>
          <w:rFonts w:ascii="Times New Roman" w:hAnsi="Times New Roman"/>
          <w:sz w:val="28"/>
          <w:szCs w:val="28"/>
        </w:rPr>
      </w:pPr>
      <w:bookmarkStart w:id="84" w:name="sub_10215"/>
      <w:bookmarkEnd w:id="84"/>
      <w:r>
        <w:rPr>
          <w:rFonts w:ascii="Times New Roman" w:hAnsi="Times New Roman"/>
          <w:sz w:val="28"/>
          <w:szCs w:val="28"/>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rPr>
          <w:rFonts w:ascii="Times New Roman" w:hAnsi="Times New Roman"/>
          <w:sz w:val="28"/>
          <w:szCs w:val="28"/>
        </w:rPr>
      </w:pPr>
      <w:bookmarkStart w:id="85" w:name="sub_102151"/>
      <w:bookmarkEnd w:id="85"/>
      <w:r>
        <w:rPr>
          <w:rFonts w:ascii="Times New Roman" w:hAnsi="Times New Roman"/>
          <w:sz w:val="28"/>
          <w:szCs w:val="28"/>
        </w:rPr>
        <w:t>Регистрация заявления и документов, поданных на бумажном носителе в МАУ "МФЦ Тацинского района" осуществляется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pPr>
        <w:pStyle w:val="Normal"/>
        <w:rPr>
          <w:rFonts w:ascii="Times New Roman" w:hAnsi="Times New Roman"/>
          <w:sz w:val="28"/>
          <w:szCs w:val="28"/>
        </w:rPr>
      </w:pPr>
      <w:r>
        <w:rPr>
          <w:rFonts w:ascii="Times New Roman" w:hAnsi="Times New Roman"/>
          <w:sz w:val="28"/>
          <w:szCs w:val="28"/>
        </w:rPr>
        <w:t>Регистрация заявления и документов, поданных в электронной форме, осуществляется в день их поступления в Администрацию Ковылкинского сельсого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Ковылкинского сельского поселения, следующий за выходным или нерабочим праздничным днем.</w:t>
      </w:r>
    </w:p>
    <w:p>
      <w:pPr>
        <w:pStyle w:val="Normal"/>
        <w:rPr>
          <w:rFonts w:ascii="Times New Roman" w:hAnsi="Times New Roman"/>
          <w:sz w:val="28"/>
          <w:szCs w:val="28"/>
        </w:rPr>
      </w:pPr>
      <w:r>
        <w:rPr>
          <w:rFonts w:ascii="Times New Roman" w:hAnsi="Times New Roman"/>
          <w:sz w:val="28"/>
          <w:szCs w:val="28"/>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rPr>
          <w:rFonts w:ascii="Times New Roman" w:hAnsi="Times New Roman"/>
          <w:sz w:val="28"/>
          <w:szCs w:val="28"/>
        </w:rPr>
      </w:pPr>
      <w:r>
        <w:rPr>
          <w:rFonts w:ascii="Times New Roman" w:hAnsi="Times New Roman"/>
          <w:sz w:val="28"/>
          <w:szCs w:val="28"/>
        </w:rPr>
        <w:t>2.16.1. Требования к МАУ "МФЦ Тацинского района" и помещениям предоставления услуги:</w:t>
      </w:r>
    </w:p>
    <w:p>
      <w:pPr>
        <w:pStyle w:val="Normal"/>
        <w:rPr>
          <w:rFonts w:ascii="Times New Roman" w:hAnsi="Times New Roman"/>
          <w:sz w:val="28"/>
          <w:szCs w:val="28"/>
        </w:rPr>
      </w:pPr>
      <w:r>
        <w:rPr>
          <w:rFonts w:ascii="Times New Roman" w:hAnsi="Times New Roman"/>
          <w:sz w:val="28"/>
          <w:szCs w:val="28"/>
        </w:rPr>
        <w:t>- размещение с учетом максимальной транспортной доступности;</w:t>
      </w:r>
    </w:p>
    <w:p>
      <w:pPr>
        <w:pStyle w:val="Normal"/>
        <w:rPr>
          <w:rFonts w:ascii="Times New Roman" w:hAnsi="Times New Roman"/>
          <w:sz w:val="28"/>
          <w:szCs w:val="28"/>
        </w:rPr>
      </w:pPr>
      <w:r>
        <w:rPr>
          <w:rFonts w:ascii="Times New Roman" w:hAnsi="Times New Roman"/>
          <w:sz w:val="28"/>
          <w:szCs w:val="28"/>
        </w:rPr>
        <w:t>- обеспечение беспрепятственного доступа лиц с ограниченными возможностями передвижения;</w:t>
      </w:r>
    </w:p>
    <w:p>
      <w:pPr>
        <w:pStyle w:val="Normal"/>
        <w:rPr>
          <w:rFonts w:ascii="Times New Roman" w:hAnsi="Times New Roman"/>
          <w:sz w:val="28"/>
          <w:szCs w:val="28"/>
        </w:rPr>
      </w:pPr>
      <w:r>
        <w:rPr>
          <w:rFonts w:ascii="Times New Roman" w:hAnsi="Times New Roman"/>
          <w:sz w:val="28"/>
          <w:szCs w:val="28"/>
        </w:rPr>
        <w:t>- возможность самостоятельного или с помощью сотрудников, предоставляющих услуги, передвижения по территории МАУ "МФЦ Тацинского района" инвалидов с учетом ограничений их жизнедеятельности;</w:t>
      </w:r>
    </w:p>
    <w:p>
      <w:pPr>
        <w:pStyle w:val="Normal"/>
        <w:rPr>
          <w:rFonts w:ascii="Times New Roman" w:hAnsi="Times New Roman"/>
          <w:sz w:val="28"/>
          <w:szCs w:val="28"/>
        </w:rPr>
      </w:pPr>
      <w:r>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Normal"/>
        <w:rPr>
          <w:rFonts w:ascii="Times New Roman" w:hAnsi="Times New Roman"/>
          <w:sz w:val="28"/>
          <w:szCs w:val="28"/>
        </w:rPr>
      </w:pPr>
      <w:r>
        <w:rPr>
          <w:rFonts w:ascii="Times New Roman" w:hAnsi="Times New Roman"/>
          <w:sz w:val="28"/>
          <w:szCs w:val="28"/>
        </w:rPr>
        <w:t>- соответствие санитарно-эпидемиологическим правилам и нормативам, правилам пожарной безопасности, нормам охраны труда;</w:t>
      </w:r>
    </w:p>
    <w:p>
      <w:pPr>
        <w:pStyle w:val="Normal"/>
        <w:rPr>
          <w:rFonts w:ascii="Times New Roman" w:hAnsi="Times New Roman"/>
          <w:sz w:val="28"/>
          <w:szCs w:val="28"/>
        </w:rPr>
      </w:pPr>
      <w:r>
        <w:rPr>
          <w:rFonts w:ascii="Times New Roman" w:hAnsi="Times New Roman"/>
          <w:sz w:val="28"/>
          <w:szCs w:val="28"/>
        </w:rPr>
        <w:t>- оборудование осветительными приборами, которые позволят ознакомиться с представленной информацией;</w:t>
      </w:r>
    </w:p>
    <w:p>
      <w:pPr>
        <w:pStyle w:val="Normal"/>
        <w:rPr>
          <w:rFonts w:ascii="Times New Roman" w:hAnsi="Times New Roman"/>
          <w:sz w:val="28"/>
          <w:szCs w:val="28"/>
        </w:rPr>
      </w:pPr>
      <w:r>
        <w:rPr>
          <w:rFonts w:ascii="Times New Roman" w:hAnsi="Times New Roman"/>
          <w:sz w:val="28"/>
          <w:szCs w:val="28"/>
        </w:rPr>
        <w:t>- обеспечение возможности направления запроса по электронной почте;</w:t>
      </w:r>
    </w:p>
    <w:p>
      <w:pPr>
        <w:pStyle w:val="Normal"/>
        <w:rPr>
          <w:rFonts w:ascii="Times New Roman" w:hAnsi="Times New Roman"/>
          <w:sz w:val="28"/>
          <w:szCs w:val="28"/>
        </w:rPr>
      </w:pPr>
      <w:r>
        <w:rPr>
          <w:rFonts w:ascii="Times New Roman" w:hAnsi="Times New Roman"/>
          <w:sz w:val="28"/>
          <w:szCs w:val="28"/>
        </w:rPr>
        <w:t>- оборудование секторов для информирования (размещения стендов); наличие схемы расположения служебных помещений (кабинетов);</w:t>
      </w:r>
    </w:p>
    <w:p>
      <w:pPr>
        <w:pStyle w:val="Normal"/>
        <w:rPr>
          <w:rFonts w:ascii="Times New Roman" w:hAnsi="Times New Roman"/>
          <w:sz w:val="28"/>
          <w:szCs w:val="28"/>
        </w:rPr>
      </w:pPr>
      <w:r>
        <w:rPr>
          <w:rFonts w:ascii="Times New Roman" w:hAnsi="Times New Roman"/>
          <w:sz w:val="28"/>
          <w:szCs w:val="28"/>
        </w:rPr>
        <w:t>- наличие бесплатной парковки для автомобильного транспорта посетителей МАУ "МФЦ Тацинского района", в том числе предусматривающей места для специальных автотранспортных средств инвалидов, расположенной на территории, прилегающей к МАУ "МФЦ Тацинского района".</w:t>
      </w:r>
    </w:p>
    <w:p>
      <w:pPr>
        <w:pStyle w:val="Normal"/>
        <w:rPr>
          <w:rFonts w:ascii="Times New Roman" w:hAnsi="Times New Roman"/>
          <w:sz w:val="28"/>
          <w:szCs w:val="28"/>
        </w:rPr>
      </w:pPr>
      <w:r>
        <w:rPr>
          <w:rFonts w:ascii="Times New Roman" w:hAnsi="Times New Roman"/>
          <w:sz w:val="28"/>
          <w:szCs w:val="28"/>
        </w:rPr>
        <w:t>2.16.2. Требования к входу в здание, где расположено МАУ "МФЦ Тацинского района":</w:t>
      </w:r>
    </w:p>
    <w:p>
      <w:pPr>
        <w:pStyle w:val="Normal"/>
        <w:rPr>
          <w:rFonts w:ascii="Times New Roman" w:hAnsi="Times New Roman"/>
          <w:sz w:val="28"/>
          <w:szCs w:val="28"/>
        </w:rPr>
      </w:pPr>
      <w:r>
        <w:rPr>
          <w:rFonts w:ascii="Times New Roman" w:hAnsi="Times New Roman"/>
          <w:sz w:val="28"/>
          <w:szCs w:val="28"/>
        </w:rPr>
        <w:t>- наличие стандартной вывески с наименованием МАУ "МФЦ Тацинского района" и режимом его работы;</w:t>
      </w:r>
    </w:p>
    <w:p>
      <w:pPr>
        <w:pStyle w:val="Normal"/>
        <w:rPr>
          <w:rFonts w:ascii="Times New Roman" w:hAnsi="Times New Roman"/>
          <w:sz w:val="28"/>
          <w:szCs w:val="28"/>
        </w:rPr>
      </w:pPr>
      <w:r>
        <w:rPr>
          <w:rFonts w:ascii="Times New Roman" w:hAnsi="Times New Roman"/>
          <w:sz w:val="28"/>
          <w:szCs w:val="28"/>
        </w:rPr>
        <w:t>- наличие удобного и свободного подхода для заявителей и подъезда для производственных целей МАУ "МФЦ Тацинского района";</w:t>
      </w:r>
    </w:p>
    <w:p>
      <w:pPr>
        <w:pStyle w:val="Normal"/>
        <w:rPr>
          <w:rFonts w:ascii="Times New Roman" w:hAnsi="Times New Roman"/>
          <w:sz w:val="28"/>
          <w:szCs w:val="28"/>
        </w:rPr>
      </w:pPr>
      <w:r>
        <w:rPr>
          <w:rFonts w:ascii="Times New Roman" w:hAnsi="Times New Roman"/>
          <w:sz w:val="28"/>
          <w:szCs w:val="28"/>
        </w:rPr>
        <w:t>- возможность посадки в транспортное средство и высадки из него перед входом в МАУ "МФЦ Тацинского района", в том числе с использованием кресла-коляски и при необходимости с помощью сотрудников, предоставляющих услуги;</w:t>
      </w:r>
    </w:p>
    <w:p>
      <w:pPr>
        <w:pStyle w:val="Normal"/>
        <w:rPr>
          <w:rFonts w:ascii="Times New Roman" w:hAnsi="Times New Roman"/>
          <w:sz w:val="28"/>
          <w:szCs w:val="28"/>
        </w:rPr>
      </w:pPr>
      <w:r>
        <w:rPr>
          <w:rFonts w:ascii="Times New Roman" w:hAnsi="Times New Roman"/>
          <w:sz w:val="28"/>
          <w:szCs w:val="28"/>
        </w:rPr>
        <w:t>- наличие системы освещения входной группы (если МАУ "МФЦ Тацинского района" расположено в отдельно стоящем здании).</w:t>
      </w:r>
    </w:p>
    <w:p>
      <w:pPr>
        <w:pStyle w:val="Normal"/>
        <w:rPr>
          <w:rFonts w:ascii="Times New Roman" w:hAnsi="Times New Roman"/>
          <w:sz w:val="28"/>
          <w:szCs w:val="28"/>
        </w:rPr>
      </w:pPr>
      <w:r>
        <w:rPr>
          <w:rFonts w:ascii="Times New Roman" w:hAnsi="Times New Roman"/>
          <w:sz w:val="28"/>
          <w:szCs w:val="28"/>
        </w:rPr>
        <w:t>2.16.3. Требования к местам для ожидания:</w:t>
      </w:r>
    </w:p>
    <w:p>
      <w:pPr>
        <w:pStyle w:val="Normal"/>
        <w:rPr>
          <w:rFonts w:ascii="Times New Roman" w:hAnsi="Times New Roman"/>
          <w:sz w:val="28"/>
          <w:szCs w:val="28"/>
        </w:rPr>
      </w:pPr>
      <w:r>
        <w:rPr>
          <w:rFonts w:ascii="Times New Roman" w:hAnsi="Times New Roman"/>
          <w:sz w:val="28"/>
          <w:szCs w:val="28"/>
        </w:rPr>
        <w:t>- оборудование стульями и (или) кресельными секциями;</w:t>
      </w:r>
    </w:p>
    <w:p>
      <w:pPr>
        <w:pStyle w:val="Normal"/>
        <w:rPr>
          <w:rFonts w:ascii="Times New Roman" w:hAnsi="Times New Roman"/>
          <w:sz w:val="28"/>
          <w:szCs w:val="28"/>
        </w:rPr>
      </w:pPr>
      <w:r>
        <w:rPr>
          <w:rFonts w:ascii="Times New Roman" w:hAnsi="Times New Roman"/>
          <w:sz w:val="28"/>
          <w:szCs w:val="28"/>
        </w:rPr>
        <w:t>- местонахождение в холле или ином специально приспособленном помещении;</w:t>
      </w:r>
    </w:p>
    <w:p>
      <w:pPr>
        <w:pStyle w:val="Normal"/>
        <w:rPr>
          <w:rFonts w:ascii="Times New Roman" w:hAnsi="Times New Roman"/>
          <w:sz w:val="28"/>
          <w:szCs w:val="28"/>
        </w:rPr>
      </w:pPr>
      <w:r>
        <w:rPr>
          <w:rFonts w:ascii="Times New Roman" w:hAnsi="Times New Roman"/>
          <w:sz w:val="28"/>
          <w:szCs w:val="28"/>
        </w:rPr>
        <w:t>-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pPr>
        <w:pStyle w:val="Normal"/>
        <w:rPr>
          <w:rFonts w:ascii="Times New Roman" w:hAnsi="Times New Roman"/>
          <w:sz w:val="28"/>
          <w:szCs w:val="28"/>
        </w:rPr>
      </w:pPr>
      <w:r>
        <w:rPr>
          <w:rFonts w:ascii="Times New Roman" w:hAnsi="Times New Roman"/>
          <w:sz w:val="28"/>
          <w:szCs w:val="28"/>
        </w:rPr>
        <w:t>2.16.4. Требования к местам приема заявителей и оборудованию мест получения услуги:</w:t>
      </w:r>
    </w:p>
    <w:p>
      <w:pPr>
        <w:pStyle w:val="Normal"/>
        <w:rPr>
          <w:rFonts w:ascii="Times New Roman" w:hAnsi="Times New Roman"/>
          <w:sz w:val="28"/>
          <w:szCs w:val="28"/>
        </w:rPr>
      </w:pPr>
      <w:r>
        <w:rPr>
          <w:rFonts w:ascii="Times New Roman" w:hAnsi="Times New Roman"/>
          <w:sz w:val="28"/>
          <w:szCs w:val="28"/>
        </w:rPr>
        <w:t>-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pPr>
        <w:pStyle w:val="Normal"/>
        <w:rPr>
          <w:rFonts w:ascii="Times New Roman" w:hAnsi="Times New Roman"/>
          <w:sz w:val="28"/>
          <w:szCs w:val="28"/>
        </w:rPr>
      </w:pPr>
      <w:r>
        <w:rPr>
          <w:rFonts w:ascii="Times New Roman" w:hAnsi="Times New Roman"/>
          <w:sz w:val="28"/>
          <w:szCs w:val="28"/>
        </w:rPr>
        <w:t>-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pPr>
        <w:pStyle w:val="Normal"/>
        <w:rPr>
          <w:rFonts w:ascii="Times New Roman" w:hAnsi="Times New Roman"/>
          <w:sz w:val="28"/>
          <w:szCs w:val="28"/>
        </w:rPr>
      </w:pPr>
      <w:r>
        <w:rPr>
          <w:rFonts w:ascii="Times New Roman" w:hAnsi="Times New Roman"/>
          <w:sz w:val="28"/>
          <w:szCs w:val="28"/>
        </w:rPr>
        <w:t>- возможность свободного входа и выхода специалистов из помещения при необходимости;</w:t>
      </w:r>
    </w:p>
    <w:p>
      <w:pPr>
        <w:pStyle w:val="Normal"/>
        <w:rPr>
          <w:rFonts w:ascii="Times New Roman" w:hAnsi="Times New Roman"/>
          <w:sz w:val="28"/>
          <w:szCs w:val="28"/>
        </w:rPr>
      </w:pPr>
      <w:r>
        <w:rPr>
          <w:rFonts w:ascii="Times New Roman" w:hAnsi="Times New Roman"/>
          <w:sz w:val="28"/>
          <w:szCs w:val="28"/>
        </w:rPr>
        <w:t>- наличие стульев и столов;</w:t>
      </w:r>
    </w:p>
    <w:p>
      <w:pPr>
        <w:pStyle w:val="Normal"/>
        <w:rPr>
          <w:rFonts w:ascii="Times New Roman" w:hAnsi="Times New Roman"/>
          <w:sz w:val="28"/>
          <w:szCs w:val="28"/>
        </w:rPr>
      </w:pPr>
      <w:r>
        <w:rPr>
          <w:rFonts w:ascii="Times New Roman" w:hAnsi="Times New Roman"/>
          <w:sz w:val="28"/>
          <w:szCs w:val="28"/>
        </w:rPr>
        <w:t>- наличие канцелярских принадлежностей и расходных материалов для обеспечения возможности оформления документов.</w:t>
      </w:r>
    </w:p>
    <w:p>
      <w:pPr>
        <w:pStyle w:val="Normal"/>
        <w:rPr>
          <w:rFonts w:ascii="Times New Roman" w:hAnsi="Times New Roman"/>
          <w:sz w:val="28"/>
          <w:szCs w:val="28"/>
        </w:rPr>
      </w:pPr>
      <w:r>
        <w:rPr>
          <w:rFonts w:ascii="Times New Roman" w:hAnsi="Times New Roman"/>
          <w:sz w:val="28"/>
          <w:szCs w:val="28"/>
        </w:rPr>
        <w:t>2.16.5. Требования к местам для информирования заявителей, получения информации и заполнения необходимых документов:</w:t>
      </w:r>
    </w:p>
    <w:p>
      <w:pPr>
        <w:pStyle w:val="Normal"/>
        <w:rPr>
          <w:rFonts w:ascii="Times New Roman" w:hAnsi="Times New Roman"/>
          <w:sz w:val="28"/>
          <w:szCs w:val="28"/>
        </w:rPr>
      </w:pPr>
      <w:r>
        <w:rPr>
          <w:rFonts w:ascii="Times New Roman" w:hAnsi="Times New Roman"/>
          <w:sz w:val="28"/>
          <w:szCs w:val="28"/>
        </w:rPr>
        <w:t>- наличие визуальной, текстовой информации, размещаемой на информационном стенде МАУ "МФЦ Тацинского района";</w:t>
      </w:r>
    </w:p>
    <w:p>
      <w:pPr>
        <w:pStyle w:val="Normal"/>
        <w:rPr>
          <w:rFonts w:ascii="Times New Roman" w:hAnsi="Times New Roman"/>
          <w:sz w:val="28"/>
          <w:szCs w:val="28"/>
        </w:rPr>
      </w:pPr>
      <w:r>
        <w:rPr>
          <w:rFonts w:ascii="Times New Roman" w:hAnsi="Times New Roman"/>
          <w:sz w:val="28"/>
          <w:szCs w:val="28"/>
        </w:rPr>
        <w:t>- информационные стенды должны быть максимально приближены к каждому посетителю, хорошо просматриваемы и функциональны;</w:t>
      </w:r>
    </w:p>
    <w:p>
      <w:pPr>
        <w:pStyle w:val="Normal"/>
        <w:rPr>
          <w:rFonts w:ascii="Times New Roman" w:hAnsi="Times New Roman"/>
          <w:sz w:val="28"/>
          <w:szCs w:val="28"/>
        </w:rPr>
      </w:pPr>
      <w:r>
        <w:rPr>
          <w:rFonts w:ascii="Times New Roman" w:hAnsi="Times New Roman"/>
          <w:sz w:val="28"/>
          <w:szCs w:val="28"/>
        </w:rPr>
        <w:t>- оформление текста материалов, размещаемых на стендах МАУ "МФЦ Тацинского района, официальном сайте Администрации Ковылкинского сельского поселения, Портале сети МФЦ удобным для чтения шрифтом;</w:t>
      </w:r>
    </w:p>
    <w:p>
      <w:pPr>
        <w:pStyle w:val="Normal"/>
        <w:rPr>
          <w:rFonts w:ascii="Times New Roman" w:hAnsi="Times New Roman"/>
          <w:sz w:val="28"/>
          <w:szCs w:val="28"/>
        </w:rPr>
      </w:pPr>
      <w:r>
        <w:rPr>
          <w:rFonts w:ascii="Times New Roman" w:hAnsi="Times New Roman"/>
          <w:sz w:val="28"/>
          <w:szCs w:val="28"/>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rPr>
          <w:rFonts w:ascii="Times New Roman" w:hAnsi="Times New Roman"/>
          <w:sz w:val="28"/>
          <w:szCs w:val="28"/>
        </w:rPr>
      </w:pPr>
      <w:r>
        <w:rPr>
          <w:rFonts w:ascii="Times New Roman" w:hAnsi="Times New Roman"/>
          <w:sz w:val="28"/>
          <w:szCs w:val="28"/>
        </w:rPr>
        <w:t>- наличие стульев и столов для возможности оформления документов;</w:t>
      </w:r>
    </w:p>
    <w:p>
      <w:pPr>
        <w:pStyle w:val="Normal"/>
        <w:rPr>
          <w:rFonts w:ascii="Times New Roman" w:hAnsi="Times New Roman"/>
          <w:sz w:val="28"/>
          <w:szCs w:val="28"/>
        </w:rPr>
      </w:pPr>
      <w:r>
        <w:rPr>
          <w:rFonts w:ascii="Times New Roman" w:hAnsi="Times New Roman"/>
          <w:sz w:val="28"/>
          <w:szCs w:val="28"/>
        </w:rPr>
        <w:t>- обеспечение свободного доступа к информационным стендам, столам.</w:t>
      </w:r>
    </w:p>
    <w:p>
      <w:pPr>
        <w:pStyle w:val="Normal"/>
        <w:rPr>
          <w:rFonts w:ascii="Times New Roman" w:hAnsi="Times New Roman"/>
          <w:sz w:val="28"/>
          <w:szCs w:val="28"/>
        </w:rPr>
      </w:pPr>
      <w:r>
        <w:rPr>
          <w:rFonts w:ascii="Times New Roman" w:hAnsi="Times New Roman"/>
          <w:sz w:val="28"/>
          <w:szCs w:val="28"/>
        </w:rPr>
        <w:t>2.16.6.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w:t>
      </w:r>
    </w:p>
    <w:p>
      <w:pPr>
        <w:pStyle w:val="Normal"/>
        <w:rPr>
          <w:rFonts w:ascii="Times New Roman" w:hAnsi="Times New Roman"/>
          <w:sz w:val="28"/>
          <w:szCs w:val="28"/>
        </w:rPr>
      </w:pPr>
      <w:r>
        <w:rPr>
          <w:rFonts w:ascii="Times New Roman" w:hAnsi="Times New Roman"/>
          <w:sz w:val="28"/>
          <w:szCs w:val="28"/>
        </w:rPr>
        <w:t>Показатели доступности предоставления услуги:</w:t>
      </w:r>
    </w:p>
    <w:p>
      <w:pPr>
        <w:pStyle w:val="Normal"/>
        <w:rPr>
          <w:rFonts w:ascii="Times New Roman" w:hAnsi="Times New Roman"/>
          <w:sz w:val="28"/>
          <w:szCs w:val="28"/>
        </w:rPr>
      </w:pPr>
      <w:r>
        <w:rPr>
          <w:rFonts w:ascii="Times New Roman" w:hAnsi="Times New Roman"/>
          <w:sz w:val="28"/>
          <w:szCs w:val="28"/>
        </w:rPr>
        <w:t>- возможность получения услуги в МАУ "МФЦ Тацинского района";</w:t>
      </w:r>
    </w:p>
    <w:p>
      <w:pPr>
        <w:pStyle w:val="Normal"/>
        <w:rPr>
          <w:rFonts w:ascii="Times New Roman" w:hAnsi="Times New Roman"/>
          <w:sz w:val="28"/>
          <w:szCs w:val="28"/>
        </w:rPr>
      </w:pPr>
      <w:r>
        <w:rPr>
          <w:rFonts w:ascii="Times New Roman" w:hAnsi="Times New Roman"/>
          <w:sz w:val="28"/>
          <w:szCs w:val="28"/>
        </w:rPr>
        <w:t>- транспортная доступность к местам предоставления услуги;</w:t>
      </w:r>
    </w:p>
    <w:p>
      <w:pPr>
        <w:pStyle w:val="Normal"/>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оказание им помощи в МАУ "МФЦ Тацинского района";</w:t>
      </w:r>
    </w:p>
    <w:p>
      <w:pPr>
        <w:pStyle w:val="Normal"/>
        <w:rPr>
          <w:rFonts w:ascii="Times New Roman" w:hAnsi="Times New Roman"/>
          <w:sz w:val="28"/>
          <w:szCs w:val="28"/>
        </w:rPr>
      </w:pPr>
      <w:r>
        <w:rPr>
          <w:rFonts w:ascii="Times New Roman" w:hAnsi="Times New Roman"/>
          <w:sz w:val="28"/>
          <w:szCs w:val="28"/>
        </w:rPr>
        <w:t>- допуск в МАУ "МФЦ Тацинского района" сурдопереводчика и тифлосурдопереводчика;</w:t>
      </w:r>
    </w:p>
    <w:p>
      <w:pPr>
        <w:pStyle w:val="Normal"/>
        <w:rPr>
          <w:rFonts w:ascii="Times New Roman" w:hAnsi="Times New Roman"/>
          <w:sz w:val="28"/>
          <w:szCs w:val="28"/>
        </w:rPr>
      </w:pPr>
      <w:r>
        <w:rPr>
          <w:rFonts w:ascii="Times New Roman" w:hAnsi="Times New Roman"/>
          <w:sz w:val="28"/>
          <w:szCs w:val="28"/>
        </w:rPr>
        <w:t>- допуск в МАУ "МФЦ Тацинского района"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pPr>
        <w:pStyle w:val="Normal"/>
        <w:rPr>
          <w:rFonts w:ascii="Times New Roman" w:hAnsi="Times New Roman"/>
          <w:sz w:val="28"/>
          <w:szCs w:val="28"/>
        </w:rPr>
      </w:pPr>
      <w:r>
        <w:rPr>
          <w:rFonts w:ascii="Times New Roman" w:hAnsi="Times New Roman"/>
          <w:sz w:val="28"/>
          <w:szCs w:val="28"/>
        </w:rPr>
        <w:t>- оказание специалистами МАУ "МФЦ Тацинского районе" иной необходимой инвалидам помощи в преодолении барьеров, мешающих получению услуг и использованию объектов в МАУ "МФЦ Тацинского района" наравне с другими лицами;</w:t>
      </w:r>
    </w:p>
    <w:p>
      <w:pPr>
        <w:pStyle w:val="Normal"/>
        <w:rPr>
          <w:rFonts w:ascii="Times New Roman" w:hAnsi="Times New Roman"/>
          <w:sz w:val="28"/>
          <w:szCs w:val="28"/>
        </w:rPr>
      </w:pPr>
      <w:r>
        <w:rPr>
          <w:rFonts w:ascii="Times New Roman" w:hAnsi="Times New Roman"/>
          <w:sz w:val="28"/>
          <w:szCs w:val="28"/>
        </w:rPr>
        <w:t>- возможность по запросу заявителя выезда специалиста МАУ "МФЦ Тацинского района"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pPr>
        <w:pStyle w:val="Normal"/>
        <w:rPr>
          <w:rFonts w:ascii="Times New Roman" w:hAnsi="Times New Roman"/>
          <w:sz w:val="28"/>
          <w:szCs w:val="28"/>
        </w:rPr>
      </w:pPr>
      <w:r>
        <w:rPr>
          <w:rFonts w:ascii="Times New Roman" w:hAnsi="Times New Roman"/>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pPr>
        <w:pStyle w:val="Normal"/>
        <w:rPr>
          <w:rFonts w:ascii="Times New Roman" w:hAnsi="Times New Roman"/>
          <w:sz w:val="28"/>
          <w:szCs w:val="28"/>
        </w:rPr>
      </w:pPr>
      <w:r>
        <w:rPr>
          <w:rFonts w:ascii="Times New Roman" w:hAnsi="Times New Roman"/>
          <w:sz w:val="28"/>
          <w:szCs w:val="28"/>
        </w:rPr>
        <w:t>- возможность предварительной записи в МАУ "МФЦ Тацинского района" для получения услуги;</w:t>
      </w:r>
    </w:p>
    <w:p>
      <w:pPr>
        <w:pStyle w:val="Normal"/>
        <w:rPr>
          <w:rFonts w:ascii="Times New Roman" w:hAnsi="Times New Roman"/>
          <w:sz w:val="28"/>
          <w:szCs w:val="28"/>
        </w:rPr>
      </w:pPr>
      <w:r>
        <w:rPr>
          <w:rFonts w:ascii="Times New Roman" w:hAnsi="Times New Roman"/>
          <w:sz w:val="28"/>
          <w:szCs w:val="28"/>
        </w:rPr>
        <w:t>- размещение информации о порядке предоставления услуги на официальном сайте Администрации Ковылкинского сельского поселения, Портале госуслуг, Портале сети МФЦ, а также предоставление специалистами Администрации Ковылкинского сельского поселения или МАУ "МФЦ Тацинского района" при личном обращении; с использованием средств телефонной связи и электронной почты; по почте (по письменным обращениям заявителей);</w:t>
      </w:r>
    </w:p>
    <w:p>
      <w:pPr>
        <w:pStyle w:val="Normal"/>
        <w:rPr>
          <w:rFonts w:ascii="Times New Roman" w:hAnsi="Times New Roman"/>
          <w:sz w:val="28"/>
          <w:szCs w:val="28"/>
        </w:rPr>
      </w:pPr>
      <w:r>
        <w:rPr>
          <w:rFonts w:ascii="Times New Roman" w:hAnsi="Times New Roman"/>
          <w:sz w:val="28"/>
          <w:szCs w:val="28"/>
        </w:rPr>
        <w:t>Показатели качества предоставления услуги:</w:t>
      </w:r>
    </w:p>
    <w:p>
      <w:pPr>
        <w:pStyle w:val="Normal"/>
        <w:rPr>
          <w:rFonts w:ascii="Times New Roman" w:hAnsi="Times New Roman"/>
          <w:sz w:val="28"/>
          <w:szCs w:val="28"/>
        </w:rPr>
      </w:pPr>
      <w:r>
        <w:rPr>
          <w:rFonts w:ascii="Times New Roman" w:hAnsi="Times New Roman"/>
          <w:sz w:val="28"/>
          <w:szCs w:val="28"/>
        </w:rPr>
        <w:t>- количество взаимодействий заявителя с специалистами МАУ "МФЦ Тацинского района" при предоставлении муниципальной услуги не более 2 раз: заявитель предоставляет полный пакет документов в соответствии с п. 2.6. настоящего Регламента в МАУ "МФЦ Тацинского района" и единожды забирает результат предоставления услуги (в случае если при подаче заявления в способе получения результата услуги указано МФЦ);</w:t>
      </w:r>
    </w:p>
    <w:p>
      <w:pPr>
        <w:pStyle w:val="Normal"/>
        <w:rPr>
          <w:rFonts w:ascii="Times New Roman" w:hAnsi="Times New Roman"/>
          <w:sz w:val="28"/>
          <w:szCs w:val="28"/>
        </w:rPr>
      </w:pPr>
      <w:r>
        <w:rPr>
          <w:rFonts w:ascii="Times New Roman" w:hAnsi="Times New Roman"/>
          <w:sz w:val="28"/>
          <w:szCs w:val="28"/>
        </w:rPr>
        <w:t>- отсутствие нарушений срока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 отсутствие нарушений срока ожидания в очереди при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t>- отсутствие обоснованных жалоб на решения или действия (бездействие), принятые или осуществленные при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t>Муниципальная услуга может быть предоставлена по принципу экстерриториальности на территории Ростовской области,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w:t>
      </w:r>
    </w:p>
    <w:p>
      <w:pPr>
        <w:pStyle w:val="Normal"/>
        <w:rPr>
          <w:rFonts w:ascii="Times New Roman" w:hAnsi="Times New Roman"/>
          <w:sz w:val="28"/>
          <w:szCs w:val="28"/>
        </w:rPr>
      </w:pPr>
      <w:r>
        <w:rPr>
          <w:rFonts w:ascii="Times New Roman" w:hAnsi="Times New Roman"/>
          <w:sz w:val="28"/>
          <w:szCs w:val="28"/>
        </w:rPr>
        <w:t>2.16.7. Иные требования.</w:t>
      </w:r>
    </w:p>
    <w:p>
      <w:pPr>
        <w:pStyle w:val="Normal"/>
        <w:rPr>
          <w:rFonts w:ascii="Times New Roman" w:hAnsi="Times New Roman"/>
          <w:sz w:val="28"/>
          <w:szCs w:val="28"/>
        </w:rPr>
      </w:pPr>
      <w:r>
        <w:rPr>
          <w:rFonts w:ascii="Times New Roman" w:hAnsi="Times New Roman"/>
          <w:sz w:val="28"/>
          <w:szCs w:val="28"/>
        </w:rPr>
        <w:t>Предоставление муниципальной услуги на базе МАУ "МФЦ Тацинского района" осуществляется в соответствии Соглашением о взаимодействии и взаимном информационном обмене МАУ "МФЦ Тацинского района" 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sz w:val="28"/>
          <w:szCs w:val="28"/>
        </w:rPr>
        <w:t>Муниципальная услуга может быть предоставлена через ЕПГУ, при наличии технической возможности.</w:t>
      </w:r>
    </w:p>
    <w:p>
      <w:pPr>
        <w:pStyle w:val="Normal"/>
        <w:rPr>
          <w:rFonts w:ascii="Times New Roman" w:hAnsi="Times New Roman"/>
          <w:sz w:val="28"/>
          <w:szCs w:val="28"/>
        </w:rPr>
      </w:pPr>
      <w:r>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pPr>
        <w:pStyle w:val="Normal"/>
        <w:rPr>
          <w:rFonts w:ascii="Times New Roman" w:hAnsi="Times New Roman"/>
          <w:sz w:val="28"/>
          <w:szCs w:val="28"/>
        </w:rPr>
      </w:pPr>
      <w:r>
        <w:rPr>
          <w:rFonts w:ascii="Times New Roman" w:hAnsi="Times New Roman"/>
          <w:sz w:val="28"/>
          <w:szCs w:val="28"/>
        </w:rPr>
        <w:t>2.16.8. Муниципальная услуга не предоставляется в упреждающем (проактивном) режиме, предусмотренном частью 1 статьи 7.3 Федерального закона № 210-ФЗ.</w:t>
      </w:r>
    </w:p>
    <w:p>
      <w:pPr>
        <w:pStyle w:val="Normal"/>
        <w:rPr>
          <w:rFonts w:ascii="Times New Roman" w:hAnsi="Times New Roman"/>
          <w:sz w:val="28"/>
          <w:szCs w:val="28"/>
        </w:rPr>
      </w:pPr>
      <w:r>
        <w:rPr>
          <w:rFonts w:ascii="Times New Roman" w:hAnsi="Times New Roman"/>
          <w:sz w:val="28"/>
          <w:szCs w:val="28"/>
        </w:rPr>
      </w:r>
    </w:p>
    <w:p>
      <w:pPr>
        <w:pStyle w:val="1"/>
        <w:spacing w:before="0" w:after="0"/>
        <w:rPr>
          <w:rFonts w:ascii="Times New Roman" w:hAnsi="Times New Roman"/>
          <w:sz w:val="28"/>
          <w:szCs w:val="28"/>
        </w:rPr>
      </w:pPr>
      <w:bookmarkStart w:id="86" w:name="sub_12153"/>
      <w:bookmarkEnd w:id="86"/>
      <w:r>
        <w:rPr>
          <w:rFonts w:ascii="Times New Roman" w:hAnsi="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МАУ "МФЦ Тацинского района".</w:t>
      </w:r>
    </w:p>
    <w:p>
      <w:pPr>
        <w:pStyle w:val="Normal"/>
        <w:rPr>
          <w:rFonts w:ascii="Times New Roman" w:hAnsi="Times New Roman"/>
          <w:sz w:val="28"/>
          <w:szCs w:val="28"/>
        </w:rPr>
      </w:pPr>
      <w:bookmarkStart w:id="87" w:name="sub_121531"/>
      <w:bookmarkStart w:id="88" w:name="sub_121531"/>
      <w:bookmarkEnd w:id="88"/>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3.1. Предоставление услуги включает в себя следующие административные процедуры:</w:t>
      </w:r>
    </w:p>
    <w:p>
      <w:pPr>
        <w:pStyle w:val="Normal"/>
        <w:rPr>
          <w:rFonts w:ascii="Times New Roman" w:hAnsi="Times New Roman"/>
          <w:sz w:val="28"/>
          <w:szCs w:val="28"/>
        </w:rPr>
      </w:pPr>
      <w:r>
        <w:rPr>
          <w:rFonts w:ascii="Times New Roman" w:hAnsi="Times New Roman"/>
          <w:sz w:val="28"/>
          <w:szCs w:val="28"/>
        </w:rPr>
        <w:t>- прием и регистрация заявления;</w:t>
      </w:r>
    </w:p>
    <w:p>
      <w:pPr>
        <w:pStyle w:val="Normal"/>
        <w:rPr>
          <w:rFonts w:ascii="Times New Roman" w:hAnsi="Times New Roman"/>
          <w:sz w:val="28"/>
          <w:szCs w:val="28"/>
        </w:rPr>
      </w:pPr>
      <w:r>
        <w:rPr>
          <w:rFonts w:ascii="Times New Roman" w:hAnsi="Times New Roman"/>
          <w:sz w:val="28"/>
          <w:szCs w:val="28"/>
        </w:rPr>
        <w:t>- формирование и направление межведомственного запроса в органы, участвующие в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t>- рассмотрение заявления, подготовка и выдача итоговых документов либо оформление отказа в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3.2. Прием и регистрация заявления.</w:t>
      </w:r>
    </w:p>
    <w:p>
      <w:pPr>
        <w:pStyle w:val="Normal"/>
        <w:rPr>
          <w:rFonts w:ascii="Times New Roman" w:hAnsi="Times New Roman"/>
          <w:sz w:val="28"/>
          <w:szCs w:val="28"/>
        </w:rPr>
      </w:pPr>
      <w:r>
        <w:rPr>
          <w:rFonts w:ascii="Times New Roman" w:hAnsi="Times New Roman"/>
          <w:sz w:val="28"/>
          <w:szCs w:val="28"/>
        </w:rPr>
        <w:t>3.2.1. Основанием для начала административной процедуры является поступление заявления и необходимых документов от заявителя или уполномоченного лица в Администрацию Ковылкинского сельского поселения или МАУ "МФЦ Тацинского района".</w:t>
      </w:r>
    </w:p>
    <w:p>
      <w:pPr>
        <w:pStyle w:val="Normal"/>
        <w:rPr>
          <w:rFonts w:ascii="Times New Roman" w:hAnsi="Times New Roman"/>
          <w:sz w:val="28"/>
          <w:szCs w:val="28"/>
        </w:rPr>
      </w:pPr>
      <w:r>
        <w:rPr>
          <w:rFonts w:ascii="Times New Roman" w:hAnsi="Times New Roman"/>
          <w:sz w:val="28"/>
          <w:szCs w:val="28"/>
        </w:rPr>
        <w:t>3.2.2. Ответственным за исполнение административной процедуры по приему заявления и документов является специалист Администрации Ковылкинского сельского поселения или МАУ "МФЦ Тацинского района".</w:t>
      </w:r>
    </w:p>
    <w:p>
      <w:pPr>
        <w:pStyle w:val="Normal"/>
        <w:rPr>
          <w:rFonts w:ascii="Times New Roman" w:hAnsi="Times New Roman"/>
          <w:sz w:val="28"/>
          <w:szCs w:val="28"/>
        </w:rPr>
      </w:pPr>
      <w:r>
        <w:rPr>
          <w:rFonts w:ascii="Times New Roman" w:hAnsi="Times New Roman"/>
          <w:sz w:val="28"/>
          <w:szCs w:val="28"/>
        </w:rPr>
        <w:t>3.2.3. Заявитель представляет в Администрацию Ковылкинского сельского поселения или МАУ "МФЦ Тацинского района" заявление и комплект документов, соответствующий перечню, установленному пунктом 2.6. настоящего Регламента.</w:t>
      </w:r>
    </w:p>
    <w:p>
      <w:pPr>
        <w:pStyle w:val="Normal"/>
        <w:rPr>
          <w:rFonts w:ascii="Times New Roman" w:hAnsi="Times New Roman"/>
          <w:sz w:val="28"/>
          <w:szCs w:val="28"/>
        </w:rPr>
      </w:pPr>
      <w:r>
        <w:rPr>
          <w:rFonts w:ascii="Times New Roman" w:hAnsi="Times New Roman"/>
          <w:sz w:val="28"/>
          <w:szCs w:val="28"/>
        </w:rPr>
        <w:t>3.2.4. Специалист, в обязанности которого входит принятие документов осуществляет следующие действия:</w:t>
      </w:r>
    </w:p>
    <w:p>
      <w:pPr>
        <w:pStyle w:val="Normal"/>
        <w:rPr>
          <w:rFonts w:ascii="Times New Roman" w:hAnsi="Times New Roman"/>
          <w:sz w:val="28"/>
          <w:szCs w:val="28"/>
        </w:rPr>
      </w:pPr>
      <w:r>
        <w:rPr>
          <w:rFonts w:ascii="Times New Roman" w:hAnsi="Times New Roman"/>
          <w:sz w:val="28"/>
          <w:szCs w:val="28"/>
        </w:rPr>
        <w:t>- устанавливает предмет обращения заявителя;</w:t>
      </w:r>
    </w:p>
    <w:p>
      <w:pPr>
        <w:pStyle w:val="Normal"/>
        <w:rPr>
          <w:rFonts w:ascii="Times New Roman" w:hAnsi="Times New Roman"/>
          <w:sz w:val="28"/>
          <w:szCs w:val="28"/>
        </w:rPr>
      </w:pPr>
      <w:r>
        <w:rPr>
          <w:rFonts w:ascii="Times New Roman" w:hAnsi="Times New Roman"/>
          <w:sz w:val="28"/>
          <w:szCs w:val="28"/>
        </w:rPr>
        <w:t>- проверяет наличие необходимых документов, в соответствии с перечнем, установленным 2.6 настоящего Регламента;</w:t>
      </w:r>
    </w:p>
    <w:p>
      <w:pPr>
        <w:pStyle w:val="Normal"/>
        <w:rPr>
          <w:rFonts w:ascii="Times New Roman" w:hAnsi="Times New Roman"/>
          <w:sz w:val="28"/>
          <w:szCs w:val="28"/>
        </w:rPr>
      </w:pPr>
      <w:r>
        <w:rPr>
          <w:rFonts w:ascii="Times New Roman" w:hAnsi="Times New Roman"/>
          <w:sz w:val="28"/>
          <w:szCs w:val="28"/>
        </w:rPr>
        <w:t>- при наличии оснований для отказа в приеме документов, необходимых для предоставления услуги, отказывает заявителю в приеме заявления и документов, объясняет содержание выявленных недостатков, предлагает принять меры по их устранению;</w:t>
      </w:r>
    </w:p>
    <w:p>
      <w:pPr>
        <w:pStyle w:val="Normal"/>
        <w:rPr>
          <w:rFonts w:ascii="Times New Roman" w:hAnsi="Times New Roman"/>
          <w:sz w:val="28"/>
          <w:szCs w:val="28"/>
        </w:rPr>
      </w:pPr>
      <w:r>
        <w:rPr>
          <w:rFonts w:ascii="Times New Roman" w:hAnsi="Times New Roman"/>
          <w:sz w:val="28"/>
          <w:szCs w:val="28"/>
        </w:rPr>
        <w:t>- сверяет оригиналы документов с предоставленными копиями, возвращает оригиналы документов заявителю (за исключением документов, которые должны быть предоставлены в оригинале), заверяет штампом "копия верна", ставит подпись и дату;</w:t>
      </w:r>
    </w:p>
    <w:p>
      <w:pPr>
        <w:pStyle w:val="Normal"/>
        <w:rPr>
          <w:rFonts w:ascii="Times New Roman" w:hAnsi="Times New Roman"/>
          <w:sz w:val="28"/>
          <w:szCs w:val="28"/>
        </w:rPr>
      </w:pPr>
      <w:r>
        <w:rPr>
          <w:rFonts w:ascii="Times New Roman" w:hAnsi="Times New Roman"/>
          <w:sz w:val="28"/>
          <w:szCs w:val="28"/>
        </w:rPr>
        <w:t>- регистрирует поступление заявления в соответствии с установленными правилами делопроизводства;</w:t>
      </w:r>
    </w:p>
    <w:p>
      <w:pPr>
        <w:pStyle w:val="Normal"/>
        <w:rPr>
          <w:rFonts w:ascii="Times New Roman" w:hAnsi="Times New Roman"/>
          <w:sz w:val="28"/>
          <w:szCs w:val="28"/>
        </w:rPr>
      </w:pPr>
      <w:r>
        <w:rPr>
          <w:rFonts w:ascii="Times New Roman" w:hAnsi="Times New Roman"/>
          <w:sz w:val="28"/>
          <w:szCs w:val="28"/>
        </w:rPr>
        <w:t>- информирует заявителя о порядке и условиях получения муниципальной услуги;</w:t>
      </w:r>
    </w:p>
    <w:p>
      <w:pPr>
        <w:pStyle w:val="Normal"/>
        <w:rPr>
          <w:rFonts w:ascii="Times New Roman" w:hAnsi="Times New Roman"/>
          <w:sz w:val="28"/>
          <w:szCs w:val="28"/>
        </w:rPr>
      </w:pPr>
      <w:r>
        <w:rPr>
          <w:rFonts w:ascii="Times New Roman" w:hAnsi="Times New Roman"/>
          <w:sz w:val="28"/>
          <w:szCs w:val="28"/>
        </w:rPr>
        <w:t>- выдает заявителю расписку с указанием номера и даты регистрации заявления, информирует заявителя о сроках рассмотрения заявления.</w:t>
      </w:r>
    </w:p>
    <w:p>
      <w:pPr>
        <w:pStyle w:val="Normal"/>
        <w:rPr>
          <w:rFonts w:ascii="Times New Roman" w:hAnsi="Times New Roman"/>
          <w:sz w:val="28"/>
          <w:szCs w:val="28"/>
        </w:rPr>
      </w:pPr>
      <w:r>
        <w:rPr>
          <w:rFonts w:ascii="Times New Roman" w:hAnsi="Times New Roman"/>
          <w:sz w:val="28"/>
          <w:szCs w:val="28"/>
        </w:rPr>
        <w:t>При поступлении заявления в электронной форме специалист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pPr>
        <w:pStyle w:val="Normal"/>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pPr>
        <w:pStyle w:val="Normal"/>
        <w:rPr>
          <w:rFonts w:ascii="Times New Roman" w:hAnsi="Times New Roman"/>
          <w:sz w:val="28"/>
          <w:szCs w:val="28"/>
        </w:rPr>
      </w:pPr>
      <w:r>
        <w:rPr>
          <w:rFonts w:ascii="Times New Roman" w:hAnsi="Times New Roman"/>
          <w:sz w:val="28"/>
          <w:szCs w:val="28"/>
        </w:rPr>
        <w:t>Специалист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 2.10 регламента.</w:t>
      </w:r>
    </w:p>
    <w:p>
      <w:pPr>
        <w:pStyle w:val="Normal"/>
        <w:rPr>
          <w:rFonts w:ascii="Times New Roman" w:hAnsi="Times New Roman"/>
          <w:sz w:val="28"/>
          <w:szCs w:val="28"/>
        </w:rPr>
      </w:pPr>
      <w:r>
        <w:rPr>
          <w:rFonts w:ascii="Times New Roman" w:hAnsi="Times New Roman"/>
          <w:sz w:val="28"/>
          <w:szCs w:val="28"/>
        </w:rPr>
        <w:t>Срок исполнения административных действий - 1 календарный день.</w:t>
      </w:r>
    </w:p>
    <w:p>
      <w:pPr>
        <w:pStyle w:val="Normal"/>
        <w:rPr>
          <w:rFonts w:ascii="Times New Roman" w:hAnsi="Times New Roman"/>
          <w:sz w:val="28"/>
          <w:szCs w:val="28"/>
        </w:rPr>
      </w:pPr>
      <w:r>
        <w:rPr>
          <w:rFonts w:ascii="Times New Roman" w:hAnsi="Times New Roman"/>
          <w:sz w:val="28"/>
          <w:szCs w:val="28"/>
        </w:rPr>
        <w:t>3.2.5. Критерии принятия решения по данной административной процедуре является соответствие представленных документов перечню согласно пункта 2.6 и отсутствие оснований для отказа в приеме документов установленным пунктом 2.9 настоящего Регламента.</w:t>
      </w:r>
    </w:p>
    <w:p>
      <w:pPr>
        <w:pStyle w:val="Normal"/>
        <w:rPr>
          <w:rFonts w:ascii="Times New Roman" w:hAnsi="Times New Roman"/>
          <w:sz w:val="28"/>
          <w:szCs w:val="28"/>
        </w:rPr>
      </w:pPr>
      <w:r>
        <w:rPr>
          <w:rFonts w:ascii="Times New Roman" w:hAnsi="Times New Roman"/>
          <w:sz w:val="28"/>
          <w:szCs w:val="28"/>
        </w:rPr>
        <w:t>3.2.6. Результатом административной процедуры является принятие документов от заявителя.</w:t>
      </w:r>
    </w:p>
    <w:p>
      <w:pPr>
        <w:pStyle w:val="Normal"/>
        <w:rPr>
          <w:rFonts w:ascii="Times New Roman" w:hAnsi="Times New Roman"/>
          <w:sz w:val="28"/>
          <w:szCs w:val="28"/>
        </w:rPr>
      </w:pPr>
      <w:r>
        <w:rPr>
          <w:rFonts w:ascii="Times New Roman" w:hAnsi="Times New Roman"/>
          <w:sz w:val="28"/>
          <w:szCs w:val="28"/>
        </w:rPr>
        <w:t>3.2.7. Способ фиксации результата - регистрация документов и выдача расписки заявителю.</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3.3. Формирование и направление межведомственного запроса в органы, участвующие в предоставлении муниципальной услуги </w:t>
      </w:r>
    </w:p>
    <w:p>
      <w:pPr>
        <w:pStyle w:val="Normal"/>
        <w:rPr>
          <w:rFonts w:ascii="Times New Roman" w:hAnsi="Times New Roman"/>
          <w:sz w:val="28"/>
          <w:szCs w:val="28"/>
        </w:rPr>
      </w:pPr>
      <w:r>
        <w:rPr>
          <w:rFonts w:ascii="Times New Roman" w:hAnsi="Times New Roman"/>
          <w:sz w:val="28"/>
          <w:szCs w:val="28"/>
        </w:rPr>
        <w:t>3.3.1.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w:t>
      </w:r>
    </w:p>
    <w:p>
      <w:pPr>
        <w:pStyle w:val="Normal"/>
        <w:rPr>
          <w:rFonts w:ascii="Times New Roman" w:hAnsi="Times New Roman"/>
          <w:sz w:val="28"/>
          <w:szCs w:val="28"/>
        </w:rPr>
      </w:pPr>
      <w:r>
        <w:rPr>
          <w:rFonts w:ascii="Times New Roman" w:hAnsi="Times New Roman"/>
          <w:sz w:val="28"/>
          <w:szCs w:val="28"/>
        </w:rPr>
        <w:t>3.3.2. Уполномоченное лицо Администрации готовит и направляет межведомственные запросы в органы, участвующие в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t>3.3.3. Максимальный срок исполнения административной процедуры – 3 дня со дня окончания приема документов.</w:t>
      </w:r>
    </w:p>
    <w:p>
      <w:pPr>
        <w:pStyle w:val="Normal"/>
        <w:rPr>
          <w:rFonts w:ascii="Times New Roman" w:hAnsi="Times New Roman"/>
          <w:sz w:val="28"/>
          <w:szCs w:val="28"/>
        </w:rPr>
      </w:pPr>
      <w:r>
        <w:rPr>
          <w:rFonts w:ascii="Times New Roman" w:hAnsi="Times New Roman"/>
          <w:sz w:val="28"/>
          <w:szCs w:val="28"/>
        </w:rPr>
        <w:t xml:space="preserve">3.3.4.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pPr>
        <w:pStyle w:val="Normal"/>
        <w:rPr>
          <w:rFonts w:ascii="Times New Roman" w:hAnsi="Times New Roman"/>
          <w:sz w:val="28"/>
          <w:szCs w:val="28"/>
        </w:rPr>
      </w:pPr>
      <w:r>
        <w:rPr>
          <w:rFonts w:ascii="Times New Roman" w:hAnsi="Times New Roman"/>
          <w:sz w:val="28"/>
          <w:szCs w:val="28"/>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3.4. Рассмотрение заявления, подготовка и выдача итоговых документов либо оформление отказа в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 в администрацию.</w:t>
      </w:r>
    </w:p>
    <w:p>
      <w:pPr>
        <w:pStyle w:val="Normal"/>
        <w:rPr>
          <w:rFonts w:ascii="Times New Roman" w:hAnsi="Times New Roman"/>
          <w:sz w:val="28"/>
          <w:szCs w:val="28"/>
        </w:rPr>
      </w:pPr>
      <w:r>
        <w:rPr>
          <w:rFonts w:ascii="Times New Roman" w:hAnsi="Times New Roman"/>
          <w:sz w:val="28"/>
          <w:szCs w:val="28"/>
        </w:rPr>
        <w:t>3.4.2. Ответственным за исполнение административной процедуры является специалист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sz w:val="28"/>
          <w:szCs w:val="28"/>
        </w:rPr>
        <w:t>3.4.3. Специалист администрации осуществляет следующие действия:</w:t>
      </w:r>
    </w:p>
    <w:p>
      <w:pPr>
        <w:pStyle w:val="Normal"/>
        <w:rPr>
          <w:rFonts w:ascii="Times New Roman" w:hAnsi="Times New Roman"/>
          <w:sz w:val="28"/>
          <w:szCs w:val="28"/>
        </w:rPr>
      </w:pPr>
      <w:r>
        <w:rPr>
          <w:rFonts w:ascii="Times New Roman" w:hAnsi="Times New Roman"/>
          <w:sz w:val="28"/>
          <w:szCs w:val="28"/>
        </w:rPr>
        <w:t>- проверяет наличие необходимых документов, в соответствии с перечнем, установленным пунктом 2.6, 2.7. настоящего Регламента;</w:t>
      </w:r>
    </w:p>
    <w:p>
      <w:pPr>
        <w:pStyle w:val="Normal"/>
        <w:rPr>
          <w:rFonts w:ascii="Times New Roman" w:hAnsi="Times New Roman"/>
          <w:sz w:val="28"/>
          <w:szCs w:val="28"/>
        </w:rPr>
      </w:pPr>
      <w:r>
        <w:rPr>
          <w:rFonts w:ascii="Times New Roman" w:hAnsi="Times New Roman"/>
          <w:sz w:val="28"/>
          <w:szCs w:val="28"/>
        </w:rPr>
        <w:t>-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информационного взаимодействия;</w:t>
      </w:r>
    </w:p>
    <w:p>
      <w:pPr>
        <w:pStyle w:val="Normal"/>
        <w:rPr>
          <w:rFonts w:ascii="Times New Roman" w:hAnsi="Times New Roman"/>
          <w:sz w:val="28"/>
          <w:szCs w:val="28"/>
        </w:rPr>
      </w:pPr>
      <w:r>
        <w:rPr>
          <w:rFonts w:ascii="Times New Roman" w:hAnsi="Times New Roman"/>
          <w:sz w:val="28"/>
          <w:szCs w:val="28"/>
        </w:rPr>
        <w:t>- подготавливает необходимые документы для предоставления данной услуги;</w:t>
      </w:r>
    </w:p>
    <w:p>
      <w:pPr>
        <w:pStyle w:val="Normal"/>
        <w:rPr>
          <w:rFonts w:ascii="Times New Roman" w:hAnsi="Times New Roman"/>
          <w:sz w:val="28"/>
          <w:szCs w:val="28"/>
        </w:rPr>
      </w:pPr>
      <w:r>
        <w:rPr>
          <w:rFonts w:ascii="Times New Roman" w:hAnsi="Times New Roman"/>
          <w:sz w:val="28"/>
          <w:szCs w:val="28"/>
        </w:rPr>
        <w:t>- при отсутствии оснований для отказа в предоставлении муниципальной услуги, изложенных в пункте 2.10 административного регламента, осуществляет подготовку проекта договора безвозмездного пользования земельным участком;</w:t>
      </w:r>
    </w:p>
    <w:p>
      <w:pPr>
        <w:pStyle w:val="Normal"/>
        <w:rPr>
          <w:rFonts w:ascii="Times New Roman" w:hAnsi="Times New Roman"/>
          <w:sz w:val="28"/>
          <w:szCs w:val="28"/>
        </w:rPr>
      </w:pPr>
      <w:r>
        <w:rPr>
          <w:rFonts w:ascii="Times New Roman" w:hAnsi="Times New Roman"/>
          <w:sz w:val="28"/>
          <w:szCs w:val="28"/>
        </w:rPr>
        <w:t>- при наличии оснований для отказа в предоставлении муниципальной услуги, изложенных в пункте 2.10 административного регламента, подготавливает решение об отказе в предоставлении земельного участка;</w:t>
      </w:r>
    </w:p>
    <w:p>
      <w:pPr>
        <w:pStyle w:val="Normal"/>
        <w:rPr>
          <w:rFonts w:ascii="Times New Roman" w:hAnsi="Times New Roman"/>
          <w:sz w:val="28"/>
          <w:szCs w:val="28"/>
        </w:rPr>
      </w:pPr>
      <w:r>
        <w:rPr>
          <w:rFonts w:ascii="Times New Roman" w:hAnsi="Times New Roman"/>
          <w:sz w:val="28"/>
          <w:szCs w:val="28"/>
        </w:rPr>
        <w:t>- направляет на согласование проект договора безвозмездного пользования земельным участком или проект мотивированного отказа Главе администрации - 1 календарный день.</w:t>
      </w:r>
    </w:p>
    <w:p>
      <w:pPr>
        <w:pStyle w:val="Normal"/>
        <w:rPr>
          <w:rFonts w:ascii="Times New Roman" w:hAnsi="Times New Roman"/>
          <w:sz w:val="28"/>
          <w:szCs w:val="28"/>
        </w:rPr>
      </w:pPr>
      <w:r>
        <w:rPr>
          <w:rFonts w:ascii="Times New Roman" w:hAnsi="Times New Roman"/>
          <w:sz w:val="28"/>
          <w:szCs w:val="28"/>
        </w:rPr>
        <w:t>- Глава Администрации подписывает решение или отказ - 1 календарный день.</w:t>
      </w:r>
    </w:p>
    <w:p>
      <w:pPr>
        <w:pStyle w:val="Normal"/>
        <w:rPr>
          <w:rFonts w:ascii="Times New Roman" w:hAnsi="Times New Roman"/>
          <w:sz w:val="28"/>
          <w:szCs w:val="28"/>
        </w:rPr>
      </w:pPr>
      <w:r>
        <w:rPr>
          <w:rFonts w:ascii="Times New Roman" w:hAnsi="Times New Roman"/>
          <w:sz w:val="28"/>
          <w:szCs w:val="28"/>
        </w:rPr>
        <w:t>Срок исполнения административной процедуры - 8 календарных дней.</w:t>
      </w:r>
    </w:p>
    <w:p>
      <w:pPr>
        <w:pStyle w:val="Normal"/>
        <w:rPr>
          <w:rFonts w:ascii="Times New Roman" w:hAnsi="Times New Roman"/>
          <w:sz w:val="28"/>
          <w:szCs w:val="28"/>
        </w:rPr>
      </w:pPr>
      <w:r>
        <w:rPr>
          <w:rFonts w:ascii="Times New Roman" w:hAnsi="Times New Roman"/>
          <w:sz w:val="28"/>
          <w:szCs w:val="28"/>
        </w:rPr>
        <w:t>3.3.4. Критерием принятия решения является наличие или отсутствие оснований для отказа в предоставлении муниципальной услуги.</w:t>
      </w:r>
    </w:p>
    <w:p>
      <w:pPr>
        <w:pStyle w:val="Normal"/>
        <w:rPr>
          <w:rFonts w:ascii="Times New Roman" w:hAnsi="Times New Roman"/>
          <w:sz w:val="28"/>
          <w:szCs w:val="28"/>
        </w:rPr>
      </w:pPr>
      <w:r>
        <w:rPr>
          <w:rFonts w:ascii="Times New Roman" w:hAnsi="Times New Roman"/>
          <w:sz w:val="28"/>
          <w:szCs w:val="28"/>
        </w:rPr>
        <w:t>3.3.5. Результатом данной административной процедуры является подготовка договора безвозмездного пользования земельным участком или решения об отказе в предоставлении земельного участка.</w:t>
      </w:r>
    </w:p>
    <w:p>
      <w:pPr>
        <w:pStyle w:val="Normal"/>
        <w:rPr>
          <w:rFonts w:ascii="Times New Roman" w:hAnsi="Times New Roman"/>
          <w:sz w:val="28"/>
          <w:szCs w:val="28"/>
        </w:rPr>
      </w:pPr>
      <w:r>
        <w:rPr>
          <w:rFonts w:ascii="Times New Roman" w:hAnsi="Times New Roman"/>
          <w:sz w:val="28"/>
          <w:szCs w:val="28"/>
        </w:rPr>
        <w:t>3.3.6. После подписания проект договора купли-продажи земельного участка выдается Заявителю или направляется по почте заказным письмом с уведомлением.</w:t>
      </w:r>
    </w:p>
    <w:p>
      <w:pPr>
        <w:pStyle w:val="Normal"/>
        <w:rPr>
          <w:rFonts w:ascii="Times New Roman" w:hAnsi="Times New Roman"/>
          <w:sz w:val="28"/>
          <w:szCs w:val="28"/>
        </w:rPr>
      </w:pPr>
      <w:r>
        <w:rPr>
          <w:rFonts w:ascii="Times New Roman" w:hAnsi="Times New Roman"/>
          <w:sz w:val="28"/>
          <w:szCs w:val="28"/>
        </w:rPr>
        <w:t>Договор, направленный Заявителю, должен быть им подписан и представлен в уполномоченный орган не позднее чем в течение тридцати дней со дня получения Заявителем договора.</w:t>
      </w:r>
    </w:p>
    <w:p>
      <w:pPr>
        <w:pStyle w:val="Normal"/>
        <w:rPr>
          <w:rFonts w:ascii="Times New Roman" w:hAnsi="Times New Roman"/>
          <w:sz w:val="28"/>
          <w:szCs w:val="28"/>
        </w:rPr>
      </w:pPr>
      <w:r>
        <w:rPr>
          <w:rFonts w:ascii="Times New Roman" w:hAnsi="Times New Roman"/>
          <w:sz w:val="28"/>
          <w:szCs w:val="28"/>
        </w:rPr>
        <w:t>Заключение договора безвозмездного пользования земельным участком производится в установленном порядке с последующей регистрацией права в Управления Федеральной службы государственной регистрации, кадастра и картографии по Ростовской области.</w:t>
      </w:r>
    </w:p>
    <w:p>
      <w:pPr>
        <w:pStyle w:val="Normal"/>
        <w:rPr>
          <w:rFonts w:ascii="Times New Roman" w:hAnsi="Times New Roman"/>
          <w:sz w:val="28"/>
          <w:szCs w:val="28"/>
        </w:rPr>
      </w:pPr>
      <w:r>
        <w:rPr>
          <w:rFonts w:ascii="Times New Roman" w:hAnsi="Times New Roman"/>
          <w:sz w:val="28"/>
          <w:szCs w:val="28"/>
        </w:rPr>
      </w:r>
    </w:p>
    <w:p>
      <w:pPr>
        <w:pStyle w:val="1"/>
        <w:spacing w:before="0" w:after="0"/>
        <w:rPr>
          <w:rFonts w:ascii="Times New Roman" w:hAnsi="Times New Roman"/>
          <w:sz w:val="28"/>
          <w:szCs w:val="28"/>
        </w:rPr>
      </w:pPr>
      <w:bookmarkStart w:id="89" w:name="sub_13717"/>
      <w:bookmarkEnd w:id="89"/>
      <w:r>
        <w:rPr>
          <w:rFonts w:ascii="Times New Roman" w:hAnsi="Times New Roman"/>
          <w:color w:val="000000"/>
          <w:sz w:val="28"/>
          <w:szCs w:val="28"/>
        </w:rPr>
        <w:t>4. Формы контроля за исполнением административного регламента</w:t>
      </w:r>
    </w:p>
    <w:p>
      <w:pPr>
        <w:pStyle w:val="Normal"/>
        <w:rPr>
          <w:rFonts w:ascii="Times New Roman" w:hAnsi="Times New Roman"/>
          <w:sz w:val="28"/>
          <w:szCs w:val="28"/>
        </w:rPr>
      </w:pPr>
      <w:bookmarkStart w:id="90" w:name="sub_137171"/>
      <w:bookmarkStart w:id="91" w:name="sub_137171"/>
      <w:bookmarkEnd w:id="91"/>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rFonts w:ascii="Times New Roman" w:hAnsi="Times New Roman"/>
          <w:sz w:val="28"/>
          <w:szCs w:val="28"/>
        </w:rPr>
      </w:pPr>
      <w:r>
        <w:rPr>
          <w:rFonts w:ascii="Times New Roman" w:hAnsi="Times New Roman"/>
          <w:sz w:val="28"/>
          <w:szCs w:val="28"/>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pPr>
        <w:pStyle w:val="Normal"/>
        <w:rPr>
          <w:rFonts w:ascii="Times New Roman" w:hAnsi="Times New Roman"/>
          <w:sz w:val="28"/>
          <w:szCs w:val="28"/>
        </w:rPr>
      </w:pPr>
      <w:r>
        <w:rPr>
          <w:rFonts w:ascii="Times New Roman" w:hAnsi="Times New Roman"/>
          <w:sz w:val="28"/>
          <w:szCs w:val="28"/>
        </w:rPr>
        <w:t>4.1.2. Периодичность осуществления текущего контроля должна быть не реже 1 раза в квартал.</w:t>
      </w:r>
    </w:p>
    <w:p>
      <w:pPr>
        <w:pStyle w:val="Normal"/>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pPr>
        <w:pStyle w:val="Normal"/>
        <w:rPr>
          <w:rFonts w:ascii="Times New Roman" w:hAnsi="Times New Roman"/>
          <w:sz w:val="28"/>
          <w:szCs w:val="28"/>
        </w:rPr>
      </w:pPr>
      <w:r>
        <w:rPr>
          <w:rFonts w:ascii="Times New Roman" w:hAnsi="Times New Roman"/>
          <w:sz w:val="28"/>
          <w:szCs w:val="28"/>
        </w:rPr>
        <w:t>4.2.2. Решение о проведении внеплановой проверки принимает глава Администрации Ковылкинского сельского поселения, уполномоченное им должностное лицо.</w:t>
      </w:r>
    </w:p>
    <w:p>
      <w:pPr>
        <w:pStyle w:val="Normal"/>
        <w:rPr>
          <w:rFonts w:ascii="Times New Roman" w:hAnsi="Times New Roman"/>
          <w:sz w:val="28"/>
          <w:szCs w:val="28"/>
        </w:rPr>
      </w:pPr>
      <w:r>
        <w:rPr>
          <w:rFonts w:ascii="Times New Roman" w:hAnsi="Times New Roman"/>
          <w:sz w:val="28"/>
          <w:szCs w:val="28"/>
        </w:rPr>
        <w:t>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pPr>
        <w:pStyle w:val="Normal"/>
        <w:rPr>
          <w:rFonts w:ascii="Times New Roman" w:hAnsi="Times New Roman"/>
          <w:sz w:val="28"/>
          <w:szCs w:val="28"/>
        </w:rPr>
      </w:pPr>
      <w:r>
        <w:rPr>
          <w:rFonts w:ascii="Times New Roman" w:hAnsi="Times New Roman"/>
          <w:sz w:val="28"/>
          <w:szCs w:val="28"/>
        </w:rPr>
        <w:t>4.2.4.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Normal"/>
        <w:rPr>
          <w:rFonts w:ascii="Times New Roman" w:hAnsi="Times New Roman"/>
          <w:sz w:val="28"/>
          <w:szCs w:val="28"/>
        </w:rPr>
      </w:pPr>
      <w:r>
        <w:rPr>
          <w:rFonts w:ascii="Times New Roman" w:hAnsi="Times New Roman"/>
          <w:sz w:val="28"/>
          <w:szCs w:val="28"/>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Normal"/>
        <w:rPr>
          <w:rFonts w:ascii="Times New Roman" w:hAnsi="Times New Roman"/>
          <w:sz w:val="28"/>
          <w:szCs w:val="28"/>
        </w:rPr>
      </w:pPr>
      <w:r>
        <w:rPr>
          <w:rFonts w:ascii="Times New Roman" w:hAnsi="Times New Roman"/>
          <w:sz w:val="28"/>
          <w:szCs w:val="28"/>
        </w:rPr>
        <w:t>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Normal"/>
        <w:rPr>
          <w:rFonts w:ascii="Times New Roman" w:hAnsi="Times New Roman"/>
          <w:sz w:val="28"/>
          <w:szCs w:val="28"/>
        </w:rPr>
      </w:pPr>
      <w:r>
        <w:rPr>
          <w:rFonts w:ascii="Times New Roman" w:hAnsi="Times New Roman"/>
          <w:sz w:val="28"/>
          <w:szCs w:val="28"/>
        </w:rPr>
        <w:t>4.2.7. Плановые проверки осуществляются на основании квартальных, полугодовых или годовых планов работы и отчетов о проделанной работе.</w:t>
      </w:r>
    </w:p>
    <w:p>
      <w:pPr>
        <w:pStyle w:val="Normal"/>
        <w:rPr>
          <w:rFonts w:ascii="Times New Roman" w:hAnsi="Times New Roman"/>
          <w:sz w:val="28"/>
          <w:szCs w:val="28"/>
        </w:rPr>
      </w:pPr>
      <w:r>
        <w:rPr>
          <w:rFonts w:ascii="Times New Roman" w:hAnsi="Times New Roman"/>
          <w:sz w:val="28"/>
          <w:szCs w:val="28"/>
        </w:rPr>
        <w:t>4.2.8. Заявители вправе направить письменное обращение в адрес главы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pPr>
        <w:pStyle w:val="Normal"/>
        <w:rPr>
          <w:rFonts w:ascii="Times New Roman" w:hAnsi="Times New Roman"/>
          <w:sz w:val="28"/>
          <w:szCs w:val="28"/>
        </w:rPr>
      </w:pPr>
      <w:r>
        <w:rPr>
          <w:rFonts w:ascii="Times New Roman" w:hAnsi="Times New Roman"/>
          <w:sz w:val="28"/>
          <w:szCs w:val="28"/>
        </w:rPr>
        <w:t>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pPr>
        <w:pStyle w:val="Normal"/>
        <w:rPr>
          <w:rFonts w:ascii="Times New Roman" w:hAnsi="Times New Roman"/>
          <w:sz w:val="28"/>
          <w:szCs w:val="28"/>
        </w:rPr>
      </w:pPr>
      <w:r>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pPr>
        <w:pStyle w:val="Normal"/>
        <w:rPr>
          <w:rFonts w:ascii="Times New Roman" w:hAnsi="Times New Roman"/>
          <w:sz w:val="28"/>
          <w:szCs w:val="28"/>
        </w:rPr>
      </w:pPr>
      <w:r>
        <w:rPr>
          <w:rFonts w:ascii="Times New Roman" w:hAnsi="Times New Roman"/>
          <w:sz w:val="28"/>
          <w:szCs w:val="28"/>
        </w:rPr>
        <w:t>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 Ковылкинского сельского поселения, сотрудники МАУ "МФЦ Тацинского района" несут ответственность в соответствии с действующим законодательством.</w:t>
      </w:r>
    </w:p>
    <w:p>
      <w:pPr>
        <w:pStyle w:val="Normal"/>
        <w:rPr>
          <w:rFonts w:ascii="Times New Roman" w:hAnsi="Times New Roman"/>
          <w:sz w:val="28"/>
          <w:szCs w:val="28"/>
        </w:rPr>
      </w:pPr>
      <w:r>
        <w:rPr>
          <w:rFonts w:ascii="Times New Roman" w:hAnsi="Times New Roman"/>
          <w:sz w:val="28"/>
          <w:szCs w:val="28"/>
        </w:rPr>
        <w:t>4.3.1. Персональная и дисциплинарная ответственность специалистов МАУ "МФЦ Тацинского района", Администрации определяется в их должностных инструкциях в соответствии с требованиями законодательства Российской Федерации.</w:t>
      </w:r>
    </w:p>
    <w:p>
      <w:pPr>
        <w:pStyle w:val="Normal"/>
        <w:rPr>
          <w:rFonts w:ascii="Times New Roman" w:hAnsi="Times New Roman"/>
          <w:sz w:val="28"/>
          <w:szCs w:val="28"/>
        </w:rPr>
      </w:pPr>
      <w:r>
        <w:rPr>
          <w:rFonts w:ascii="Times New Roman" w:hAnsi="Times New Roman"/>
          <w:sz w:val="28"/>
          <w:szCs w:val="28"/>
        </w:rPr>
        <w:t xml:space="preserve">4.3.2. Должностные лица МАУ "МФЦ Тацинского района", Администрации </w:t>
      </w:r>
      <w:bookmarkStart w:id="92" w:name="__DdeLink__5408_3830766718"/>
      <w:r>
        <w:rPr>
          <w:rFonts w:ascii="Times New Roman" w:hAnsi="Times New Roman"/>
          <w:sz w:val="28"/>
          <w:szCs w:val="28"/>
        </w:rPr>
        <w:t>Ковылкинского сельского поселения</w:t>
      </w:r>
      <w:bookmarkEnd w:id="92"/>
      <w:r>
        <w:rPr>
          <w:rFonts w:ascii="Times New Roman" w:hAnsi="Times New Roman"/>
          <w:sz w:val="28"/>
          <w:szCs w:val="28"/>
        </w:rPr>
        <w:t>, нарушающие порядок предоставления услуги, в том числе:</w:t>
      </w:r>
    </w:p>
    <w:p>
      <w:pPr>
        <w:pStyle w:val="Normal"/>
        <w:rPr>
          <w:rFonts w:ascii="Times New Roman" w:hAnsi="Times New Roman"/>
          <w:sz w:val="28"/>
          <w:szCs w:val="28"/>
        </w:rPr>
      </w:pPr>
      <w:r>
        <w:rPr>
          <w:rFonts w:ascii="Times New Roman" w:hAnsi="Times New Roman"/>
          <w:sz w:val="28"/>
          <w:szCs w:val="28"/>
        </w:rPr>
        <w:t>- препятствующие подаче заявлений граждан;</w:t>
      </w:r>
    </w:p>
    <w:p>
      <w:pPr>
        <w:pStyle w:val="Normal"/>
        <w:rPr>
          <w:rFonts w:ascii="Times New Roman" w:hAnsi="Times New Roman"/>
          <w:sz w:val="28"/>
          <w:szCs w:val="28"/>
        </w:rPr>
      </w:pPr>
      <w:r>
        <w:rPr>
          <w:rFonts w:ascii="Times New Roman" w:hAnsi="Times New Roman"/>
          <w:sz w:val="28"/>
          <w:szCs w:val="28"/>
        </w:rPr>
        <w:t>- неправомерно отказывающие гражданам в принятии, регистрации или рассмотрении их заявлений;</w:t>
      </w:r>
    </w:p>
    <w:p>
      <w:pPr>
        <w:pStyle w:val="Normal"/>
        <w:rPr>
          <w:rFonts w:ascii="Times New Roman" w:hAnsi="Times New Roman"/>
          <w:sz w:val="28"/>
          <w:szCs w:val="28"/>
        </w:rPr>
      </w:pPr>
      <w:r>
        <w:rPr>
          <w:rFonts w:ascii="Times New Roman" w:hAnsi="Times New Roman"/>
          <w:sz w:val="28"/>
          <w:szCs w:val="28"/>
        </w:rPr>
        <w:t>- нарушающие сроки рассмотрения заявлений;</w:t>
      </w:r>
    </w:p>
    <w:p>
      <w:pPr>
        <w:pStyle w:val="Normal"/>
        <w:rPr>
          <w:rFonts w:ascii="Times New Roman" w:hAnsi="Times New Roman"/>
          <w:sz w:val="28"/>
          <w:szCs w:val="28"/>
        </w:rPr>
      </w:pPr>
      <w:r>
        <w:rPr>
          <w:rFonts w:ascii="Times New Roman" w:hAnsi="Times New Roman"/>
          <w:sz w:val="28"/>
          <w:szCs w:val="28"/>
        </w:rPr>
        <w:t>- виновные в разглашении конфиденциальной информации, ставшей известной им при рассмотрении заявлений граждан;</w:t>
      </w:r>
    </w:p>
    <w:p>
      <w:pPr>
        <w:pStyle w:val="Normal"/>
        <w:rPr>
          <w:rFonts w:ascii="Times New Roman" w:hAnsi="Times New Roman"/>
          <w:sz w:val="28"/>
          <w:szCs w:val="28"/>
        </w:rPr>
      </w:pPr>
      <w:r>
        <w:rPr>
          <w:rFonts w:ascii="Times New Roman" w:hAnsi="Times New Roman"/>
          <w:sz w:val="28"/>
          <w:szCs w:val="28"/>
        </w:rPr>
        <w:t>- нарушающие право граждан на подачу жалоб, претензий;</w:t>
      </w:r>
    </w:p>
    <w:p>
      <w:pPr>
        <w:pStyle w:val="Normal"/>
        <w:rPr>
          <w:rFonts w:ascii="Times New Roman" w:hAnsi="Times New Roman"/>
          <w:sz w:val="28"/>
          <w:szCs w:val="28"/>
        </w:rPr>
      </w:pPr>
      <w:r>
        <w:rPr>
          <w:rFonts w:ascii="Times New Roman" w:hAnsi="Times New Roman"/>
          <w:sz w:val="28"/>
          <w:szCs w:val="28"/>
        </w:rPr>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Normal"/>
        <w:rPr>
          <w:rFonts w:ascii="Times New Roman" w:hAnsi="Times New Roman"/>
          <w:sz w:val="28"/>
          <w:szCs w:val="28"/>
        </w:rPr>
      </w:pPr>
      <w:r>
        <w:rPr>
          <w:rFonts w:ascii="Times New Roman" w:hAnsi="Times New Roman"/>
          <w:sz w:val="28"/>
          <w:szCs w:val="28"/>
        </w:rPr>
        <w:t>- неправомерно отказывающие в удовлетворении законных требований граждан;</w:t>
      </w:r>
    </w:p>
    <w:p>
      <w:pPr>
        <w:pStyle w:val="Normal"/>
        <w:rPr>
          <w:rFonts w:ascii="Times New Roman" w:hAnsi="Times New Roman"/>
          <w:sz w:val="28"/>
          <w:szCs w:val="28"/>
        </w:rPr>
      </w:pPr>
      <w:r>
        <w:rPr>
          <w:rFonts w:ascii="Times New Roman" w:hAnsi="Times New Roman"/>
          <w:sz w:val="28"/>
          <w:szCs w:val="28"/>
        </w:rPr>
        <w:t>- 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Normal"/>
        <w:rPr>
          <w:rFonts w:ascii="Times New Roman" w:hAnsi="Times New Roman"/>
          <w:sz w:val="28"/>
          <w:szCs w:val="28"/>
        </w:rPr>
      </w:pPr>
      <w:r>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rFonts w:ascii="Times New Roman" w:hAnsi="Times New Roman"/>
          <w:sz w:val="28"/>
          <w:szCs w:val="28"/>
        </w:rPr>
      </w:pPr>
      <w:r>
        <w:rPr>
          <w:rFonts w:ascii="Times New Roman" w:hAnsi="Times New Roman"/>
          <w:sz w:val="28"/>
          <w:szCs w:val="28"/>
        </w:rPr>
        <w:t>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структурными подразделениями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sz w:val="28"/>
          <w:szCs w:val="28"/>
        </w:rPr>
        <w:t>4.4.2. 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pPr>
        <w:pStyle w:val="Normal"/>
        <w:rPr>
          <w:rFonts w:ascii="Times New Roman" w:hAnsi="Times New Roman"/>
          <w:sz w:val="28"/>
          <w:szCs w:val="28"/>
        </w:rPr>
      </w:pPr>
      <w:r>
        <w:rPr>
          <w:rFonts w:ascii="Times New Roman" w:hAnsi="Times New Roman"/>
          <w:sz w:val="28"/>
          <w:szCs w:val="28"/>
        </w:rPr>
      </w:r>
    </w:p>
    <w:p>
      <w:pPr>
        <w:pStyle w:val="Normal"/>
        <w:numPr>
          <w:ilvl w:val="0"/>
          <w:numId w:val="0"/>
        </w:numPr>
        <w:ind w:left="0" w:right="0" w:hanging="0"/>
        <w:jc w:val="center"/>
        <w:outlineLvl w:val="0"/>
        <w:rPr>
          <w:rFonts w:ascii="Times New Roman" w:hAnsi="Times New Roman"/>
          <w:sz w:val="28"/>
          <w:szCs w:val="28"/>
        </w:rPr>
      </w:pPr>
      <w:bookmarkStart w:id="93" w:name="sub_1100"/>
      <w:bookmarkEnd w:id="93"/>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5.1. Заявитель может обратиться с жалобой, в том числе в следующих случаях:</w:t>
      </w:r>
    </w:p>
    <w:p>
      <w:pPr>
        <w:pStyle w:val="Normal"/>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pPr>
        <w:pStyle w:val="Normal"/>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pPr>
        <w:pStyle w:val="Normal"/>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rPr>
          <w:rFonts w:ascii="Times New Roman" w:hAnsi="Times New Roman"/>
          <w:sz w:val="28"/>
          <w:szCs w:val="28"/>
        </w:rPr>
      </w:pPr>
      <w:r>
        <w:rPr>
          <w:rFonts w:ascii="Times New Roman" w:hAnsi="Times New Roman"/>
          <w:sz w:val="28"/>
          <w:szCs w:val="28"/>
        </w:rPr>
        <w:t>5.2. Общие требования к порядку подачи и рассмотрения жалобы</w:t>
      </w:r>
    </w:p>
    <w:p>
      <w:pPr>
        <w:pStyle w:val="Normal"/>
        <w:rPr>
          <w:rFonts w:ascii="Times New Roman" w:hAnsi="Times New Roman"/>
          <w:sz w:val="28"/>
          <w:szCs w:val="28"/>
        </w:rPr>
      </w:pPr>
      <w:r>
        <w:rPr>
          <w:rFonts w:ascii="Times New Roman" w:hAnsi="Times New Roman"/>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pStyle w:val="Normal"/>
        <w:rPr>
          <w:rFonts w:ascii="Times New Roman" w:hAnsi="Times New Roman"/>
          <w:sz w:val="28"/>
          <w:szCs w:val="28"/>
        </w:rPr>
      </w:pPr>
      <w:r>
        <w:rPr>
          <w:rFonts w:ascii="Times New Roman" w:hAnsi="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rPr>
          <w:rFonts w:ascii="Times New Roman" w:hAnsi="Times New Roman"/>
          <w:sz w:val="28"/>
          <w:szCs w:val="28"/>
        </w:rPr>
      </w:pPr>
      <w:r>
        <w:rPr>
          <w:rFonts w:ascii="Times New Roman" w:hAnsi="Times New Roman"/>
          <w:sz w:val="28"/>
          <w:szCs w:val="28"/>
        </w:rPr>
        <w:t>5.3. Жалоба должна содержать:</w:t>
      </w:r>
    </w:p>
    <w:p>
      <w:pPr>
        <w:pStyle w:val="Normal"/>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pPr>
        <w:pStyle w:val="Normal"/>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rPr>
          <w:rFonts w:ascii="Times New Roman" w:hAnsi="Times New Roman"/>
          <w:sz w:val="28"/>
          <w:szCs w:val="28"/>
        </w:rPr>
      </w:pPr>
      <w:r>
        <w:rPr>
          <w:rFonts w:ascii="Times New Roman" w:hAnsi="Times New Roman"/>
          <w:sz w:val="28"/>
          <w:szCs w:val="28"/>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rPr>
          <w:rFonts w:ascii="Times New Roman" w:hAnsi="Times New Roman"/>
          <w:sz w:val="28"/>
          <w:szCs w:val="28"/>
        </w:rPr>
      </w:pPr>
      <w:r>
        <w:rPr>
          <w:rFonts w:ascii="Times New Roman" w:hAnsi="Times New Roman"/>
          <w:sz w:val="28"/>
          <w:szCs w:val="28"/>
        </w:rPr>
        <w:t>5.5. По результатам рассмотрения жалобы принимается одно из следующих решений:</w:t>
      </w:r>
    </w:p>
    <w:p>
      <w:pPr>
        <w:pStyle w:val="Normal"/>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rPr>
          <w:rFonts w:ascii="Times New Roman" w:hAnsi="Times New Roman"/>
          <w:sz w:val="28"/>
          <w:szCs w:val="28"/>
        </w:rPr>
      </w:pPr>
      <w:r>
        <w:rPr>
          <w:rFonts w:ascii="Times New Roman" w:hAnsi="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pPr>
        <w:pStyle w:val="Normal"/>
        <w:rPr>
          <w:rFonts w:ascii="Times New Roman" w:hAnsi="Times New Roman"/>
          <w:sz w:val="28"/>
          <w:szCs w:val="28"/>
        </w:rPr>
      </w:pPr>
      <w:r>
        <w:rPr>
          <w:rFonts w:ascii="Times New Roman" w:hAnsi="Times New Roman"/>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rPr>
          <w:rFonts w:ascii="Times New Roman" w:hAnsi="Times New Roman"/>
          <w:sz w:val="28"/>
          <w:szCs w:val="28"/>
        </w:rPr>
      </w:pPr>
      <w:r>
        <w:rPr>
          <w:rFonts w:ascii="Times New Roman" w:hAnsi="Times New Roman"/>
          <w:sz w:val="28"/>
          <w:szCs w:val="28"/>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rPr>
          <w:rFonts w:ascii="Times New Roman" w:hAnsi="Times New Roman"/>
          <w:sz w:val="28"/>
          <w:szCs w:val="28"/>
        </w:rPr>
      </w:pPr>
      <w:r>
        <w:rPr>
          <w:rFonts w:ascii="Times New Roman" w:hAnsi="Times New Roman"/>
          <w:sz w:val="28"/>
          <w:szCs w:val="28"/>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pPr>
        <w:pStyle w:val="Normal"/>
        <w:rPr>
          <w:rFonts w:ascii="Times New Roman" w:hAnsi="Times New Roman"/>
          <w:sz w:val="28"/>
          <w:szCs w:val="28"/>
        </w:rPr>
      </w:pPr>
      <w:r>
        <w:rPr>
          <w:rFonts w:ascii="Times New Roman" w:hAnsi="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br w:type="page"/>
      </w:r>
    </w:p>
    <w:p>
      <w:pPr>
        <w:pStyle w:val="Normal"/>
        <w:jc w:val="right"/>
        <w:rPr>
          <w:rFonts w:ascii="Times New Roman" w:hAnsi="Times New Roman"/>
          <w:sz w:val="28"/>
          <w:szCs w:val="28"/>
        </w:rPr>
      </w:pPr>
      <w:r>
        <w:rPr>
          <w:rFonts w:ascii="Times New Roman" w:hAnsi="Times New Roman"/>
          <w:color w:val="000000"/>
          <w:sz w:val="28"/>
          <w:szCs w:val="28"/>
        </w:rPr>
        <w:t>Приложение N 1</w:t>
        <w:br/>
        <w:t xml:space="preserve">к </w:t>
      </w:r>
      <w:r>
        <w:rPr>
          <w:rFonts w:ascii="Times New Roman" w:hAnsi="Times New Roman"/>
          <w:b/>
          <w:color w:val="000000"/>
          <w:sz w:val="28"/>
          <w:szCs w:val="28"/>
        </w:rPr>
        <w:t>административному регламенту</w:t>
      </w:r>
    </w:p>
    <w:p>
      <w:pPr>
        <w:pStyle w:val="Normal"/>
        <w:rPr>
          <w:rFonts w:ascii="Times New Roman" w:hAnsi="Times New Roman"/>
          <w:sz w:val="28"/>
          <w:szCs w:val="28"/>
        </w:rPr>
      </w:pPr>
      <w:bookmarkStart w:id="94" w:name="sub_11001"/>
      <w:bookmarkStart w:id="95" w:name="sub_11001"/>
      <w:bookmarkEnd w:id="95"/>
      <w:r>
        <w:rPr>
          <w:rFonts w:ascii="Times New Roman" w:hAnsi="Times New Roman"/>
          <w:sz w:val="28"/>
          <w:szCs w:val="28"/>
        </w:rPr>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Главе Администрации  Ковылкинского сельского поселения</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От 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ФИО, место жительства и реквизиты документа,</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удостоверяющего личность (для граждан),</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организационно-правовая форма, полное наименование,</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место нахождения, ИНН, ОГРН (для юридического лица)</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Телефон (факс) 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Почтовый адрес и (или) адрес электронной почты</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___________________________________________________</w:t>
      </w:r>
    </w:p>
    <w:p>
      <w:pPr>
        <w:pStyle w:val="Normal"/>
        <w:rPr>
          <w:rFonts w:ascii="Times New Roman" w:hAnsi="Times New Roman"/>
          <w:sz w:val="28"/>
          <w:szCs w:val="28"/>
        </w:rPr>
      </w:pPr>
      <w:r>
        <w:rPr>
          <w:rFonts w:ascii="Times New Roman" w:hAnsi="Times New Roman"/>
          <w:sz w:val="28"/>
          <w:szCs w:val="28"/>
        </w:rPr>
      </w:r>
    </w:p>
    <w:p>
      <w:pPr>
        <w:pStyle w:val="Style39"/>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Заявление</w:t>
      </w:r>
    </w:p>
    <w:p>
      <w:pPr>
        <w:pStyle w:val="Normal"/>
        <w:rPr>
          <w:rFonts w:ascii="Times New Roman" w:hAnsi="Times New Roman"/>
          <w:sz w:val="28"/>
          <w:szCs w:val="28"/>
        </w:rPr>
      </w:pPr>
      <w:r>
        <w:rPr>
          <w:rFonts w:ascii="Times New Roman" w:hAnsi="Times New Roman"/>
          <w:sz w:val="28"/>
          <w:szCs w:val="28"/>
        </w:rPr>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Прошу предоставить в безвозмездное  пользование  земельный  участок,</w:t>
      </w:r>
    </w:p>
    <w:p>
      <w:pPr>
        <w:pStyle w:val="Style39"/>
        <w:rPr>
          <w:rFonts w:ascii="Times New Roman" w:hAnsi="Times New Roman"/>
          <w:sz w:val="28"/>
          <w:szCs w:val="28"/>
        </w:rPr>
      </w:pPr>
      <w:r>
        <w:rPr>
          <w:rFonts w:ascii="Times New Roman" w:hAnsi="Times New Roman"/>
          <w:sz w:val="28"/>
          <w:szCs w:val="28"/>
        </w:rPr>
        <w:t>категория    ___________________________________________________________,</w:t>
      </w:r>
    </w:p>
    <w:p>
      <w:pPr>
        <w:pStyle w:val="Style39"/>
        <w:rPr>
          <w:rFonts w:ascii="Times New Roman" w:hAnsi="Times New Roman"/>
          <w:sz w:val="28"/>
          <w:szCs w:val="28"/>
        </w:rPr>
      </w:pPr>
      <w:r>
        <w:rPr>
          <w:rFonts w:ascii="Times New Roman" w:hAnsi="Times New Roman"/>
          <w:sz w:val="28"/>
          <w:szCs w:val="28"/>
        </w:rPr>
        <w:t>площадью _________ кв. м, с кадастровым  номером  ______________________,</w:t>
      </w:r>
    </w:p>
    <w:p>
      <w:pPr>
        <w:pStyle w:val="Style39"/>
        <w:rPr>
          <w:rFonts w:ascii="Times New Roman" w:hAnsi="Times New Roman"/>
          <w:sz w:val="28"/>
          <w:szCs w:val="28"/>
        </w:rPr>
      </w:pPr>
      <w:r>
        <w:rPr>
          <w:rFonts w:ascii="Times New Roman" w:hAnsi="Times New Roman"/>
          <w:sz w:val="28"/>
          <w:szCs w:val="28"/>
        </w:rPr>
        <w:t>расположенный по адресу: ________________________________________________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с разрешенным использованием: ___________________________________________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ограничения  использования   и   обременения   земельного   участка:</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(заполнить нужное):</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случае  предоставления  земельного  участка     государственным и</w:t>
      </w:r>
    </w:p>
    <w:p>
      <w:pPr>
        <w:pStyle w:val="Style39"/>
        <w:rPr>
          <w:rFonts w:ascii="Times New Roman" w:hAnsi="Times New Roman"/>
          <w:sz w:val="28"/>
          <w:szCs w:val="28"/>
        </w:rPr>
      </w:pPr>
      <w:r>
        <w:rPr>
          <w:rFonts w:ascii="Times New Roman" w:hAnsi="Times New Roman"/>
          <w:sz w:val="28"/>
          <w:szCs w:val="28"/>
        </w:rPr>
        <w:t>муниципальным учреждениям  (бюджетным,  казенным,  автономным);  казенным</w:t>
      </w:r>
    </w:p>
    <w:p>
      <w:pPr>
        <w:pStyle w:val="Style39"/>
        <w:rPr>
          <w:rFonts w:ascii="Times New Roman" w:hAnsi="Times New Roman"/>
          <w:sz w:val="28"/>
          <w:szCs w:val="28"/>
        </w:rPr>
      </w:pPr>
      <w:r>
        <w:rPr>
          <w:rFonts w:ascii="Times New Roman" w:hAnsi="Times New Roman"/>
          <w:sz w:val="28"/>
          <w:szCs w:val="28"/>
        </w:rPr>
        <w:t>предприятиям;  центрам  исторического  наследия  президентов   Российской</w:t>
      </w:r>
    </w:p>
    <w:p>
      <w:pPr>
        <w:pStyle w:val="Style39"/>
        <w:rPr>
          <w:rFonts w:ascii="Times New Roman" w:hAnsi="Times New Roman"/>
          <w:sz w:val="28"/>
          <w:szCs w:val="28"/>
        </w:rPr>
      </w:pPr>
      <w:r>
        <w:rPr>
          <w:rFonts w:ascii="Times New Roman" w:hAnsi="Times New Roman"/>
          <w:sz w:val="28"/>
          <w:szCs w:val="28"/>
        </w:rPr>
        <w:t>Федерации,     прекративших     исполнение     своих     полномочий     -</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до одного года)</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религиозным</w:t>
      </w:r>
    </w:p>
    <w:p>
      <w:pPr>
        <w:pStyle w:val="Style39"/>
        <w:rPr>
          <w:rFonts w:ascii="Times New Roman" w:hAnsi="Times New Roman"/>
          <w:sz w:val="28"/>
          <w:szCs w:val="28"/>
        </w:rPr>
      </w:pPr>
      <w:r>
        <w:rPr>
          <w:rFonts w:ascii="Times New Roman" w:hAnsi="Times New Roman"/>
          <w:sz w:val="28"/>
          <w:szCs w:val="28"/>
        </w:rPr>
        <w:t>организациям  для  размещения   зданий,   сооружений     религиозного или</w:t>
      </w:r>
    </w:p>
    <w:p>
      <w:pPr>
        <w:pStyle w:val="Style39"/>
        <w:rPr>
          <w:rFonts w:ascii="Times New Roman" w:hAnsi="Times New Roman"/>
          <w:sz w:val="28"/>
          <w:szCs w:val="28"/>
        </w:rPr>
      </w:pPr>
      <w:r>
        <w:rPr>
          <w:rFonts w:ascii="Times New Roman" w:hAnsi="Times New Roman"/>
          <w:sz w:val="28"/>
          <w:szCs w:val="28"/>
        </w:rPr>
        <w:t>благотворительного                      назначения                      -</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до десяти лет)</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религиозным</w:t>
      </w:r>
    </w:p>
    <w:p>
      <w:pPr>
        <w:pStyle w:val="Style39"/>
        <w:rPr>
          <w:rFonts w:ascii="Times New Roman" w:hAnsi="Times New Roman"/>
          <w:sz w:val="28"/>
          <w:szCs w:val="28"/>
        </w:rPr>
      </w:pPr>
      <w:r>
        <w:rPr>
          <w:rFonts w:ascii="Times New Roman" w:hAnsi="Times New Roman"/>
          <w:sz w:val="28"/>
          <w:szCs w:val="28"/>
        </w:rPr>
        <w:t>организациям, если на таких земельных участках расположены  принадлежащие</w:t>
      </w:r>
    </w:p>
    <w:p>
      <w:pPr>
        <w:pStyle w:val="Style39"/>
        <w:rPr>
          <w:rFonts w:ascii="Times New Roman" w:hAnsi="Times New Roman"/>
          <w:sz w:val="28"/>
          <w:szCs w:val="28"/>
        </w:rPr>
      </w:pPr>
      <w:r>
        <w:rPr>
          <w:rFonts w:ascii="Times New Roman" w:hAnsi="Times New Roman"/>
          <w:sz w:val="28"/>
          <w:szCs w:val="28"/>
        </w:rPr>
        <w:t>им   на   праве   безвозмездного   пользования   здания,     сооружения -</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до прекращения прав на указанные здания, сооружения)</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лицам,  с   которыми в</w:t>
      </w:r>
    </w:p>
    <w:p>
      <w:pPr>
        <w:pStyle w:val="Style39"/>
        <w:rPr>
          <w:rFonts w:ascii="Times New Roman" w:hAnsi="Times New Roman"/>
          <w:sz w:val="28"/>
          <w:szCs w:val="28"/>
        </w:rPr>
      </w:pPr>
      <w:r>
        <w:rPr>
          <w:rFonts w:ascii="Times New Roman" w:hAnsi="Times New Roman"/>
          <w:sz w:val="28"/>
          <w:szCs w:val="28"/>
        </w:rPr>
        <w:t xml:space="preserve">соответствии с </w:t>
      </w:r>
      <w:r>
        <w:rPr>
          <w:rFonts w:ascii="Times New Roman" w:hAnsi="Times New Roman"/>
          <w:color w:val="000000"/>
          <w:sz w:val="28"/>
          <w:szCs w:val="28"/>
        </w:rPr>
        <w:t>Федеральным законом</w:t>
      </w:r>
      <w:r>
        <w:rPr>
          <w:rFonts w:ascii="Times New Roman" w:hAnsi="Times New Roman"/>
          <w:sz w:val="28"/>
          <w:szCs w:val="28"/>
        </w:rPr>
        <w:t xml:space="preserve"> от 05.04.2013 N 44-ФЗ  "О  контрактной</w:t>
      </w:r>
    </w:p>
    <w:p>
      <w:pPr>
        <w:pStyle w:val="Style39"/>
        <w:rPr>
          <w:rFonts w:ascii="Times New Roman" w:hAnsi="Times New Roman"/>
          <w:sz w:val="28"/>
          <w:szCs w:val="28"/>
        </w:rPr>
      </w:pPr>
      <w:r>
        <w:rPr>
          <w:rFonts w:ascii="Times New Roman" w:hAnsi="Times New Roman"/>
          <w:sz w:val="28"/>
          <w:szCs w:val="28"/>
        </w:rPr>
        <w:t>системе  в  сфере  закупок  товаров,   работ,   услуг   для   обеспечения</w:t>
      </w:r>
    </w:p>
    <w:p>
      <w:pPr>
        <w:pStyle w:val="Style39"/>
        <w:rPr>
          <w:rFonts w:ascii="Times New Roman" w:hAnsi="Times New Roman"/>
          <w:sz w:val="28"/>
          <w:szCs w:val="28"/>
        </w:rPr>
      </w:pPr>
      <w:r>
        <w:rPr>
          <w:rFonts w:ascii="Times New Roman" w:hAnsi="Times New Roman"/>
          <w:sz w:val="28"/>
          <w:szCs w:val="28"/>
        </w:rPr>
        <w:t>государственных  и  муниципальных  нужд"  заключены   гражданско-правовые</w:t>
      </w:r>
    </w:p>
    <w:p>
      <w:pPr>
        <w:pStyle w:val="Style39"/>
        <w:rPr>
          <w:rFonts w:ascii="Times New Roman" w:hAnsi="Times New Roman"/>
          <w:sz w:val="28"/>
          <w:szCs w:val="28"/>
        </w:rPr>
      </w:pPr>
      <w:r>
        <w:rPr>
          <w:rFonts w:ascii="Times New Roman" w:hAnsi="Times New Roman"/>
          <w:sz w:val="28"/>
          <w:szCs w:val="28"/>
        </w:rPr>
        <w:t>договоры  на  строительство  или  реконструкцию  объектов   недвижимости,</w:t>
      </w:r>
    </w:p>
    <w:p>
      <w:pPr>
        <w:pStyle w:val="Style39"/>
        <w:rPr>
          <w:rFonts w:ascii="Times New Roman" w:hAnsi="Times New Roman"/>
          <w:sz w:val="28"/>
          <w:szCs w:val="28"/>
        </w:rPr>
      </w:pPr>
      <w:r>
        <w:rPr>
          <w:rFonts w:ascii="Times New Roman" w:hAnsi="Times New Roman"/>
          <w:sz w:val="28"/>
          <w:szCs w:val="28"/>
        </w:rPr>
        <w:t>осуществляемые полностью за счет средств  федерального  бюджета,  средств</w:t>
      </w:r>
    </w:p>
    <w:p>
      <w:pPr>
        <w:pStyle w:val="Style39"/>
        <w:rPr>
          <w:rFonts w:ascii="Times New Roman" w:hAnsi="Times New Roman"/>
          <w:sz w:val="28"/>
          <w:szCs w:val="28"/>
        </w:rPr>
      </w:pPr>
      <w:r>
        <w:rPr>
          <w:rFonts w:ascii="Times New Roman" w:hAnsi="Times New Roman"/>
          <w:sz w:val="28"/>
          <w:szCs w:val="28"/>
        </w:rPr>
        <w:t>бюджета субъекта Российской Федерации  или  средств  местного   бюджета -</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исполнения этих договоров)</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гражданину для  ведения</w:t>
      </w:r>
    </w:p>
    <w:p>
      <w:pPr>
        <w:pStyle w:val="Style39"/>
        <w:rPr>
          <w:rFonts w:ascii="Times New Roman" w:hAnsi="Times New Roman"/>
          <w:sz w:val="28"/>
          <w:szCs w:val="28"/>
        </w:rPr>
      </w:pPr>
      <w:r>
        <w:rPr>
          <w:rFonts w:ascii="Times New Roman" w:hAnsi="Times New Roman"/>
          <w:sz w:val="28"/>
          <w:szCs w:val="28"/>
        </w:rPr>
        <w:t>личного подсобного хозяйства или осуществления крестьянским  (фермерским)</w:t>
      </w:r>
    </w:p>
    <w:p>
      <w:pPr>
        <w:pStyle w:val="Style39"/>
        <w:rPr>
          <w:rFonts w:ascii="Times New Roman" w:hAnsi="Times New Roman"/>
          <w:sz w:val="28"/>
          <w:szCs w:val="28"/>
        </w:rPr>
      </w:pPr>
      <w:r>
        <w:rPr>
          <w:rFonts w:ascii="Times New Roman" w:hAnsi="Times New Roman"/>
          <w:sz w:val="28"/>
          <w:szCs w:val="28"/>
        </w:rPr>
        <w:t>хозяйством его деятельности в  муниципальных  образованиях,  определенных</w:t>
      </w:r>
    </w:p>
    <w:p>
      <w:pPr>
        <w:pStyle w:val="Style39"/>
        <w:rPr>
          <w:rFonts w:ascii="Times New Roman" w:hAnsi="Times New Roman"/>
          <w:sz w:val="28"/>
          <w:szCs w:val="28"/>
        </w:rPr>
      </w:pPr>
      <w:r>
        <w:rPr>
          <w:rFonts w:ascii="Times New Roman" w:hAnsi="Times New Roman"/>
          <w:sz w:val="28"/>
          <w:szCs w:val="28"/>
        </w:rPr>
        <w:t>законом   субъекта    Российской    Федерации,    -    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не более чем шесть лет)</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для  индивидуального</w:t>
      </w:r>
    </w:p>
    <w:p>
      <w:pPr>
        <w:pStyle w:val="Style39"/>
        <w:rPr>
          <w:rFonts w:ascii="Times New Roman" w:hAnsi="Times New Roman"/>
          <w:sz w:val="28"/>
          <w:szCs w:val="28"/>
        </w:rPr>
      </w:pPr>
      <w:r>
        <w:rPr>
          <w:rFonts w:ascii="Times New Roman" w:hAnsi="Times New Roman"/>
          <w:sz w:val="28"/>
          <w:szCs w:val="28"/>
        </w:rPr>
        <w:t>жилищного  строительства  или  ведения  личного  подсобного   хозяйства в</w:t>
      </w:r>
    </w:p>
    <w:p>
      <w:pPr>
        <w:pStyle w:val="Style39"/>
        <w:rPr>
          <w:rFonts w:ascii="Times New Roman" w:hAnsi="Times New Roman"/>
          <w:sz w:val="28"/>
          <w:szCs w:val="28"/>
        </w:rPr>
      </w:pPr>
      <w:r>
        <w:rPr>
          <w:rFonts w:ascii="Times New Roman" w:hAnsi="Times New Roman"/>
          <w:sz w:val="28"/>
          <w:szCs w:val="28"/>
        </w:rPr>
        <w:t>муниципальных  образованиях,  определенных  законом  субъекта  Российской</w:t>
      </w:r>
    </w:p>
    <w:p>
      <w:pPr>
        <w:pStyle w:val="Style39"/>
        <w:rPr>
          <w:rFonts w:ascii="Times New Roman" w:hAnsi="Times New Roman"/>
          <w:sz w:val="28"/>
          <w:szCs w:val="28"/>
        </w:rPr>
      </w:pPr>
      <w:r>
        <w:rPr>
          <w:rFonts w:ascii="Times New Roman" w:hAnsi="Times New Roman"/>
          <w:sz w:val="28"/>
          <w:szCs w:val="28"/>
        </w:rPr>
        <w:t>Федерации, гражданам, которые работают по основному месту работы в  таких</w:t>
      </w:r>
    </w:p>
    <w:p>
      <w:pPr>
        <w:pStyle w:val="Style39"/>
        <w:rPr>
          <w:rFonts w:ascii="Times New Roman" w:hAnsi="Times New Roman"/>
          <w:sz w:val="28"/>
          <w:szCs w:val="28"/>
        </w:rPr>
      </w:pPr>
      <w:r>
        <w:rPr>
          <w:rFonts w:ascii="Times New Roman" w:hAnsi="Times New Roman"/>
          <w:sz w:val="28"/>
          <w:szCs w:val="28"/>
        </w:rPr>
        <w:t>муниципальных  образованиях  по  специальностям,  установленным   законом</w:t>
      </w:r>
    </w:p>
    <w:p>
      <w:pPr>
        <w:pStyle w:val="Style39"/>
        <w:rPr>
          <w:rFonts w:ascii="Times New Roman" w:hAnsi="Times New Roman"/>
          <w:sz w:val="28"/>
          <w:szCs w:val="28"/>
        </w:rPr>
      </w:pPr>
      <w:r>
        <w:rPr>
          <w:rFonts w:ascii="Times New Roman" w:hAnsi="Times New Roman"/>
          <w:sz w:val="28"/>
          <w:szCs w:val="28"/>
        </w:rPr>
        <w:t>субъекта   Российской   Федерации,    -    ______________________________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не более чем шесть лет)</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гражданину,   если на</w:t>
      </w:r>
    </w:p>
    <w:p>
      <w:pPr>
        <w:pStyle w:val="Style39"/>
        <w:rPr>
          <w:rFonts w:ascii="Times New Roman" w:hAnsi="Times New Roman"/>
          <w:sz w:val="28"/>
          <w:szCs w:val="28"/>
        </w:rPr>
      </w:pPr>
      <w:r>
        <w:rPr>
          <w:rFonts w:ascii="Times New Roman" w:hAnsi="Times New Roman"/>
          <w:sz w:val="28"/>
          <w:szCs w:val="28"/>
        </w:rPr>
        <w:t>земельном участке находится служебное жилое помещение в виде жилого дома,</w:t>
      </w:r>
    </w:p>
    <w:p>
      <w:pPr>
        <w:pStyle w:val="Style39"/>
        <w:rPr>
          <w:rFonts w:ascii="Times New Roman" w:hAnsi="Times New Roman"/>
          <w:sz w:val="28"/>
          <w:szCs w:val="28"/>
        </w:rPr>
      </w:pPr>
      <w:r>
        <w:rPr>
          <w:rFonts w:ascii="Times New Roman" w:hAnsi="Times New Roman"/>
          <w:sz w:val="28"/>
          <w:szCs w:val="28"/>
        </w:rPr>
        <w:t>предоставленное этому гражданину, - 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права пользования таким жилым помещением)</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гражданам  в  целях</w:t>
      </w:r>
    </w:p>
    <w:p>
      <w:pPr>
        <w:pStyle w:val="Style39"/>
        <w:rPr>
          <w:rFonts w:ascii="Times New Roman" w:hAnsi="Times New Roman"/>
          <w:sz w:val="28"/>
          <w:szCs w:val="28"/>
        </w:rPr>
      </w:pPr>
      <w:r>
        <w:rPr>
          <w:rFonts w:ascii="Times New Roman" w:hAnsi="Times New Roman"/>
          <w:sz w:val="28"/>
          <w:szCs w:val="28"/>
        </w:rPr>
        <w:t>осуществления   сельскохозяйственной   деятельности    (в    том    числе</w:t>
      </w:r>
    </w:p>
    <w:p>
      <w:pPr>
        <w:pStyle w:val="Style39"/>
        <w:rPr>
          <w:rFonts w:ascii="Times New Roman" w:hAnsi="Times New Roman"/>
          <w:sz w:val="28"/>
          <w:szCs w:val="28"/>
        </w:rPr>
      </w:pPr>
      <w:r>
        <w:rPr>
          <w:rFonts w:ascii="Times New Roman" w:hAnsi="Times New Roman"/>
          <w:sz w:val="28"/>
          <w:szCs w:val="28"/>
        </w:rPr>
        <w:t>пчеловодства) для собственных нужд на лесных участках на  срок  не  более</w:t>
      </w:r>
    </w:p>
    <w:p>
      <w:pPr>
        <w:pStyle w:val="Style39"/>
        <w:rPr>
          <w:rFonts w:ascii="Times New Roman" w:hAnsi="Times New Roman"/>
          <w:sz w:val="28"/>
          <w:szCs w:val="28"/>
        </w:rPr>
      </w:pPr>
      <w:r>
        <w:rPr>
          <w:rFonts w:ascii="Times New Roman" w:hAnsi="Times New Roman"/>
          <w:sz w:val="28"/>
          <w:szCs w:val="28"/>
        </w:rPr>
        <w:t>чем пять лет;</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некоммерческим</w:t>
      </w:r>
    </w:p>
    <w:p>
      <w:pPr>
        <w:pStyle w:val="Style39"/>
        <w:rPr>
          <w:rFonts w:ascii="Times New Roman" w:hAnsi="Times New Roman"/>
          <w:sz w:val="28"/>
          <w:szCs w:val="28"/>
        </w:rPr>
      </w:pPr>
      <w:r>
        <w:rPr>
          <w:rFonts w:ascii="Times New Roman" w:hAnsi="Times New Roman"/>
          <w:sz w:val="28"/>
          <w:szCs w:val="28"/>
        </w:rPr>
        <w:t>организациям,  созданным  гражданами,  для  ведения    огородничества или</w:t>
      </w:r>
    </w:p>
    <w:p>
      <w:pPr>
        <w:pStyle w:val="Style39"/>
        <w:rPr>
          <w:rFonts w:ascii="Times New Roman" w:hAnsi="Times New Roman"/>
          <w:sz w:val="28"/>
          <w:szCs w:val="28"/>
        </w:rPr>
      </w:pPr>
      <w:r>
        <w:rPr>
          <w:rFonts w:ascii="Times New Roman" w:hAnsi="Times New Roman"/>
          <w:sz w:val="28"/>
          <w:szCs w:val="28"/>
        </w:rPr>
        <w:t>садоводства - 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не более чем пять лет)</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некоммерческим</w:t>
      </w:r>
    </w:p>
    <w:p>
      <w:pPr>
        <w:pStyle w:val="Style39"/>
        <w:rPr>
          <w:rFonts w:ascii="Times New Roman" w:hAnsi="Times New Roman"/>
          <w:sz w:val="28"/>
          <w:szCs w:val="28"/>
        </w:rPr>
      </w:pPr>
      <w:r>
        <w:rPr>
          <w:rFonts w:ascii="Times New Roman" w:hAnsi="Times New Roman"/>
          <w:sz w:val="28"/>
          <w:szCs w:val="28"/>
        </w:rPr>
        <w:t>организациям, созданным гражданами, в  целях  жилищного   строительства -</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случаях и на срок, которые предусмотрены федеральными законами)</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лицам,  с   которыми в</w:t>
      </w:r>
    </w:p>
    <w:p>
      <w:pPr>
        <w:pStyle w:val="Style39"/>
        <w:rPr>
          <w:rFonts w:ascii="Times New Roman" w:hAnsi="Times New Roman"/>
          <w:sz w:val="28"/>
          <w:szCs w:val="28"/>
        </w:rPr>
      </w:pPr>
      <w:r>
        <w:rPr>
          <w:rFonts w:ascii="Times New Roman" w:hAnsi="Times New Roman"/>
          <w:sz w:val="28"/>
          <w:szCs w:val="28"/>
        </w:rPr>
        <w:t xml:space="preserve">соответствии  с   </w:t>
      </w:r>
      <w:r>
        <w:rPr>
          <w:rFonts w:ascii="Times New Roman" w:hAnsi="Times New Roman"/>
          <w:color w:val="000000"/>
          <w:sz w:val="28"/>
          <w:szCs w:val="28"/>
        </w:rPr>
        <w:t>Федеральным   законом</w:t>
      </w:r>
      <w:r>
        <w:rPr>
          <w:rFonts w:ascii="Times New Roman" w:hAnsi="Times New Roman"/>
          <w:sz w:val="28"/>
          <w:szCs w:val="28"/>
        </w:rPr>
        <w:t xml:space="preserve">   от   29.12.2012     N 275-ФЗ "О</w:t>
      </w:r>
    </w:p>
    <w:p>
      <w:pPr>
        <w:pStyle w:val="Style39"/>
        <w:rPr>
          <w:rFonts w:ascii="Times New Roman" w:hAnsi="Times New Roman"/>
          <w:sz w:val="28"/>
          <w:szCs w:val="28"/>
        </w:rPr>
      </w:pPr>
      <w:r>
        <w:rPr>
          <w:rFonts w:ascii="Times New Roman" w:hAnsi="Times New Roman"/>
          <w:sz w:val="28"/>
          <w:szCs w:val="28"/>
        </w:rPr>
        <w:t xml:space="preserve">государственном оборонном заказе",  </w:t>
      </w:r>
      <w:r>
        <w:rPr>
          <w:rFonts w:ascii="Times New Roman" w:hAnsi="Times New Roman"/>
          <w:color w:val="000000"/>
          <w:sz w:val="28"/>
          <w:szCs w:val="28"/>
        </w:rPr>
        <w:t>Федеральным  законом</w:t>
      </w:r>
      <w:r>
        <w:rPr>
          <w:rFonts w:ascii="Times New Roman" w:hAnsi="Times New Roman"/>
          <w:sz w:val="28"/>
          <w:szCs w:val="28"/>
        </w:rPr>
        <w:t xml:space="preserve">  "О  контрактной</w:t>
      </w:r>
    </w:p>
    <w:p>
      <w:pPr>
        <w:pStyle w:val="Style39"/>
        <w:rPr>
          <w:rFonts w:ascii="Times New Roman" w:hAnsi="Times New Roman"/>
          <w:sz w:val="28"/>
          <w:szCs w:val="28"/>
        </w:rPr>
      </w:pPr>
      <w:r>
        <w:rPr>
          <w:rFonts w:ascii="Times New Roman" w:hAnsi="Times New Roman"/>
          <w:sz w:val="28"/>
          <w:szCs w:val="28"/>
        </w:rPr>
        <w:t>системе  в  сфере  закупок  товаров,   работ,   услуг   для   обеспечения</w:t>
      </w:r>
    </w:p>
    <w:p>
      <w:pPr>
        <w:pStyle w:val="Style39"/>
        <w:rPr>
          <w:rFonts w:ascii="Times New Roman" w:hAnsi="Times New Roman"/>
          <w:sz w:val="28"/>
          <w:szCs w:val="28"/>
        </w:rPr>
      </w:pPr>
      <w:r>
        <w:rPr>
          <w:rFonts w:ascii="Times New Roman" w:hAnsi="Times New Roman"/>
          <w:sz w:val="28"/>
          <w:szCs w:val="28"/>
        </w:rPr>
        <w:t>государственных и муниципальных нужд" заключены государственные контракты</w:t>
      </w:r>
    </w:p>
    <w:p>
      <w:pPr>
        <w:pStyle w:val="Style39"/>
        <w:rPr>
          <w:rFonts w:ascii="Times New Roman" w:hAnsi="Times New Roman"/>
          <w:sz w:val="28"/>
          <w:szCs w:val="28"/>
        </w:rPr>
      </w:pPr>
      <w:r>
        <w:rPr>
          <w:rFonts w:ascii="Times New Roman" w:hAnsi="Times New Roman"/>
          <w:sz w:val="28"/>
          <w:szCs w:val="28"/>
        </w:rPr>
        <w:t>на выполнение работ, оказание услуг  для  обеспечения  обороны   страны и</w:t>
      </w:r>
    </w:p>
    <w:p>
      <w:pPr>
        <w:pStyle w:val="Style39"/>
        <w:rPr>
          <w:rFonts w:ascii="Times New Roman" w:hAnsi="Times New Roman"/>
          <w:sz w:val="28"/>
          <w:szCs w:val="28"/>
        </w:rPr>
      </w:pPr>
      <w:r>
        <w:rPr>
          <w:rFonts w:ascii="Times New Roman" w:hAnsi="Times New Roman"/>
          <w:sz w:val="28"/>
          <w:szCs w:val="28"/>
        </w:rPr>
        <w:t>безопасности  государства,  осуществляемых  полностью  за  счет   средств</w:t>
      </w:r>
    </w:p>
    <w:p>
      <w:pPr>
        <w:pStyle w:val="Style39"/>
        <w:rPr>
          <w:rFonts w:ascii="Times New Roman" w:hAnsi="Times New Roman"/>
          <w:sz w:val="28"/>
          <w:szCs w:val="28"/>
        </w:rPr>
      </w:pPr>
      <w:r>
        <w:rPr>
          <w:rFonts w:ascii="Times New Roman" w:hAnsi="Times New Roman"/>
          <w:sz w:val="28"/>
          <w:szCs w:val="28"/>
        </w:rPr>
        <w:t>федерального бюджета, если для выполнения  этих  работ  и  оказания  этих</w:t>
      </w:r>
    </w:p>
    <w:p>
      <w:pPr>
        <w:pStyle w:val="Style39"/>
        <w:rPr>
          <w:rFonts w:ascii="Times New Roman" w:hAnsi="Times New Roman"/>
          <w:sz w:val="28"/>
          <w:szCs w:val="28"/>
        </w:rPr>
      </w:pPr>
      <w:r>
        <w:rPr>
          <w:rFonts w:ascii="Times New Roman" w:hAnsi="Times New Roman"/>
          <w:sz w:val="28"/>
          <w:szCs w:val="28"/>
        </w:rPr>
        <w:t>услуг необходимо предоставление земельного участка, - 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срок исполнения указанного контракта)</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некоммерческим</w:t>
      </w:r>
    </w:p>
    <w:p>
      <w:pPr>
        <w:pStyle w:val="Style39"/>
        <w:rPr>
          <w:rFonts w:ascii="Times New Roman" w:hAnsi="Times New Roman"/>
          <w:sz w:val="28"/>
          <w:szCs w:val="28"/>
        </w:rPr>
      </w:pPr>
      <w:r>
        <w:rPr>
          <w:rFonts w:ascii="Times New Roman" w:hAnsi="Times New Roman"/>
          <w:sz w:val="28"/>
          <w:szCs w:val="28"/>
        </w:rPr>
        <w:t>организациям, предусмотренным законом  субъекта  Российской   Федерации и</w:t>
      </w:r>
    </w:p>
    <w:p>
      <w:pPr>
        <w:pStyle w:val="Style39"/>
        <w:rPr>
          <w:rFonts w:ascii="Times New Roman" w:hAnsi="Times New Roman"/>
          <w:sz w:val="28"/>
          <w:szCs w:val="28"/>
        </w:rPr>
      </w:pPr>
      <w:r>
        <w:rPr>
          <w:rFonts w:ascii="Times New Roman" w:hAnsi="Times New Roman"/>
          <w:sz w:val="28"/>
          <w:szCs w:val="28"/>
        </w:rPr>
        <w:t>созданным субъектом Российской Федерации в целях жилищного  строительства</w:t>
      </w:r>
    </w:p>
    <w:p>
      <w:pPr>
        <w:pStyle w:val="Style39"/>
        <w:rPr>
          <w:rFonts w:ascii="Times New Roman" w:hAnsi="Times New Roman"/>
          <w:sz w:val="28"/>
          <w:szCs w:val="28"/>
        </w:rPr>
      </w:pPr>
      <w:r>
        <w:rPr>
          <w:rFonts w:ascii="Times New Roman" w:hAnsi="Times New Roman"/>
          <w:sz w:val="28"/>
          <w:szCs w:val="28"/>
        </w:rPr>
        <w:t>для  обеспечения  жилыми   помещениями   отдельных   категорий   граждан,</w:t>
      </w:r>
    </w:p>
    <w:p>
      <w:pPr>
        <w:pStyle w:val="Style39"/>
        <w:rPr>
          <w:rFonts w:ascii="Times New Roman" w:hAnsi="Times New Roman"/>
          <w:sz w:val="28"/>
          <w:szCs w:val="28"/>
        </w:rPr>
      </w:pPr>
      <w:r>
        <w:rPr>
          <w:rFonts w:ascii="Times New Roman" w:hAnsi="Times New Roman"/>
          <w:sz w:val="28"/>
          <w:szCs w:val="28"/>
        </w:rPr>
        <w:t>определенных федеральным законом, указом Президента Российской Федерации,</w:t>
      </w:r>
    </w:p>
    <w:p>
      <w:pPr>
        <w:pStyle w:val="Style39"/>
        <w:rPr>
          <w:rFonts w:ascii="Times New Roman" w:hAnsi="Times New Roman"/>
          <w:sz w:val="28"/>
          <w:szCs w:val="28"/>
        </w:rPr>
      </w:pPr>
      <w:r>
        <w:rPr>
          <w:rFonts w:ascii="Times New Roman" w:hAnsi="Times New Roman"/>
          <w:sz w:val="28"/>
          <w:szCs w:val="28"/>
        </w:rPr>
        <w:t>нормативным правовым актом Правительства  Российской  Федерации,  законом</w:t>
      </w:r>
    </w:p>
    <w:p>
      <w:pPr>
        <w:pStyle w:val="Style39"/>
        <w:rPr>
          <w:rFonts w:ascii="Times New Roman" w:hAnsi="Times New Roman"/>
          <w:sz w:val="28"/>
          <w:szCs w:val="28"/>
        </w:rPr>
      </w:pPr>
      <w:r>
        <w:rPr>
          <w:rFonts w:ascii="Times New Roman" w:hAnsi="Times New Roman"/>
          <w:sz w:val="28"/>
          <w:szCs w:val="28"/>
        </w:rPr>
        <w:t>субъекта Российской Федерации,  в  целях  строительства  указанных  жилых</w:t>
      </w:r>
    </w:p>
    <w:p>
      <w:pPr>
        <w:pStyle w:val="Style39"/>
        <w:rPr>
          <w:rFonts w:ascii="Times New Roman" w:hAnsi="Times New Roman"/>
          <w:sz w:val="28"/>
          <w:szCs w:val="28"/>
        </w:rPr>
      </w:pPr>
      <w:r>
        <w:rPr>
          <w:rFonts w:ascii="Times New Roman" w:hAnsi="Times New Roman"/>
          <w:sz w:val="28"/>
          <w:szCs w:val="28"/>
        </w:rPr>
        <w:t>помещений - 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период осуществления данного строительства)</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лицу, право</w:t>
      </w:r>
    </w:p>
    <w:p>
      <w:pPr>
        <w:pStyle w:val="Style39"/>
        <w:rPr>
          <w:rFonts w:ascii="Times New Roman" w:hAnsi="Times New Roman"/>
          <w:sz w:val="28"/>
          <w:szCs w:val="28"/>
        </w:rPr>
      </w:pPr>
      <w:r>
        <w:rPr>
          <w:rFonts w:ascii="Times New Roman" w:hAnsi="Times New Roman"/>
          <w:sz w:val="28"/>
          <w:szCs w:val="28"/>
        </w:rPr>
        <w:t>безвозмездного пользования которого на земельный участок,  находящийся  в</w:t>
      </w:r>
    </w:p>
    <w:p>
      <w:pPr>
        <w:pStyle w:val="Style39"/>
        <w:rPr>
          <w:rFonts w:ascii="Times New Roman" w:hAnsi="Times New Roman"/>
          <w:sz w:val="28"/>
          <w:szCs w:val="28"/>
        </w:rPr>
      </w:pPr>
      <w:r>
        <w:rPr>
          <w:rFonts w:ascii="Times New Roman" w:hAnsi="Times New Roman"/>
          <w:sz w:val="28"/>
          <w:szCs w:val="28"/>
        </w:rPr>
        <w:t>государственной или муниципальной собственности,  прекращено  в   связи с</w:t>
      </w:r>
    </w:p>
    <w:p>
      <w:pPr>
        <w:pStyle w:val="Style39"/>
        <w:rPr>
          <w:rFonts w:ascii="Times New Roman" w:hAnsi="Times New Roman"/>
          <w:sz w:val="28"/>
          <w:szCs w:val="28"/>
        </w:rPr>
      </w:pPr>
      <w:r>
        <w:rPr>
          <w:rFonts w:ascii="Times New Roman" w:hAnsi="Times New Roman"/>
          <w:sz w:val="28"/>
          <w:szCs w:val="28"/>
        </w:rPr>
        <w:t>изъятием земельного участка для государственных или  муниципальных  нужд,</w:t>
      </w:r>
    </w:p>
    <w:p>
      <w:pPr>
        <w:pStyle w:val="Style39"/>
        <w:rPr>
          <w:rFonts w:ascii="Times New Roman" w:hAnsi="Times New Roman"/>
          <w:sz w:val="28"/>
          <w:szCs w:val="28"/>
        </w:rPr>
      </w:pPr>
      <w:r>
        <w:rPr>
          <w:rFonts w:ascii="Times New Roman" w:hAnsi="Times New Roman"/>
          <w:sz w:val="28"/>
          <w:szCs w:val="28"/>
        </w:rPr>
        <w:t>взамен          изъятого                   земельного           участка -</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 срок, установленный </w:t>
      </w:r>
      <w:r>
        <w:rPr>
          <w:rFonts w:ascii="Times New Roman" w:hAnsi="Times New Roman"/>
          <w:color w:val="000000"/>
          <w:sz w:val="28"/>
          <w:szCs w:val="28"/>
        </w:rPr>
        <w:t>пунктом 2 статьи 39.10.</w:t>
      </w:r>
      <w:r>
        <w:rPr>
          <w:rFonts w:ascii="Times New Roman" w:hAnsi="Times New Roman"/>
          <w:sz w:val="28"/>
          <w:szCs w:val="28"/>
        </w:rPr>
        <w:t xml:space="preserve">  в  зависимости  от</w:t>
      </w:r>
    </w:p>
    <w:p>
      <w:pPr>
        <w:pStyle w:val="Style39"/>
        <w:rPr>
          <w:rFonts w:ascii="Times New Roman" w:hAnsi="Times New Roman"/>
          <w:sz w:val="28"/>
          <w:szCs w:val="28"/>
        </w:rPr>
      </w:pPr>
      <w:r>
        <w:rPr>
          <w:rFonts w:ascii="Times New Roman" w:hAnsi="Times New Roman"/>
          <w:sz w:val="28"/>
          <w:szCs w:val="28"/>
        </w:rPr>
        <w:t>основания  возникновения  права  безвозмездного  пользования  на  изъятый</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земельный участок)</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случае предоставления земельного участка лицу, имеющему право на</w:t>
      </w:r>
    </w:p>
    <w:p>
      <w:pPr>
        <w:pStyle w:val="Style39"/>
        <w:rPr>
          <w:rFonts w:ascii="Times New Roman" w:hAnsi="Times New Roman"/>
          <w:sz w:val="28"/>
          <w:szCs w:val="28"/>
        </w:rPr>
      </w:pPr>
      <w:r>
        <w:rPr>
          <w:rFonts w:ascii="Times New Roman" w:hAnsi="Times New Roman"/>
          <w:sz w:val="28"/>
          <w:szCs w:val="28"/>
        </w:rPr>
        <w:t>заключение договора  безвозмездного  пользования  земельным   участком, в</w:t>
      </w:r>
    </w:p>
    <w:p>
      <w:pPr>
        <w:pStyle w:val="Style39"/>
        <w:rPr>
          <w:rFonts w:ascii="Times New Roman" w:hAnsi="Times New Roman"/>
          <w:sz w:val="28"/>
          <w:szCs w:val="28"/>
        </w:rPr>
      </w:pPr>
      <w:r>
        <w:rPr>
          <w:rFonts w:ascii="Times New Roman" w:hAnsi="Times New Roman"/>
          <w:sz w:val="28"/>
          <w:szCs w:val="28"/>
        </w:rPr>
        <w:t xml:space="preserve">случае и в  порядке,  предусмотрены  </w:t>
      </w:r>
      <w:r>
        <w:rPr>
          <w:rFonts w:ascii="Times New Roman" w:hAnsi="Times New Roman"/>
          <w:color w:val="000000"/>
          <w:sz w:val="28"/>
          <w:szCs w:val="28"/>
        </w:rPr>
        <w:t>Федеральным  законом</w:t>
      </w:r>
      <w:r>
        <w:rPr>
          <w:rFonts w:ascii="Times New Roman" w:hAnsi="Times New Roman"/>
          <w:sz w:val="28"/>
          <w:szCs w:val="28"/>
        </w:rPr>
        <w:t xml:space="preserve">  от  24.07.2008</w:t>
      </w:r>
    </w:p>
    <w:p>
      <w:pPr>
        <w:pStyle w:val="Style39"/>
        <w:rPr>
          <w:rFonts w:ascii="Times New Roman" w:hAnsi="Times New Roman"/>
          <w:sz w:val="28"/>
          <w:szCs w:val="28"/>
        </w:rPr>
      </w:pPr>
      <w:r>
        <w:rPr>
          <w:rFonts w:ascii="Times New Roman" w:hAnsi="Times New Roman"/>
          <w:sz w:val="28"/>
          <w:szCs w:val="28"/>
        </w:rPr>
        <w:t>N 161-ФЗ    "О    содействии    развитию     жилищного     строительства"</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для 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(цель использования земельного участка)</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Основания  предоставления   земельного   участка   в   безвозмездное</w:t>
      </w:r>
    </w:p>
    <w:p>
      <w:pPr>
        <w:pStyle w:val="Style39"/>
        <w:rPr>
          <w:rFonts w:ascii="Times New Roman" w:hAnsi="Times New Roman"/>
          <w:sz w:val="28"/>
          <w:szCs w:val="28"/>
        </w:rPr>
      </w:pPr>
      <w:r>
        <w:rPr>
          <w:rFonts w:ascii="Times New Roman" w:hAnsi="Times New Roman"/>
          <w:sz w:val="28"/>
          <w:szCs w:val="28"/>
        </w:rPr>
        <w:t xml:space="preserve">пользование из числа предусмотренных </w:t>
      </w:r>
      <w:r>
        <w:rPr>
          <w:rFonts w:ascii="Times New Roman" w:hAnsi="Times New Roman"/>
          <w:color w:val="000000"/>
          <w:sz w:val="28"/>
          <w:szCs w:val="28"/>
        </w:rPr>
        <w:t>пунктом 2  статьи  39.10</w:t>
      </w:r>
      <w:r>
        <w:rPr>
          <w:rFonts w:ascii="Times New Roman" w:hAnsi="Times New Roman"/>
          <w:sz w:val="28"/>
          <w:szCs w:val="28"/>
        </w:rPr>
        <w:t xml:space="preserve">  Земельного</w:t>
      </w:r>
    </w:p>
    <w:p>
      <w:pPr>
        <w:pStyle w:val="Style39"/>
        <w:rPr>
          <w:rFonts w:ascii="Times New Roman" w:hAnsi="Times New Roman"/>
          <w:sz w:val="28"/>
          <w:szCs w:val="28"/>
        </w:rPr>
      </w:pPr>
      <w:r>
        <w:rPr>
          <w:rFonts w:ascii="Times New Roman" w:hAnsi="Times New Roman"/>
          <w:sz w:val="28"/>
          <w:szCs w:val="28"/>
        </w:rPr>
        <w:t>кодекса Российской Федерации:</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Реквизиты решения об изъятии земельного участка для  государственных</w:t>
      </w:r>
    </w:p>
    <w:p>
      <w:pPr>
        <w:pStyle w:val="Style39"/>
        <w:rPr>
          <w:rFonts w:ascii="Times New Roman" w:hAnsi="Times New Roman"/>
          <w:sz w:val="28"/>
          <w:szCs w:val="28"/>
        </w:rPr>
      </w:pPr>
      <w:r>
        <w:rPr>
          <w:rFonts w:ascii="Times New Roman" w:hAnsi="Times New Roman"/>
          <w:sz w:val="28"/>
          <w:szCs w:val="28"/>
        </w:rPr>
        <w:t>или муниципальных нужд в случае, если земельный  участок  предоставляется</w:t>
      </w:r>
    </w:p>
    <w:p>
      <w:pPr>
        <w:pStyle w:val="Style39"/>
        <w:rPr>
          <w:rFonts w:ascii="Times New Roman" w:hAnsi="Times New Roman"/>
          <w:sz w:val="28"/>
          <w:szCs w:val="28"/>
        </w:rPr>
      </w:pPr>
      <w:r>
        <w:rPr>
          <w:rFonts w:ascii="Times New Roman" w:hAnsi="Times New Roman"/>
          <w:sz w:val="28"/>
          <w:szCs w:val="28"/>
        </w:rPr>
        <w:t>взамен   земельного   участка,   изымаемого   для     государственных или</w:t>
      </w:r>
    </w:p>
    <w:p>
      <w:pPr>
        <w:pStyle w:val="Style39"/>
        <w:rPr>
          <w:rFonts w:ascii="Times New Roman" w:hAnsi="Times New Roman"/>
          <w:sz w:val="28"/>
          <w:szCs w:val="28"/>
        </w:rPr>
      </w:pPr>
      <w:r>
        <w:rPr>
          <w:rFonts w:ascii="Times New Roman" w:hAnsi="Times New Roman"/>
          <w:sz w:val="28"/>
          <w:szCs w:val="28"/>
        </w:rPr>
        <w:t>муниципальных нужд 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Реквизиты  решения   об   утверждении   документа   территориального</w:t>
      </w:r>
    </w:p>
    <w:p>
      <w:pPr>
        <w:pStyle w:val="Style39"/>
        <w:rPr>
          <w:rFonts w:ascii="Times New Roman" w:hAnsi="Times New Roman"/>
          <w:sz w:val="28"/>
          <w:szCs w:val="28"/>
        </w:rPr>
      </w:pPr>
      <w:r>
        <w:rPr>
          <w:rFonts w:ascii="Times New Roman" w:hAnsi="Times New Roman"/>
          <w:sz w:val="28"/>
          <w:szCs w:val="28"/>
        </w:rPr>
        <w:t>планирования  и  (или)  проекта  планировки  территории  в   случае, если</w:t>
      </w:r>
    </w:p>
    <w:p>
      <w:pPr>
        <w:pStyle w:val="Style39"/>
        <w:rPr>
          <w:rFonts w:ascii="Times New Roman" w:hAnsi="Times New Roman"/>
          <w:sz w:val="28"/>
          <w:szCs w:val="28"/>
        </w:rPr>
      </w:pPr>
      <w:r>
        <w:rPr>
          <w:rFonts w:ascii="Times New Roman" w:hAnsi="Times New Roman"/>
          <w:sz w:val="28"/>
          <w:szCs w:val="28"/>
        </w:rPr>
        <w:t>земельный    участок    предоставляется    для       размещения объектов,</w:t>
      </w:r>
    </w:p>
    <w:p>
      <w:pPr>
        <w:pStyle w:val="Style39"/>
        <w:rPr>
          <w:rFonts w:ascii="Times New Roman" w:hAnsi="Times New Roman"/>
          <w:sz w:val="28"/>
          <w:szCs w:val="28"/>
        </w:rPr>
      </w:pPr>
      <w:r>
        <w:rPr>
          <w:rFonts w:ascii="Times New Roman" w:hAnsi="Times New Roman"/>
          <w:sz w:val="28"/>
          <w:szCs w:val="28"/>
        </w:rPr>
        <w:t>предусмотренных        указанными               документом        и (или)</w:t>
      </w:r>
    </w:p>
    <w:p>
      <w:pPr>
        <w:pStyle w:val="Style39"/>
        <w:rPr>
          <w:rFonts w:ascii="Times New Roman" w:hAnsi="Times New Roman"/>
          <w:sz w:val="28"/>
          <w:szCs w:val="28"/>
        </w:rPr>
      </w:pPr>
      <w:r>
        <w:rPr>
          <w:rFonts w:ascii="Times New Roman" w:hAnsi="Times New Roman"/>
          <w:sz w:val="28"/>
          <w:szCs w:val="28"/>
        </w:rPr>
        <w:t>проектом 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Реквизиты  решения  о  предварительном  согласовании  предоставления</w:t>
      </w:r>
    </w:p>
    <w:p>
      <w:pPr>
        <w:pStyle w:val="Style39"/>
        <w:rPr>
          <w:rFonts w:ascii="Times New Roman" w:hAnsi="Times New Roman"/>
          <w:sz w:val="28"/>
          <w:szCs w:val="28"/>
        </w:rPr>
      </w:pPr>
      <w:r>
        <w:rPr>
          <w:rFonts w:ascii="Times New Roman" w:hAnsi="Times New Roman"/>
          <w:sz w:val="28"/>
          <w:szCs w:val="28"/>
        </w:rPr>
        <w:t>земельного  участка  в  случае,  если  испрашиваемый  земельный   участок</w:t>
      </w:r>
    </w:p>
    <w:p>
      <w:pPr>
        <w:pStyle w:val="Style39"/>
        <w:rPr>
          <w:rFonts w:ascii="Times New Roman" w:hAnsi="Times New Roman"/>
          <w:sz w:val="28"/>
          <w:szCs w:val="28"/>
        </w:rPr>
      </w:pPr>
      <w:r>
        <w:rPr>
          <w:rFonts w:ascii="Times New Roman" w:hAnsi="Times New Roman"/>
          <w:sz w:val="28"/>
          <w:szCs w:val="28"/>
        </w:rPr>
        <w:t>образовывался или его границы уточнялись  на  основании  данного  решения</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земельный  участок  отсутствуют  ограничения  оборотоспособности,</w:t>
      </w:r>
    </w:p>
    <w:p>
      <w:pPr>
        <w:pStyle w:val="Style39"/>
        <w:rPr>
          <w:rFonts w:ascii="Times New Roman" w:hAnsi="Times New Roman"/>
          <w:sz w:val="28"/>
          <w:szCs w:val="28"/>
        </w:rPr>
      </w:pPr>
      <w:r>
        <w:rPr>
          <w:rFonts w:ascii="Times New Roman" w:hAnsi="Times New Roman"/>
          <w:sz w:val="28"/>
          <w:szCs w:val="28"/>
        </w:rPr>
        <w:t xml:space="preserve">установленные  </w:t>
      </w:r>
      <w:r>
        <w:rPr>
          <w:rFonts w:ascii="Times New Roman" w:hAnsi="Times New Roman"/>
          <w:color w:val="000000"/>
          <w:sz w:val="28"/>
          <w:szCs w:val="28"/>
        </w:rPr>
        <w:t>статьей  27</w:t>
      </w:r>
      <w:r>
        <w:rPr>
          <w:rFonts w:ascii="Times New Roman" w:hAnsi="Times New Roman"/>
          <w:sz w:val="28"/>
          <w:szCs w:val="28"/>
        </w:rPr>
        <w:t xml:space="preserve">  Земельного  кодекса  Российской   Федерации и</w:t>
      </w:r>
    </w:p>
    <w:p>
      <w:pPr>
        <w:pStyle w:val="Style39"/>
        <w:rPr>
          <w:rFonts w:ascii="Times New Roman" w:hAnsi="Times New Roman"/>
          <w:sz w:val="28"/>
          <w:szCs w:val="28"/>
        </w:rPr>
      </w:pPr>
      <w:r>
        <w:rPr>
          <w:rFonts w:ascii="Times New Roman" w:hAnsi="Times New Roman"/>
          <w:color w:val="000000"/>
          <w:sz w:val="28"/>
          <w:szCs w:val="28"/>
        </w:rPr>
        <w:t>пунктом 8  статьи  28</w:t>
      </w:r>
      <w:r>
        <w:rPr>
          <w:rFonts w:ascii="Times New Roman" w:hAnsi="Times New Roman"/>
          <w:sz w:val="28"/>
          <w:szCs w:val="28"/>
        </w:rPr>
        <w:t xml:space="preserve">  Федерального  закона  от  21.12.2001   N 178-ФЗ "О</w:t>
      </w:r>
    </w:p>
    <w:p>
      <w:pPr>
        <w:pStyle w:val="Style39"/>
        <w:rPr>
          <w:rFonts w:ascii="Times New Roman" w:hAnsi="Times New Roman"/>
          <w:sz w:val="28"/>
          <w:szCs w:val="28"/>
        </w:rPr>
      </w:pPr>
      <w:r>
        <w:rPr>
          <w:rFonts w:ascii="Times New Roman" w:hAnsi="Times New Roman"/>
          <w:sz w:val="28"/>
          <w:szCs w:val="28"/>
        </w:rPr>
        <w:t>приватизации государственного и муниципального имущества".</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земельном участке отсутствуют объекты недвижимости, находящиеся в</w:t>
      </w:r>
    </w:p>
    <w:p>
      <w:pPr>
        <w:pStyle w:val="Style39"/>
        <w:rPr>
          <w:rFonts w:ascii="Times New Roman" w:hAnsi="Times New Roman"/>
          <w:sz w:val="28"/>
          <w:szCs w:val="28"/>
        </w:rPr>
      </w:pPr>
      <w:r>
        <w:rPr>
          <w:rFonts w:ascii="Times New Roman" w:hAnsi="Times New Roman"/>
          <w:sz w:val="28"/>
          <w:szCs w:val="28"/>
        </w:rPr>
        <w:t>собственности, пользовании, хозяйственном ведении, оперативном управлении</w:t>
      </w:r>
    </w:p>
    <w:p>
      <w:pPr>
        <w:pStyle w:val="Style39"/>
        <w:rPr>
          <w:rFonts w:ascii="Times New Roman" w:hAnsi="Times New Roman"/>
          <w:sz w:val="28"/>
          <w:szCs w:val="28"/>
        </w:rPr>
      </w:pPr>
      <w:r>
        <w:rPr>
          <w:rFonts w:ascii="Times New Roman" w:hAnsi="Times New Roman"/>
          <w:sz w:val="28"/>
          <w:szCs w:val="28"/>
        </w:rPr>
        <w:t>иных лиц.</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Льготы по уплате земельного налога 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(имею, не имею)</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Оплачиваю земельный налог 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 нет)</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Копии   налогового   уведомления   и   платежного       документа за</w:t>
      </w:r>
    </w:p>
    <w:p>
      <w:pPr>
        <w:pStyle w:val="Style39"/>
        <w:rPr>
          <w:rFonts w:ascii="Times New Roman" w:hAnsi="Times New Roman"/>
          <w:sz w:val="28"/>
          <w:szCs w:val="28"/>
        </w:rPr>
      </w:pPr>
      <w:r>
        <w:rPr>
          <w:rFonts w:ascii="Times New Roman" w:hAnsi="Times New Roman"/>
          <w:sz w:val="28"/>
          <w:szCs w:val="28"/>
        </w:rPr>
        <w:t>_______________ прилагаю.</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Реквизиты документа, удостоверяющего  право,  на  котором  заявитель</w:t>
      </w:r>
    </w:p>
    <w:p>
      <w:pPr>
        <w:pStyle w:val="Style39"/>
        <w:rPr>
          <w:rFonts w:ascii="Times New Roman" w:hAnsi="Times New Roman"/>
          <w:sz w:val="28"/>
          <w:szCs w:val="28"/>
        </w:rPr>
      </w:pPr>
      <w:r>
        <w:rPr>
          <w:rFonts w:ascii="Times New Roman" w:hAnsi="Times New Roman"/>
          <w:sz w:val="28"/>
          <w:szCs w:val="28"/>
        </w:rPr>
        <w:t>использует        земельный                 участок         (при наличии)</w:t>
      </w:r>
    </w:p>
    <w:p>
      <w:pPr>
        <w:pStyle w:val="Style39"/>
        <w:rPr>
          <w:rFonts w:ascii="Times New Roman" w:hAnsi="Times New Roman"/>
          <w:sz w:val="28"/>
          <w:szCs w:val="28"/>
        </w:rPr>
      </w:pPr>
      <w:r>
        <w:rPr>
          <w:rFonts w:ascii="Times New Roman" w:hAnsi="Times New Roman"/>
          <w:sz w:val="28"/>
          <w:szCs w:val="28"/>
        </w:rPr>
        <w:t>_________________________________________________________________________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(название, номер, дата выдачи, выдавший орган)</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Способ получения уведомления о получении заявления,  уведомления  об</w:t>
      </w:r>
    </w:p>
    <w:p>
      <w:pPr>
        <w:pStyle w:val="Style39"/>
        <w:rPr>
          <w:rFonts w:ascii="Times New Roman" w:hAnsi="Times New Roman"/>
          <w:sz w:val="28"/>
          <w:szCs w:val="28"/>
        </w:rPr>
      </w:pPr>
      <w:r>
        <w:rPr>
          <w:rFonts w:ascii="Times New Roman" w:hAnsi="Times New Roman"/>
          <w:sz w:val="28"/>
          <w:szCs w:val="28"/>
        </w:rPr>
        <w:t>отказе  в  приеме  заявления,   уведомления   о   готовности   результата</w:t>
      </w:r>
    </w:p>
    <w:p>
      <w:pPr>
        <w:pStyle w:val="Style39"/>
        <w:rPr>
          <w:rFonts w:ascii="Times New Roman" w:hAnsi="Times New Roman"/>
          <w:sz w:val="28"/>
          <w:szCs w:val="28"/>
        </w:rPr>
      </w:pPr>
      <w:r>
        <w:rPr>
          <w:rFonts w:ascii="Times New Roman" w:hAnsi="Times New Roman"/>
          <w:sz w:val="28"/>
          <w:szCs w:val="28"/>
        </w:rPr>
        <w:t>предоставления  услуги  (при  подаче  заявления  в   форме   электронного</w:t>
      </w:r>
    </w:p>
    <w:p>
      <w:pPr>
        <w:pStyle w:val="Style39"/>
        <w:rPr>
          <w:rFonts w:ascii="Times New Roman" w:hAnsi="Times New Roman"/>
          <w:sz w:val="28"/>
          <w:szCs w:val="28"/>
        </w:rPr>
      </w:pPr>
      <w:r>
        <w:rPr>
          <w:rFonts w:ascii="Times New Roman" w:hAnsi="Times New Roman"/>
          <w:sz w:val="28"/>
          <w:szCs w:val="28"/>
        </w:rPr>
        <w:t>документа с использованием сети "Интернет") (выбрать нужное):</w:t>
      </w:r>
    </w:p>
    <w:p>
      <w:pPr>
        <w:pStyle w:val="Style39"/>
        <w:rPr>
          <w:rFonts w:ascii="Times New Roman" w:hAnsi="Times New Roman"/>
          <w:sz w:val="28"/>
          <w:szCs w:val="28"/>
        </w:rPr>
      </w:pPr>
      <w:r>
        <w:rPr>
          <w:rFonts w:ascii="Times New Roman" w:hAnsi="Times New Roman"/>
          <w:sz w:val="28"/>
          <w:szCs w:val="28"/>
        </w:rPr>
        <w:t>┌─┐</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посредством отправки через личный кабинет </w:t>
      </w:r>
      <w:r>
        <w:rPr>
          <w:rFonts w:ascii="Times New Roman" w:hAnsi="Times New Roman"/>
          <w:color w:val="000000"/>
          <w:sz w:val="28"/>
          <w:szCs w:val="28"/>
        </w:rPr>
        <w:t>ЕПГУ</w:t>
      </w:r>
      <w:r>
        <w:rPr>
          <w:rFonts w:ascii="Times New Roman" w:hAnsi="Times New Roman"/>
          <w:sz w:val="28"/>
          <w:szCs w:val="28"/>
        </w:rPr>
        <w:t>;</w:t>
      </w:r>
    </w:p>
    <w:p>
      <w:pPr>
        <w:pStyle w:val="Style39"/>
        <w:rPr>
          <w:rFonts w:ascii="Times New Roman" w:hAnsi="Times New Roman"/>
          <w:sz w:val="28"/>
          <w:szCs w:val="28"/>
        </w:rPr>
      </w:pPr>
      <w:r>
        <w:rPr>
          <w:rFonts w:ascii="Times New Roman" w:hAnsi="Times New Roman"/>
          <w:sz w:val="28"/>
          <w:szCs w:val="28"/>
        </w:rPr>
        <w:t>┌─┐</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 адресу электронной почты заявителя.</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Способ  получения  результата  предоставления  муниципальной  услуги</w:t>
      </w:r>
    </w:p>
    <w:p>
      <w:pPr>
        <w:pStyle w:val="Style39"/>
        <w:rPr>
          <w:rFonts w:ascii="Times New Roman" w:hAnsi="Times New Roman"/>
          <w:sz w:val="28"/>
          <w:szCs w:val="28"/>
        </w:rPr>
      </w:pPr>
      <w:r>
        <w:rPr>
          <w:rFonts w:ascii="Times New Roman" w:hAnsi="Times New Roman"/>
          <w:sz w:val="28"/>
          <w:szCs w:val="28"/>
        </w:rPr>
        <w:t>(выбрать нужное):</w:t>
      </w:r>
    </w:p>
    <w:p>
      <w:pPr>
        <w:pStyle w:val="Style39"/>
        <w:rPr>
          <w:rFonts w:ascii="Times New Roman" w:hAnsi="Times New Roman"/>
          <w:sz w:val="28"/>
          <w:szCs w:val="28"/>
        </w:rPr>
      </w:pPr>
      <w:r>
        <w:rPr>
          <w:rFonts w:ascii="Times New Roman" w:hAnsi="Times New Roman"/>
          <w:sz w:val="28"/>
          <w:szCs w:val="28"/>
        </w:rPr>
        <w:t>┌─┐</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виде бумажного документа непосредственно при личном обращении;</w:t>
      </w:r>
    </w:p>
    <w:p>
      <w:pPr>
        <w:pStyle w:val="Style39"/>
        <w:rPr>
          <w:rFonts w:ascii="Times New Roman" w:hAnsi="Times New Roman"/>
          <w:sz w:val="28"/>
          <w:szCs w:val="28"/>
        </w:rPr>
      </w:pPr>
      <w:r>
        <w:rPr>
          <w:rFonts w:ascii="Times New Roman" w:hAnsi="Times New Roman"/>
          <w:sz w:val="28"/>
          <w:szCs w:val="28"/>
        </w:rPr>
        <w:t>┌─┐</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виде бумажного документа посредством  почтового отправления;</w:t>
      </w:r>
    </w:p>
    <w:p>
      <w:pPr>
        <w:pStyle w:val="Style39"/>
        <w:rPr>
          <w:rFonts w:ascii="Times New Roman" w:hAnsi="Times New Roman"/>
          <w:sz w:val="28"/>
          <w:szCs w:val="28"/>
        </w:rPr>
      </w:pPr>
      <w:r>
        <w:rPr>
          <w:rFonts w:ascii="Times New Roman" w:hAnsi="Times New Roman"/>
          <w:sz w:val="28"/>
          <w:szCs w:val="28"/>
        </w:rPr>
        <w:t>┌─┐</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виде электронного документа  посредством  электронной  почты  (при</w:t>
      </w:r>
    </w:p>
    <w:p>
      <w:pPr>
        <w:pStyle w:val="Style39"/>
        <w:rPr>
          <w:rFonts w:ascii="Times New Roman" w:hAnsi="Times New Roman"/>
          <w:sz w:val="28"/>
          <w:szCs w:val="28"/>
        </w:rPr>
      </w:pPr>
      <w:r>
        <w:rPr>
          <w:rFonts w:ascii="Times New Roman" w:hAnsi="Times New Roman"/>
          <w:sz w:val="28"/>
          <w:szCs w:val="28"/>
        </w:rPr>
        <w:t>подаче заявления в форме электронного  документа  с  использованием  сети</w:t>
      </w:r>
    </w:p>
    <w:p>
      <w:pPr>
        <w:pStyle w:val="Style39"/>
        <w:rPr>
          <w:rFonts w:ascii="Times New Roman" w:hAnsi="Times New Roman"/>
          <w:sz w:val="28"/>
          <w:szCs w:val="28"/>
        </w:rPr>
      </w:pPr>
      <w:r>
        <w:rPr>
          <w:rFonts w:ascii="Times New Roman" w:hAnsi="Times New Roman"/>
          <w:sz w:val="28"/>
          <w:szCs w:val="28"/>
        </w:rPr>
        <w:t>"Интернет");</w:t>
      </w:r>
    </w:p>
    <w:p>
      <w:pPr>
        <w:pStyle w:val="Style39"/>
        <w:rPr>
          <w:rFonts w:ascii="Times New Roman" w:hAnsi="Times New Roman"/>
          <w:sz w:val="28"/>
          <w:szCs w:val="28"/>
        </w:rPr>
      </w:pPr>
      <w:r>
        <w:rPr>
          <w:rFonts w:ascii="Times New Roman" w:hAnsi="Times New Roman"/>
          <w:sz w:val="28"/>
          <w:szCs w:val="28"/>
        </w:rPr>
        <w:t>┌─┐</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в виде электронного документа в  личный  кабинет  </w:t>
      </w:r>
      <w:r>
        <w:rPr>
          <w:rFonts w:ascii="Times New Roman" w:hAnsi="Times New Roman"/>
          <w:color w:val="000000"/>
          <w:sz w:val="28"/>
          <w:szCs w:val="28"/>
        </w:rPr>
        <w:t>ЕПГУ</w:t>
      </w:r>
      <w:r>
        <w:rPr>
          <w:rFonts w:ascii="Times New Roman" w:hAnsi="Times New Roman"/>
          <w:sz w:val="28"/>
          <w:szCs w:val="28"/>
        </w:rPr>
        <w:t xml:space="preserve">  (при  подаче</w:t>
      </w:r>
    </w:p>
    <w:p>
      <w:pPr>
        <w:pStyle w:val="Style39"/>
        <w:rPr>
          <w:rFonts w:ascii="Times New Roman" w:hAnsi="Times New Roman"/>
          <w:sz w:val="28"/>
          <w:szCs w:val="28"/>
        </w:rPr>
      </w:pPr>
      <w:r>
        <w:rPr>
          <w:rFonts w:ascii="Times New Roman" w:hAnsi="Times New Roman"/>
          <w:sz w:val="28"/>
          <w:szCs w:val="28"/>
        </w:rPr>
        <w:t>заявления  в  форме  электронного   документа   с     использованием сети</w:t>
      </w:r>
    </w:p>
    <w:p>
      <w:pPr>
        <w:pStyle w:val="Style39"/>
        <w:rPr>
          <w:rFonts w:ascii="Times New Roman" w:hAnsi="Times New Roman"/>
          <w:sz w:val="28"/>
          <w:szCs w:val="28"/>
        </w:rPr>
      </w:pPr>
      <w:r>
        <w:rPr>
          <w:rFonts w:ascii="Times New Roman" w:hAnsi="Times New Roman"/>
          <w:sz w:val="28"/>
          <w:szCs w:val="28"/>
        </w:rPr>
        <w:t>"Интернет").</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дополнение к способу предоставления результата в виде электронного</w:t>
      </w:r>
    </w:p>
    <w:p>
      <w:pPr>
        <w:pStyle w:val="Style39"/>
        <w:rPr>
          <w:rFonts w:ascii="Times New Roman" w:hAnsi="Times New Roman"/>
          <w:sz w:val="28"/>
          <w:szCs w:val="28"/>
        </w:rPr>
      </w:pPr>
      <w:r>
        <w:rPr>
          <w:rFonts w:ascii="Times New Roman" w:hAnsi="Times New Roman"/>
          <w:sz w:val="28"/>
          <w:szCs w:val="28"/>
        </w:rPr>
        <w:t>документа прошу направить результат рассмотрения заявления:</w:t>
      </w:r>
    </w:p>
    <w:p>
      <w:pPr>
        <w:pStyle w:val="Style39"/>
        <w:rPr>
          <w:rFonts w:ascii="Times New Roman" w:hAnsi="Times New Roman"/>
          <w:sz w:val="28"/>
          <w:szCs w:val="28"/>
        </w:rPr>
      </w:pPr>
      <w:r>
        <w:rPr>
          <w:rFonts w:ascii="Times New Roman" w:hAnsi="Times New Roman"/>
          <w:sz w:val="28"/>
          <w:szCs w:val="28"/>
        </w:rPr>
        <w:t>┌─┐</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виде бумажного документа для получения его непосредственно при личном обращении,</w:t>
      </w:r>
    </w:p>
    <w:p>
      <w:pPr>
        <w:pStyle w:val="Style39"/>
        <w:rPr>
          <w:rFonts w:ascii="Times New Roman" w:hAnsi="Times New Roman"/>
          <w:sz w:val="28"/>
          <w:szCs w:val="28"/>
        </w:rPr>
      </w:pPr>
      <w:r>
        <w:rPr>
          <w:rFonts w:ascii="Times New Roman" w:hAnsi="Times New Roman"/>
          <w:sz w:val="28"/>
          <w:szCs w:val="28"/>
        </w:rPr>
        <w:t>┌─┐</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виде бумажного документа, который направляется посредством почтового отправления.</w:t>
      </w:r>
    </w:p>
    <w:p>
      <w:pPr>
        <w:pStyle w:val="Normal"/>
        <w:rPr>
          <w:rFonts w:ascii="Times New Roman" w:hAnsi="Times New Roman"/>
          <w:sz w:val="28"/>
          <w:szCs w:val="28"/>
        </w:rPr>
      </w:pPr>
      <w:r>
        <w:rPr>
          <w:rFonts w:ascii="Times New Roman" w:hAnsi="Times New Roman"/>
          <w:sz w:val="28"/>
          <w:szCs w:val="28"/>
        </w:rPr>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Заявитель:__________________________      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(подпись)</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 _____________20____г.</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(дата)</w:t>
      </w:r>
    </w:p>
    <w:p>
      <w:pPr>
        <w:pStyle w:val="Normal"/>
        <w:rPr>
          <w:rFonts w:ascii="Times New Roman" w:hAnsi="Times New Roman"/>
          <w:sz w:val="28"/>
          <w:szCs w:val="28"/>
        </w:rPr>
      </w:pPr>
      <w:r>
        <w:rPr>
          <w:rFonts w:ascii="Times New Roman" w:hAnsi="Times New Roman"/>
          <w:sz w:val="28"/>
          <w:szCs w:val="28"/>
        </w:rPr>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Даю  согласие  на  сбор,   систематизацию,   накопление,   хранение,</w:t>
      </w:r>
    </w:p>
    <w:p>
      <w:pPr>
        <w:pStyle w:val="Style39"/>
        <w:rPr>
          <w:rFonts w:ascii="Times New Roman" w:hAnsi="Times New Roman"/>
          <w:sz w:val="28"/>
          <w:szCs w:val="28"/>
        </w:rPr>
      </w:pPr>
      <w:r>
        <w:rPr>
          <w:rFonts w:ascii="Times New Roman" w:hAnsi="Times New Roman"/>
          <w:sz w:val="28"/>
          <w:szCs w:val="28"/>
        </w:rPr>
        <w:t>уточнение,  использование,  обезличивание,  блокирование,   уничтожение и</w:t>
      </w:r>
    </w:p>
    <w:p>
      <w:pPr>
        <w:pStyle w:val="Style39"/>
        <w:rPr>
          <w:rFonts w:ascii="Times New Roman" w:hAnsi="Times New Roman"/>
          <w:sz w:val="28"/>
          <w:szCs w:val="28"/>
        </w:rPr>
      </w:pPr>
      <w:r>
        <w:rPr>
          <w:rFonts w:ascii="Times New Roman" w:hAnsi="Times New Roman"/>
          <w:sz w:val="28"/>
          <w:szCs w:val="28"/>
        </w:rPr>
        <w:t>передачу моих персональных данных в  органы  местного   самоуправления, а</w:t>
      </w:r>
    </w:p>
    <w:p>
      <w:pPr>
        <w:pStyle w:val="Style39"/>
        <w:rPr>
          <w:rFonts w:ascii="Times New Roman" w:hAnsi="Times New Roman"/>
          <w:sz w:val="28"/>
          <w:szCs w:val="28"/>
        </w:rPr>
      </w:pPr>
      <w:r>
        <w:rPr>
          <w:rFonts w:ascii="Times New Roman" w:hAnsi="Times New Roman"/>
          <w:sz w:val="28"/>
          <w:szCs w:val="28"/>
        </w:rPr>
        <w:t>также организации, участвующие в  процессе  предоставления  муниципальной</w:t>
      </w:r>
    </w:p>
    <w:p>
      <w:pPr>
        <w:pStyle w:val="Style39"/>
        <w:rPr>
          <w:rFonts w:ascii="Times New Roman" w:hAnsi="Times New Roman"/>
          <w:sz w:val="28"/>
          <w:szCs w:val="28"/>
        </w:rPr>
      </w:pPr>
      <w:r>
        <w:rPr>
          <w:rFonts w:ascii="Times New Roman" w:hAnsi="Times New Roman"/>
          <w:sz w:val="28"/>
          <w:szCs w:val="28"/>
        </w:rPr>
        <w:t>услуги, третьими  лицами,  заключившим  договоры  (соглашения)  о  едином</w:t>
      </w:r>
    </w:p>
    <w:p>
      <w:pPr>
        <w:pStyle w:val="Style39"/>
        <w:rPr>
          <w:rFonts w:ascii="Times New Roman" w:hAnsi="Times New Roman"/>
          <w:sz w:val="28"/>
          <w:szCs w:val="28"/>
        </w:rPr>
      </w:pPr>
      <w:r>
        <w:rPr>
          <w:rFonts w:ascii="Times New Roman" w:hAnsi="Times New Roman"/>
          <w:sz w:val="28"/>
          <w:szCs w:val="28"/>
        </w:rPr>
        <w:t>информационном пространстве,  а  также  производить  обмен  персональными</w:t>
      </w:r>
    </w:p>
    <w:p>
      <w:pPr>
        <w:pStyle w:val="Style39"/>
        <w:rPr>
          <w:rFonts w:ascii="Times New Roman" w:hAnsi="Times New Roman"/>
          <w:sz w:val="28"/>
          <w:szCs w:val="28"/>
        </w:rPr>
      </w:pPr>
      <w:r>
        <w:rPr>
          <w:rFonts w:ascii="Times New Roman" w:hAnsi="Times New Roman"/>
          <w:sz w:val="28"/>
          <w:szCs w:val="28"/>
        </w:rPr>
        <w:t>данными, содержащимися в настоящем заявлении о документах, прилагаемых  к</w:t>
      </w:r>
    </w:p>
    <w:p>
      <w:pPr>
        <w:pStyle w:val="Style39"/>
        <w:rPr>
          <w:rFonts w:ascii="Times New Roman" w:hAnsi="Times New Roman"/>
          <w:sz w:val="28"/>
          <w:szCs w:val="28"/>
        </w:rPr>
      </w:pPr>
      <w:r>
        <w:rPr>
          <w:rFonts w:ascii="Times New Roman" w:hAnsi="Times New Roman"/>
          <w:sz w:val="28"/>
          <w:szCs w:val="28"/>
        </w:rPr>
        <w:t xml:space="preserve">нему, а именно совершение действий, предусмотренных  </w:t>
      </w:r>
      <w:r>
        <w:rPr>
          <w:rFonts w:ascii="Times New Roman" w:hAnsi="Times New Roman"/>
          <w:color w:val="000000"/>
          <w:sz w:val="28"/>
          <w:szCs w:val="28"/>
        </w:rPr>
        <w:t>статьями  6</w:t>
      </w:r>
      <w:r>
        <w:rPr>
          <w:rFonts w:ascii="Times New Roman" w:hAnsi="Times New Roman"/>
          <w:sz w:val="28"/>
          <w:szCs w:val="28"/>
        </w:rPr>
        <w:t xml:space="preserve">,  </w:t>
      </w:r>
      <w:r>
        <w:rPr>
          <w:rFonts w:ascii="Times New Roman" w:hAnsi="Times New Roman"/>
          <w:color w:val="000000"/>
          <w:sz w:val="28"/>
          <w:szCs w:val="28"/>
        </w:rPr>
        <w:t>9</w:t>
      </w:r>
      <w:r>
        <w:rPr>
          <w:rFonts w:ascii="Times New Roman" w:hAnsi="Times New Roman"/>
          <w:sz w:val="28"/>
          <w:szCs w:val="28"/>
        </w:rPr>
        <w:t xml:space="preserve"> и </w:t>
      </w:r>
      <w:r>
        <w:rPr>
          <w:rFonts w:ascii="Times New Roman" w:hAnsi="Times New Roman"/>
          <w:color w:val="000000"/>
          <w:sz w:val="28"/>
          <w:szCs w:val="28"/>
        </w:rPr>
        <w:t>10</w:t>
      </w:r>
    </w:p>
    <w:p>
      <w:pPr>
        <w:pStyle w:val="Style39"/>
        <w:rPr>
          <w:rFonts w:ascii="Times New Roman" w:hAnsi="Times New Roman"/>
          <w:sz w:val="28"/>
          <w:szCs w:val="28"/>
        </w:rPr>
      </w:pPr>
      <w:r>
        <w:rPr>
          <w:rFonts w:ascii="Times New Roman" w:hAnsi="Times New Roman"/>
          <w:sz w:val="28"/>
          <w:szCs w:val="28"/>
        </w:rPr>
        <w:t>Федерального закона  от  27.07.2006  N 152-ФЗ  "О  персональных  данных".</w:t>
      </w:r>
    </w:p>
    <w:p>
      <w:pPr>
        <w:pStyle w:val="Style39"/>
        <w:rPr>
          <w:rFonts w:ascii="Times New Roman" w:hAnsi="Times New Roman"/>
          <w:sz w:val="28"/>
          <w:szCs w:val="28"/>
        </w:rPr>
      </w:pPr>
      <w:r>
        <w:rPr>
          <w:rFonts w:ascii="Times New Roman" w:hAnsi="Times New Roman"/>
          <w:sz w:val="28"/>
          <w:szCs w:val="28"/>
        </w:rPr>
        <w:t>Подтверждаю, что, давая такое согласие, я действую своей волей и в  своем</w:t>
      </w:r>
    </w:p>
    <w:p>
      <w:pPr>
        <w:pStyle w:val="Style39"/>
        <w:rPr>
          <w:rFonts w:ascii="Times New Roman" w:hAnsi="Times New Roman"/>
          <w:sz w:val="28"/>
          <w:szCs w:val="28"/>
        </w:rPr>
      </w:pPr>
      <w:r>
        <w:rPr>
          <w:rFonts w:ascii="Times New Roman" w:hAnsi="Times New Roman"/>
          <w:sz w:val="28"/>
          <w:szCs w:val="28"/>
        </w:rPr>
        <w:t>интересе. Настоящее согласие может быть отозвано в письменной форме.</w:t>
      </w:r>
    </w:p>
    <w:p>
      <w:pPr>
        <w:pStyle w:val="Normal"/>
        <w:rPr>
          <w:rFonts w:ascii="Times New Roman" w:hAnsi="Times New Roman"/>
          <w:sz w:val="28"/>
          <w:szCs w:val="28"/>
        </w:rPr>
      </w:pPr>
      <w:r>
        <w:rPr>
          <w:rFonts w:ascii="Times New Roman" w:hAnsi="Times New Roman"/>
          <w:sz w:val="28"/>
          <w:szCs w:val="28"/>
        </w:rPr>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 ______________20___ г.            ________________________</w:t>
      </w:r>
    </w:p>
    <w:p>
      <w:pPr>
        <w:pStyle w:val="Style3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(дата)                          (подпись заявителя)</w:t>
      </w:r>
    </w:p>
    <w:p>
      <w:pPr>
        <w:pStyle w:val="Normal"/>
        <w:rPr/>
      </w:pPr>
      <w:r>
        <w:rPr/>
      </w:r>
    </w:p>
    <w:sectPr>
      <w:type w:val="nextPage"/>
      <w:pgSz w:w="11906" w:h="16800"/>
      <w:pgMar w:left="800" w:right="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XO Thames">
    <w:charset w:val="cc"/>
    <w:family w:val="roman"/>
    <w:pitch w:val="variable"/>
  </w:font>
  <w:font w:name="Courier New">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Light">
    <w:charset w:val="cc"/>
    <w:family w:val="roman"/>
    <w:pitch w:val="variable"/>
  </w:font>
  <w:font w:name="Liberation Sans">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color w:val="000000"/>
        <w:lang w:val="ru-RU" w:eastAsia="zh-CN" w:bidi="hi-IN"/>
      </w:rPr>
    </w:rPrDefault>
    <w:pPrDefault>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6_ch"/>
    <w:uiPriority w:val="0"/>
    <w:qFormat/>
    <w:pPr>
      <w:widowControl w:val="false"/>
      <w:bidi w:val="0"/>
      <w:spacing w:lineRule="auto" w:line="240" w:before="0" w:after="0"/>
      <w:ind w:left="0" w:right="0" w:firstLine="720"/>
      <w:jc w:val="both"/>
    </w:pPr>
    <w:rPr>
      <w:rFonts w:ascii="Times New Roman CYR" w:hAnsi="Times New Roman CYR" w:eastAsia="SimSun" w:cs="Mangal"/>
      <w:color w:val="000000"/>
      <w:spacing w:val="0"/>
      <w:sz w:val="24"/>
      <w:szCs w:val="20"/>
      <w:lang w:val="ru-RU" w:eastAsia="zh-CN" w:bidi="hi-IN"/>
    </w:rPr>
  </w:style>
  <w:style w:type="paragraph" w:styleId="1">
    <w:name w:val="Heading 1"/>
    <w:basedOn w:val="Normal"/>
    <w:link w:val="Style_1_ch"/>
    <w:uiPriority w:val="9"/>
    <w:qFormat/>
    <w:pPr>
      <w:spacing w:before="108" w:after="108"/>
      <w:ind w:left="0" w:right="0" w:hanging="0"/>
      <w:jc w:val="center"/>
      <w:outlineLvl w:val="0"/>
    </w:pPr>
    <w:rPr>
      <w:b/>
      <w:color w:val="26282F"/>
    </w:rPr>
  </w:style>
  <w:style w:type="paragraph" w:styleId="2">
    <w:name w:val="Heading 2"/>
    <w:basedOn w:val="Normal"/>
    <w:link w:val="Style_30_ch"/>
    <w:uiPriority w:val="9"/>
    <w:qFormat/>
    <w:pPr>
      <w:widowControl/>
      <w:bidi w:val="0"/>
      <w:spacing w:before="120" w:after="120"/>
      <w:jc w:val="both"/>
      <w:outlineLvl w:val="1"/>
    </w:pPr>
    <w:rPr>
      <w:rFonts w:ascii="XO Thames" w:hAnsi="XO Thames"/>
      <w:b/>
      <w:sz w:val="28"/>
    </w:rPr>
  </w:style>
  <w:style w:type="paragraph" w:styleId="3">
    <w:name w:val="Heading 3"/>
    <w:basedOn w:val="Normal"/>
    <w:link w:val="Style_13_ch"/>
    <w:uiPriority w:val="9"/>
    <w:qFormat/>
    <w:pPr>
      <w:widowControl/>
      <w:bidi w:val="0"/>
      <w:spacing w:before="120" w:after="120"/>
      <w:jc w:val="both"/>
      <w:outlineLvl w:val="2"/>
    </w:pPr>
    <w:rPr>
      <w:rFonts w:ascii="XO Thames" w:hAnsi="XO Thames"/>
      <w:b/>
      <w:sz w:val="26"/>
    </w:rPr>
  </w:style>
  <w:style w:type="paragraph" w:styleId="4">
    <w:name w:val="Heading 4"/>
    <w:basedOn w:val="Normal"/>
    <w:link w:val="Style_29_ch"/>
    <w:uiPriority w:val="9"/>
    <w:qFormat/>
    <w:pPr>
      <w:widowControl/>
      <w:bidi w:val="0"/>
      <w:spacing w:before="120" w:after="120"/>
      <w:jc w:val="both"/>
      <w:outlineLvl w:val="3"/>
    </w:pPr>
    <w:rPr>
      <w:rFonts w:ascii="XO Thames" w:hAnsi="XO Thames"/>
      <w:b/>
      <w:sz w:val="24"/>
    </w:rPr>
  </w:style>
  <w:style w:type="paragraph" w:styleId="5">
    <w:name w:val="Heading 5"/>
    <w:basedOn w:val="Normal"/>
    <w:link w:val="Style_16_ch"/>
    <w:uiPriority w:val="9"/>
    <w:qFormat/>
    <w:pPr>
      <w:widowControl/>
      <w:bidi w:val="0"/>
      <w:spacing w:before="120" w:after="120"/>
      <w:jc w:val="both"/>
      <w:outlineLvl w:val="4"/>
    </w:pPr>
    <w:rPr>
      <w:rFonts w:ascii="XO Thames" w:hAnsi="XO Thames"/>
      <w:b/>
      <w:sz w:val="22"/>
    </w:rPr>
  </w:style>
  <w:style w:type="character" w:styleId="Standard" w:default="1">
    <w:name w:val="Standard"/>
    <w:link w:val="Style_6"/>
    <w:qFormat/>
    <w:rPr>
      <w:rFonts w:ascii="Times New Roman CYR" w:hAnsi="Times New Roman CYR"/>
      <w:sz w:val="24"/>
    </w:rPr>
  </w:style>
  <w:style w:type="character" w:styleId="Contents2">
    <w:name w:val="Contents 2"/>
    <w:link w:val="Style_7"/>
    <w:qFormat/>
    <w:rPr>
      <w:rFonts w:ascii="XO Thames" w:hAnsi="XO Thames"/>
      <w:sz w:val="28"/>
    </w:rPr>
  </w:style>
  <w:style w:type="character" w:styleId="Style9">
    <w:name w:val="Прижатый влево"/>
    <w:basedOn w:val="Standard"/>
    <w:link w:val="Style_8"/>
    <w:qFormat/>
    <w:rPr/>
  </w:style>
  <w:style w:type="character" w:styleId="Contents4">
    <w:name w:val="Contents 4"/>
    <w:link w:val="Style_9"/>
    <w:qFormat/>
    <w:rPr>
      <w:rFonts w:ascii="XO Thames" w:hAnsi="XO Thames"/>
      <w:sz w:val="28"/>
    </w:rPr>
  </w:style>
  <w:style w:type="character" w:styleId="Contents6">
    <w:name w:val="Contents 6"/>
    <w:link w:val="Style_10"/>
    <w:qFormat/>
    <w:rPr>
      <w:rFonts w:ascii="XO Thames" w:hAnsi="XO Thames"/>
      <w:sz w:val="28"/>
    </w:rPr>
  </w:style>
  <w:style w:type="character" w:styleId="Contents7">
    <w:name w:val="Contents 7"/>
    <w:link w:val="Style_11"/>
    <w:qFormat/>
    <w:rPr>
      <w:rFonts w:ascii="XO Thames" w:hAnsi="XO Thames"/>
      <w:sz w:val="28"/>
    </w:rPr>
  </w:style>
  <w:style w:type="character" w:styleId="Header">
    <w:name w:val="Header"/>
    <w:basedOn w:val="Standard"/>
    <w:link w:val="Style_12"/>
    <w:qFormat/>
    <w:rPr/>
  </w:style>
  <w:style w:type="character" w:styleId="Style10">
    <w:name w:val="Гипертекстовая ссылка"/>
    <w:link w:val="Style_2"/>
    <w:qFormat/>
    <w:rPr>
      <w:color w:val="106BBE"/>
    </w:rPr>
  </w:style>
  <w:style w:type="character" w:styleId="Heading3">
    <w:name w:val="Heading 3"/>
    <w:link w:val="Style_13"/>
    <w:qFormat/>
    <w:rPr>
      <w:rFonts w:ascii="XO Thames" w:hAnsi="XO Thames"/>
      <w:b/>
      <w:sz w:val="26"/>
    </w:rPr>
  </w:style>
  <w:style w:type="character" w:styleId="Footer">
    <w:name w:val="Footer"/>
    <w:basedOn w:val="Standard"/>
    <w:link w:val="Style_14"/>
    <w:qFormat/>
    <w:rPr/>
  </w:style>
  <w:style w:type="character" w:styleId="Contents3">
    <w:name w:val="Contents 3"/>
    <w:link w:val="Style_15"/>
    <w:qFormat/>
    <w:rPr>
      <w:rFonts w:ascii="XO Thames" w:hAnsi="XO Thames"/>
      <w:sz w:val="28"/>
    </w:rPr>
  </w:style>
  <w:style w:type="character" w:styleId="Heading5">
    <w:name w:val="Heading 5"/>
    <w:link w:val="Style_16"/>
    <w:qFormat/>
    <w:rPr>
      <w:rFonts w:ascii="XO Thames" w:hAnsi="XO Thames"/>
      <w:b/>
      <w:sz w:val="22"/>
    </w:rPr>
  </w:style>
  <w:style w:type="character" w:styleId="Style11">
    <w:name w:val="Цветовое выделение для Нормальный"/>
    <w:link w:val="Style_3"/>
    <w:qFormat/>
    <w:rPr/>
  </w:style>
  <w:style w:type="character" w:styleId="Style12">
    <w:name w:val="Цветовое выделение для Текст"/>
    <w:link w:val="Style_17"/>
    <w:qFormat/>
    <w:rPr>
      <w:rFonts w:ascii="Times New Roman CYR" w:hAnsi="Times New Roman CYR"/>
    </w:rPr>
  </w:style>
  <w:style w:type="character" w:styleId="Heading1">
    <w:name w:val="Heading 1"/>
    <w:basedOn w:val="Standard"/>
    <w:link w:val="Style_1"/>
    <w:qFormat/>
    <w:rPr>
      <w:b/>
      <w:color w:val="26282F"/>
    </w:rPr>
  </w:style>
  <w:style w:type="character" w:styleId="Style13">
    <w:name w:val="Интернет-ссылка"/>
    <w:link w:val="Style_18"/>
    <w:rPr>
      <w:color w:val="0000FF"/>
      <w:u w:val="single"/>
    </w:rPr>
  </w:style>
  <w:style w:type="character" w:styleId="Footnote">
    <w:name w:val="Footnote"/>
    <w:link w:val="Style_19"/>
    <w:qFormat/>
    <w:rPr>
      <w:rFonts w:ascii="XO Thames" w:hAnsi="XO Thames"/>
      <w:sz w:val="22"/>
    </w:rPr>
  </w:style>
  <w:style w:type="character" w:styleId="Contents1">
    <w:name w:val="Contents 1"/>
    <w:link w:val="Style_20"/>
    <w:qFormat/>
    <w:rPr>
      <w:rFonts w:ascii="XO Thames" w:hAnsi="XO Thames"/>
      <w:b/>
      <w:sz w:val="28"/>
    </w:rPr>
  </w:style>
  <w:style w:type="character" w:styleId="HeaderandFooter">
    <w:name w:val="Header and Footer"/>
    <w:link w:val="Style_21"/>
    <w:qFormat/>
    <w:rPr>
      <w:rFonts w:ascii="XO Thames" w:hAnsi="XO Thames"/>
      <w:sz w:val="20"/>
    </w:rPr>
  </w:style>
  <w:style w:type="character" w:styleId="Contents9">
    <w:name w:val="Contents 9"/>
    <w:link w:val="Style_22"/>
    <w:qFormat/>
    <w:rPr>
      <w:rFonts w:ascii="XO Thames" w:hAnsi="XO Thames"/>
      <w:sz w:val="28"/>
    </w:rPr>
  </w:style>
  <w:style w:type="character" w:styleId="Style14">
    <w:name w:val="Нормальный (таблица)"/>
    <w:basedOn w:val="Standard"/>
    <w:link w:val="Style_23"/>
    <w:qFormat/>
    <w:rPr/>
  </w:style>
  <w:style w:type="character" w:styleId="Contents8">
    <w:name w:val="Contents 8"/>
    <w:link w:val="Style_24"/>
    <w:qFormat/>
    <w:rPr>
      <w:rFonts w:ascii="XO Thames" w:hAnsi="XO Thames"/>
      <w:sz w:val="28"/>
    </w:rPr>
  </w:style>
  <w:style w:type="character" w:styleId="DefaultParagraphFont">
    <w:name w:val="Default Paragraph Font"/>
    <w:link w:val="Style_25"/>
    <w:qFormat/>
    <w:rPr/>
  </w:style>
  <w:style w:type="character" w:styleId="Contents5">
    <w:name w:val="Contents 5"/>
    <w:link w:val="Style_26"/>
    <w:qFormat/>
    <w:rPr>
      <w:rFonts w:ascii="XO Thames" w:hAnsi="XO Thames"/>
      <w:sz w:val="28"/>
    </w:rPr>
  </w:style>
  <w:style w:type="character" w:styleId="Style15">
    <w:name w:val="Таблицы (моноширинный)"/>
    <w:basedOn w:val="Standard"/>
    <w:link w:val="Style_5"/>
    <w:qFormat/>
    <w:rPr>
      <w:rFonts w:ascii="Courier New" w:hAnsi="Courier New"/>
    </w:rPr>
  </w:style>
  <w:style w:type="character" w:styleId="Subtitle">
    <w:name w:val="Subtitle"/>
    <w:link w:val="Style_27"/>
    <w:qFormat/>
    <w:rPr>
      <w:rFonts w:ascii="XO Thames" w:hAnsi="XO Thames"/>
      <w:i/>
      <w:sz w:val="24"/>
    </w:rPr>
  </w:style>
  <w:style w:type="character" w:styleId="Title">
    <w:name w:val="Title"/>
    <w:link w:val="Style_28"/>
    <w:qFormat/>
    <w:rPr>
      <w:rFonts w:ascii="XO Thames" w:hAnsi="XO Thames"/>
      <w:b/>
      <w:caps/>
      <w:sz w:val="40"/>
    </w:rPr>
  </w:style>
  <w:style w:type="character" w:styleId="Heading4">
    <w:name w:val="Heading 4"/>
    <w:link w:val="Style_29"/>
    <w:qFormat/>
    <w:rPr>
      <w:rFonts w:ascii="XO Thames" w:hAnsi="XO Thames"/>
      <w:b/>
      <w:sz w:val="24"/>
    </w:rPr>
  </w:style>
  <w:style w:type="character" w:styleId="Heading2">
    <w:name w:val="Heading 2"/>
    <w:link w:val="Style_30"/>
    <w:qFormat/>
    <w:rPr>
      <w:rFonts w:ascii="XO Thames" w:hAnsi="XO Thames"/>
      <w:b/>
      <w:sz w:val="28"/>
    </w:rPr>
  </w:style>
  <w:style w:type="character" w:styleId="Style16">
    <w:name w:val="Цветовое выделение"/>
    <w:link w:val="Style_4"/>
    <w:qFormat/>
    <w:rPr>
      <w:b/>
      <w:color w:val="26282F"/>
    </w:rPr>
  </w:style>
  <w:style w:type="character" w:styleId="ListLabel3">
    <w:name w:val="ListLabel 3"/>
    <w:qFormat/>
    <w:rPr>
      <w:color w:val="00000A"/>
      <w:sz w:val="24"/>
    </w:rPr>
  </w:style>
  <w:style w:type="character" w:styleId="ListLabel2">
    <w:name w:val="ListLabel 2"/>
    <w:qFormat/>
    <w:rPr>
      <w:b w:val="false"/>
      <w:sz w:val="24"/>
    </w:rPr>
  </w:style>
  <w:style w:type="character" w:styleId="ListLabel1">
    <w:name w:val="ListLabel 1"/>
    <w:qFormat/>
    <w:rPr>
      <w:sz w:val="24"/>
    </w:rPr>
  </w:style>
  <w:style w:type="character" w:styleId="UnresolvedMention">
    <w:name w:val="Unresolved Mention"/>
    <w:qFormat/>
    <w:rPr>
      <w:color w:val="605E5C"/>
      <w:shd w:fill="E1DFDD" w:val="clear"/>
    </w:rPr>
  </w:style>
  <w:style w:type="character" w:styleId="11">
    <w:name w:val="Текст сноски Знак1"/>
    <w:qFormat/>
    <w:rPr>
      <w:sz w:val="20"/>
    </w:rPr>
  </w:style>
  <w:style w:type="character" w:styleId="41">
    <w:name w:val="Заголовок 4 Знак1"/>
    <w:qFormat/>
    <w:rPr>
      <w:rFonts w:ascii="Cambria" w:hAnsi="Cambria" w:eastAsia="0"/>
      <w:i/>
      <w:color w:val="365F91"/>
    </w:rPr>
  </w:style>
  <w:style w:type="character" w:styleId="Frgucontentaccordeon">
    <w:name w:val="frgu-content-accordeon"/>
    <w:qFormat/>
    <w:rPr/>
  </w:style>
  <w:style w:type="character" w:styleId="Footnotereference">
    <w:name w:val="footnote reference"/>
    <w:qFormat/>
    <w:rPr>
      <w:vertAlign w:val="superscript"/>
    </w:rPr>
  </w:style>
  <w:style w:type="character" w:styleId="Style17">
    <w:name w:val="Текст сноски Знак"/>
    <w:qFormat/>
    <w:rPr>
      <w:rFonts w:ascii="Times New Roman" w:hAnsi="Times New Roman" w:eastAsia="Times New Roman"/>
      <w:sz w:val="20"/>
      <w:lang w:eastAsia="ru-RU"/>
    </w:rPr>
  </w:style>
  <w:style w:type="character" w:styleId="HTML">
    <w:name w:val="Стандартный HTML Знак"/>
    <w:qFormat/>
    <w:rPr>
      <w:rFonts w:ascii="Courier New" w:hAnsi="Courier New" w:eastAsia="Courier New"/>
      <w:sz w:val="20"/>
    </w:rPr>
  </w:style>
  <w:style w:type="character" w:styleId="1111">
    <w:name w:val="1.1.1.1 Знак"/>
    <w:qFormat/>
    <w:rPr>
      <w:rFonts w:ascii="Times New Roman" w:hAnsi="Times New Roman" w:eastAsia="Calibri"/>
      <w:sz w:val="24"/>
      <w:lang w:eastAsia="en-US"/>
    </w:rPr>
  </w:style>
  <w:style w:type="character" w:styleId="Style18">
    <w:name w:val="Абзац списка Знак"/>
    <w:qFormat/>
    <w:rPr/>
  </w:style>
  <w:style w:type="character" w:styleId="A8">
    <w:name w:val="a8"/>
    <w:qFormat/>
    <w:rPr/>
  </w:style>
  <w:style w:type="character" w:styleId="Bodytext2">
    <w:name w:val="Body text (2)"/>
    <w:qFormat/>
    <w:rPr>
      <w:shd w:fill="FFFFFF" w:val="clear"/>
    </w:rPr>
  </w:style>
  <w:style w:type="character" w:styleId="Bodytext21">
    <w:name w:val="Body text (2)_"/>
    <w:qFormat/>
    <w:rPr>
      <w:shd w:fill="FFFFFF" w:val="clear"/>
    </w:rPr>
  </w:style>
  <w:style w:type="character" w:styleId="Bodytext4pt">
    <w:name w:val="Body text + 4 pt"/>
    <w:qFormat/>
    <w:rPr>
      <w:rFonts w:ascii="Times New Roman" w:hAnsi="Times New Roman" w:eastAsia="Times New Roman"/>
      <w:i/>
      <w:sz w:val="8"/>
      <w:shd w:fill="FFFFFF" w:val="clear"/>
    </w:rPr>
  </w:style>
  <w:style w:type="character" w:styleId="Bodytext9">
    <w:name w:val="Body text + 9"/>
    <w:qFormat/>
    <w:rPr>
      <w:rFonts w:ascii="Times New Roman" w:hAnsi="Times New Roman" w:eastAsia="Times New Roman"/>
      <w:i/>
      <w:sz w:val="19"/>
      <w:shd w:fill="FFFFFF" w:val="clear"/>
    </w:rPr>
  </w:style>
  <w:style w:type="character" w:styleId="Bodytext">
    <w:name w:val="Body text_"/>
    <w:qFormat/>
    <w:rPr>
      <w:shd w:fill="FFFFFF" w:val="clear"/>
    </w:rPr>
  </w:style>
  <w:style w:type="character" w:styleId="21">
    <w:name w:val="Основной текст с отступом 2 Знак"/>
    <w:qFormat/>
    <w:rPr>
      <w:rFonts w:ascii="Times New Roman" w:hAnsi="Times New Roman" w:eastAsia="Calibri"/>
      <w:sz w:val="28"/>
    </w:rPr>
  </w:style>
  <w:style w:type="character" w:styleId="Appleconvertedspace">
    <w:name w:val="apple-converted-space"/>
    <w:qFormat/>
    <w:rPr>
      <w:rFonts w:eastAsia="Times New Roman"/>
    </w:rPr>
  </w:style>
  <w:style w:type="character" w:styleId="TitleChar">
    <w:name w:val="Title Char"/>
    <w:qFormat/>
    <w:rPr>
      <w:rFonts w:ascii="Cambria" w:hAnsi="Cambria" w:eastAsia="Cambria"/>
      <w:b/>
      <w:sz w:val="32"/>
    </w:rPr>
  </w:style>
  <w:style w:type="character" w:styleId="Style19">
    <w:name w:val="Основной текст Знак"/>
    <w:qFormat/>
    <w:rPr>
      <w:rFonts w:ascii="Times New Roman" w:hAnsi="Times New Roman" w:eastAsia="Calibri"/>
      <w:sz w:val="28"/>
    </w:rPr>
  </w:style>
  <w:style w:type="character" w:styleId="Style20">
    <w:name w:val="Подзаголовок Знак"/>
    <w:qFormat/>
    <w:rPr>
      <w:rFonts w:ascii="Arial" w:hAnsi="Arial" w:eastAsia="Arial"/>
      <w:i/>
      <w:sz w:val="28"/>
      <w:lang w:eastAsia="ar-SA"/>
    </w:rPr>
  </w:style>
  <w:style w:type="character" w:styleId="Style21">
    <w:name w:val="Название Знак"/>
    <w:qFormat/>
    <w:rPr>
      <w:rFonts w:ascii="Times New Roman" w:hAnsi="Times New Roman" w:cs="Times New Roman"/>
      <w:b/>
      <w:sz w:val="28"/>
      <w:szCs w:val="28"/>
      <w:lang w:eastAsia="ar-SA"/>
    </w:rPr>
  </w:style>
  <w:style w:type="character" w:styleId="Strong">
    <w:name w:val="Strong"/>
    <w:qFormat/>
    <w:rPr>
      <w:rFonts w:eastAsia="Times New Roman"/>
      <w:b/>
    </w:rPr>
  </w:style>
  <w:style w:type="character" w:styleId="22">
    <w:name w:val="Основной текст 2 Знак"/>
    <w:qFormat/>
    <w:rPr>
      <w:rFonts w:ascii="Times New Roman" w:hAnsi="Times New Roman" w:eastAsia="Calibri"/>
      <w:sz w:val="28"/>
    </w:rPr>
  </w:style>
  <w:style w:type="character" w:styleId="Style22">
    <w:name w:val="Основной текст с отступом Знак"/>
    <w:qFormat/>
    <w:rPr>
      <w:rFonts w:ascii="Times New Roman" w:hAnsi="Times New Roman" w:eastAsia="Calibri"/>
      <w:sz w:val="28"/>
    </w:rPr>
  </w:style>
  <w:style w:type="character" w:styleId="ConsPlusNormal">
    <w:name w:val="ConsPlusNormal Знак"/>
    <w:qFormat/>
    <w:rPr>
      <w:rFonts w:ascii="Arial" w:hAnsi="Arial" w:eastAsia="Arial"/>
      <w:sz w:val="20"/>
    </w:rPr>
  </w:style>
  <w:style w:type="character" w:styleId="Style23">
    <w:name w:val="Текст выноски Знак"/>
    <w:qFormat/>
    <w:rPr>
      <w:rFonts w:ascii="Tahoma" w:hAnsi="Tahoma" w:eastAsia="Tahoma"/>
      <w:sz w:val="16"/>
    </w:rPr>
  </w:style>
  <w:style w:type="character" w:styleId="42">
    <w:name w:val="Заголовок 4 Знак"/>
    <w:qFormat/>
    <w:rPr>
      <w:rFonts w:ascii="Calibri Light" w:hAnsi="Calibri Light" w:eastAsia="Times New Roman"/>
      <w:b/>
      <w:i/>
      <w:color w:val="5B9BD5"/>
      <w:sz w:val="28"/>
      <w:lang w:eastAsia="ru-RU"/>
    </w:rPr>
  </w:style>
  <w:style w:type="character" w:styleId="23">
    <w:name w:val="Заголовок 2 Знак"/>
    <w:qFormat/>
    <w:rPr>
      <w:rFonts w:ascii="Cambria" w:hAnsi="Cambria" w:eastAsia="Cambria"/>
      <w:b/>
      <w:i/>
      <w:sz w:val="28"/>
    </w:rPr>
  </w:style>
  <w:style w:type="character" w:styleId="Pagenumber">
    <w:name w:val="page number"/>
    <w:qFormat/>
    <w:rPr/>
  </w:style>
  <w:style w:type="character" w:styleId="31">
    <w:name w:val="Заголовок 3 Знак"/>
    <w:qFormat/>
    <w:rPr>
      <w:rFonts w:ascii="Cambria" w:hAnsi="Cambria" w:eastAsia="0"/>
      <w:color w:val="243F60"/>
      <w:sz w:val="24"/>
    </w:rPr>
  </w:style>
  <w:style w:type="character" w:styleId="12">
    <w:name w:val="Заголовок 1 Знак"/>
    <w:qFormat/>
    <w:rPr>
      <w:rFonts w:ascii="Times New Roman" w:hAnsi="Times New Roman" w:cs="Times New Roman"/>
      <w:b/>
      <w:sz w:val="28"/>
      <w:szCs w:val="28"/>
      <w:lang w:eastAsia="en-US"/>
    </w:rPr>
  </w:style>
  <w:style w:type="character" w:styleId="13">
    <w:name w:val="Неразрешенное упоминание1"/>
    <w:qFormat/>
    <w:rPr>
      <w:color w:val="605E5C"/>
      <w:shd w:fill="E1DFDD" w:val="clear"/>
    </w:rPr>
  </w:style>
  <w:style w:type="character" w:styleId="24">
    <w:name w:val="Основной текст (2)_"/>
    <w:qFormat/>
    <w:rPr>
      <w:rFonts w:eastAsia="Times New Roman"/>
      <w:b/>
      <w:sz w:val="27"/>
      <w:lang w:eastAsia="ar-SA"/>
    </w:rPr>
  </w:style>
  <w:style w:type="character" w:styleId="Style24">
    <w:name w:val="Нижний колонтитул Знак"/>
    <w:qFormat/>
    <w:rPr>
      <w:rFonts w:eastAsia="Times New Roman"/>
    </w:rPr>
  </w:style>
  <w:style w:type="character" w:styleId="Style25">
    <w:name w:val="Верхний колонтитул Знак"/>
    <w:qFormat/>
    <w:rPr>
      <w:rFonts w:eastAsia="Times New Roman"/>
    </w:rPr>
  </w:style>
  <w:style w:type="character" w:styleId="Style26">
    <w:name w:val="Основной текст_"/>
    <w:qFormat/>
    <w:rPr>
      <w:rFonts w:ascii="Times New Roman" w:hAnsi="Times New Roman" w:eastAsia="Times New Roman"/>
      <w:sz w:val="27"/>
      <w:shd w:fill="FFFFFF" w:val="clear"/>
    </w:rPr>
  </w:style>
  <w:style w:type="paragraph" w:styleId="Style27">
    <w:name w:val="Заголовок"/>
    <w:basedOn w:val="Normal"/>
    <w:next w:val="Style28"/>
    <w:qFormat/>
    <w:pPr>
      <w:keepNext/>
      <w:spacing w:before="240" w:after="120"/>
    </w:pPr>
    <w:rPr>
      <w:rFonts w:ascii="Liberation Sans" w:hAnsi="Liberation Sans" w:eastAsia="Microsoft YaHei" w:cs="Mangal"/>
      <w:sz w:val="28"/>
      <w:szCs w:val="28"/>
    </w:rPr>
  </w:style>
  <w:style w:type="paragraph" w:styleId="Style28">
    <w:name w:val="Body Text"/>
    <w:basedOn w:val="Normal"/>
    <w:pPr>
      <w:spacing w:lineRule="auto" w:line="288" w:before="0" w:after="140"/>
    </w:pPr>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25">
    <w:name w:val="TOC 2"/>
    <w:basedOn w:val="Normal"/>
    <w:link w:val="Style_7_ch"/>
    <w:uiPriority w:val="39"/>
    <w:pPr>
      <w:widowControl/>
      <w:bidi w:val="0"/>
      <w:ind w:left="200" w:right="0" w:hanging="0"/>
      <w:jc w:val="left"/>
    </w:pPr>
    <w:rPr>
      <w:rFonts w:ascii="XO Thames" w:hAnsi="XO Thames"/>
      <w:sz w:val="28"/>
    </w:rPr>
  </w:style>
  <w:style w:type="paragraph" w:styleId="Style32">
    <w:name w:val="Прижатый влево"/>
    <w:basedOn w:val="Normal"/>
    <w:link w:val="Style_8_ch"/>
    <w:qFormat/>
    <w:pPr>
      <w:ind w:left="0" w:right="0" w:hanging="0"/>
      <w:jc w:val="left"/>
    </w:pPr>
    <w:rPr/>
  </w:style>
  <w:style w:type="paragraph" w:styleId="43">
    <w:name w:val="TOC 4"/>
    <w:basedOn w:val="Normal"/>
    <w:link w:val="Style_9_ch"/>
    <w:uiPriority w:val="39"/>
    <w:pPr>
      <w:widowControl/>
      <w:bidi w:val="0"/>
      <w:ind w:left="600" w:right="0" w:hanging="0"/>
      <w:jc w:val="left"/>
    </w:pPr>
    <w:rPr>
      <w:rFonts w:ascii="XO Thames" w:hAnsi="XO Thames"/>
      <w:sz w:val="28"/>
    </w:rPr>
  </w:style>
  <w:style w:type="paragraph" w:styleId="6">
    <w:name w:val="TOC 6"/>
    <w:basedOn w:val="Normal"/>
    <w:link w:val="Style_10_ch"/>
    <w:uiPriority w:val="39"/>
    <w:pPr>
      <w:widowControl/>
      <w:bidi w:val="0"/>
      <w:ind w:left="1000" w:right="0" w:hanging="0"/>
      <w:jc w:val="left"/>
    </w:pPr>
    <w:rPr>
      <w:rFonts w:ascii="XO Thames" w:hAnsi="XO Thames"/>
      <w:sz w:val="28"/>
    </w:rPr>
  </w:style>
  <w:style w:type="paragraph" w:styleId="7">
    <w:name w:val="TOC 7"/>
    <w:basedOn w:val="Normal"/>
    <w:link w:val="Style_11_ch"/>
    <w:uiPriority w:val="39"/>
    <w:pPr>
      <w:widowControl/>
      <w:bidi w:val="0"/>
      <w:ind w:left="1200" w:right="0" w:hanging="0"/>
      <w:jc w:val="left"/>
    </w:pPr>
    <w:rPr>
      <w:rFonts w:ascii="XO Thames" w:hAnsi="XO Thames"/>
      <w:sz w:val="28"/>
    </w:rPr>
  </w:style>
  <w:style w:type="paragraph" w:styleId="Style33">
    <w:name w:val="Header"/>
    <w:basedOn w:val="Normal"/>
    <w:link w:val="Style_12_ch"/>
    <w:pPr>
      <w:tabs>
        <w:tab w:val="center" w:pos="4677" w:leader="none"/>
        <w:tab w:val="right" w:pos="9355" w:leader="none"/>
      </w:tabs>
    </w:pPr>
    <w:rPr/>
  </w:style>
  <w:style w:type="paragraph" w:styleId="Style34">
    <w:name w:val="Гипертекстовая ссылка"/>
    <w:link w:val="Style_2_ch"/>
    <w:qFormat/>
    <w:pPr>
      <w:widowControl/>
      <w:bidi w:val="0"/>
      <w:jc w:val="left"/>
    </w:pPr>
    <w:rPr>
      <w:rFonts w:ascii="Calibri" w:hAnsi="Calibri" w:eastAsia="SimSun" w:cs="Mangal"/>
      <w:color w:val="106BBE"/>
      <w:spacing w:val="0"/>
      <w:sz w:val="24"/>
      <w:szCs w:val="20"/>
      <w:lang w:val="ru-RU" w:eastAsia="zh-CN" w:bidi="hi-IN"/>
    </w:rPr>
  </w:style>
  <w:style w:type="paragraph" w:styleId="Style35">
    <w:name w:val="Footer"/>
    <w:basedOn w:val="Normal"/>
    <w:link w:val="Style_14_ch"/>
    <w:pPr>
      <w:tabs>
        <w:tab w:val="center" w:pos="4677" w:leader="none"/>
        <w:tab w:val="right" w:pos="9355" w:leader="none"/>
      </w:tabs>
    </w:pPr>
    <w:rPr/>
  </w:style>
  <w:style w:type="paragraph" w:styleId="32">
    <w:name w:val="TOC 3"/>
    <w:basedOn w:val="Normal"/>
    <w:link w:val="Style_15_ch"/>
    <w:uiPriority w:val="39"/>
    <w:pPr>
      <w:widowControl/>
      <w:bidi w:val="0"/>
      <w:ind w:left="400" w:right="0" w:hanging="0"/>
      <w:jc w:val="left"/>
    </w:pPr>
    <w:rPr>
      <w:rFonts w:ascii="XO Thames" w:hAnsi="XO Thames"/>
      <w:sz w:val="28"/>
    </w:rPr>
  </w:style>
  <w:style w:type="paragraph" w:styleId="Style36">
    <w:name w:val="Цветовое выделение для Нормальный"/>
    <w:link w:val="Style_3_ch"/>
    <w:qFormat/>
    <w:pPr>
      <w:widowControl/>
      <w:bidi w:val="0"/>
      <w:jc w:val="left"/>
    </w:pPr>
    <w:rPr>
      <w:rFonts w:ascii="Calibri" w:hAnsi="Calibri" w:eastAsia="SimSun" w:cs="Mangal"/>
      <w:color w:val="000000"/>
      <w:spacing w:val="0"/>
      <w:sz w:val="24"/>
      <w:szCs w:val="20"/>
      <w:lang w:val="ru-RU" w:eastAsia="zh-CN" w:bidi="hi-IN"/>
    </w:rPr>
  </w:style>
  <w:style w:type="paragraph" w:styleId="Style37">
    <w:name w:val="Цветовое выделение для Текст"/>
    <w:link w:val="Style_17_ch"/>
    <w:qFormat/>
    <w:pPr>
      <w:widowControl/>
      <w:bidi w:val="0"/>
      <w:jc w:val="left"/>
    </w:pPr>
    <w:rPr>
      <w:rFonts w:ascii="Times New Roman CYR" w:hAnsi="Times New Roman CYR" w:eastAsia="SimSun" w:cs="Mangal"/>
      <w:color w:val="000000"/>
      <w:spacing w:val="0"/>
      <w:sz w:val="24"/>
      <w:szCs w:val="20"/>
      <w:lang w:val="ru-RU" w:eastAsia="zh-CN" w:bidi="hi-IN"/>
    </w:rPr>
  </w:style>
  <w:style w:type="paragraph" w:styleId="Internetlink">
    <w:name w:val="Internet link"/>
    <w:link w:val="Style_18_ch"/>
    <w:qFormat/>
    <w:pPr>
      <w:widowControl/>
      <w:bidi w:val="0"/>
      <w:jc w:val="left"/>
    </w:pPr>
    <w:rPr>
      <w:rFonts w:ascii="Calibri" w:hAnsi="Calibri" w:eastAsia="SimSun" w:cs="Mangal"/>
      <w:color w:val="0000FF"/>
      <w:spacing w:val="0"/>
      <w:sz w:val="24"/>
      <w:szCs w:val="20"/>
      <w:u w:val="single"/>
      <w:lang w:val="ru-RU" w:eastAsia="zh-CN" w:bidi="hi-IN"/>
    </w:rPr>
  </w:style>
  <w:style w:type="paragraph" w:styleId="Footnote1">
    <w:name w:val="Footnote"/>
    <w:link w:val="Style_19_ch"/>
    <w:qFormat/>
    <w:pPr>
      <w:widowControl/>
      <w:bidi w:val="0"/>
      <w:ind w:left="0" w:firstLine="851"/>
      <w:jc w:val="both"/>
    </w:pPr>
    <w:rPr>
      <w:rFonts w:ascii="XO Thames" w:hAnsi="XO Thames" w:eastAsia="SimSun" w:cs="Mangal"/>
      <w:color w:val="000000"/>
      <w:spacing w:val="0"/>
      <w:sz w:val="22"/>
      <w:szCs w:val="20"/>
      <w:lang w:val="ru-RU" w:eastAsia="zh-CN" w:bidi="hi-IN"/>
    </w:rPr>
  </w:style>
  <w:style w:type="paragraph" w:styleId="14">
    <w:name w:val="TOC 1"/>
    <w:basedOn w:val="Normal"/>
    <w:link w:val="Style_20_ch"/>
    <w:uiPriority w:val="39"/>
    <w:pPr>
      <w:widowControl/>
      <w:bidi w:val="0"/>
      <w:ind w:left="0" w:right="0" w:hanging="0"/>
      <w:jc w:val="left"/>
    </w:pPr>
    <w:rPr>
      <w:rFonts w:ascii="XO Thames" w:hAnsi="XO Thames"/>
      <w:b/>
      <w:sz w:val="28"/>
    </w:rPr>
  </w:style>
  <w:style w:type="paragraph" w:styleId="HeaderandFooter1">
    <w:name w:val="Header and Footer"/>
    <w:link w:val="Style_21_ch"/>
    <w:qFormat/>
    <w:pPr>
      <w:widowControl/>
      <w:bidi w:val="0"/>
      <w:spacing w:lineRule="auto" w:line="240"/>
      <w:jc w:val="both"/>
    </w:pPr>
    <w:rPr>
      <w:rFonts w:ascii="XO Thames" w:hAnsi="XO Thames" w:eastAsia="SimSun" w:cs="Mangal"/>
      <w:color w:val="000000"/>
      <w:spacing w:val="0"/>
      <w:sz w:val="20"/>
      <w:szCs w:val="20"/>
      <w:lang w:val="ru-RU" w:eastAsia="zh-CN" w:bidi="hi-IN"/>
    </w:rPr>
  </w:style>
  <w:style w:type="paragraph" w:styleId="9">
    <w:name w:val="TOC 9"/>
    <w:basedOn w:val="Normal"/>
    <w:link w:val="Style_22_ch"/>
    <w:uiPriority w:val="39"/>
    <w:pPr>
      <w:widowControl/>
      <w:bidi w:val="0"/>
      <w:ind w:left="1600" w:right="0" w:hanging="0"/>
      <w:jc w:val="left"/>
    </w:pPr>
    <w:rPr>
      <w:rFonts w:ascii="XO Thames" w:hAnsi="XO Thames"/>
      <w:sz w:val="28"/>
    </w:rPr>
  </w:style>
  <w:style w:type="paragraph" w:styleId="Style38">
    <w:name w:val="Нормальный (таблица)"/>
    <w:basedOn w:val="Normal"/>
    <w:link w:val="Style_23_ch"/>
    <w:qFormat/>
    <w:pPr>
      <w:ind w:left="0" w:right="0" w:hanging="0"/>
    </w:pPr>
    <w:rPr/>
  </w:style>
  <w:style w:type="paragraph" w:styleId="8">
    <w:name w:val="TOC 8"/>
    <w:basedOn w:val="Normal"/>
    <w:link w:val="Style_24_ch"/>
    <w:uiPriority w:val="39"/>
    <w:pPr>
      <w:widowControl/>
      <w:bidi w:val="0"/>
      <w:ind w:left="1400" w:right="0" w:hanging="0"/>
      <w:jc w:val="left"/>
    </w:pPr>
    <w:rPr>
      <w:rFonts w:ascii="XO Thames" w:hAnsi="XO Thames"/>
      <w:sz w:val="28"/>
    </w:rPr>
  </w:style>
  <w:style w:type="paragraph" w:styleId="DefaultParagraphFont1">
    <w:name w:val="Default Paragraph Font"/>
    <w:link w:val="Style_25_ch"/>
    <w:qFormat/>
    <w:pPr>
      <w:widowControl/>
      <w:bidi w:val="0"/>
      <w:jc w:val="left"/>
    </w:pPr>
    <w:rPr>
      <w:rFonts w:ascii="Calibri" w:hAnsi="Calibri" w:eastAsia="SimSun" w:cs="Mangal"/>
      <w:color w:val="000000"/>
      <w:spacing w:val="0"/>
      <w:sz w:val="24"/>
      <w:szCs w:val="20"/>
      <w:lang w:val="ru-RU" w:eastAsia="zh-CN" w:bidi="hi-IN"/>
    </w:rPr>
  </w:style>
  <w:style w:type="paragraph" w:styleId="51">
    <w:name w:val="TOC 5"/>
    <w:basedOn w:val="Normal"/>
    <w:link w:val="Style_26_ch"/>
    <w:uiPriority w:val="39"/>
    <w:pPr>
      <w:widowControl/>
      <w:bidi w:val="0"/>
      <w:ind w:left="800" w:right="0" w:hanging="0"/>
      <w:jc w:val="left"/>
    </w:pPr>
    <w:rPr>
      <w:rFonts w:ascii="XO Thames" w:hAnsi="XO Thames"/>
      <w:sz w:val="28"/>
    </w:rPr>
  </w:style>
  <w:style w:type="paragraph" w:styleId="Style39">
    <w:name w:val="Таблицы (моноширинный)"/>
    <w:basedOn w:val="Normal"/>
    <w:link w:val="Style_5_ch"/>
    <w:qFormat/>
    <w:pPr>
      <w:ind w:left="0" w:right="0" w:hanging="0"/>
      <w:jc w:val="left"/>
    </w:pPr>
    <w:rPr>
      <w:rFonts w:ascii="Courier New" w:hAnsi="Courier New"/>
    </w:rPr>
  </w:style>
  <w:style w:type="paragraph" w:styleId="Style40">
    <w:name w:val="Subtitle"/>
    <w:basedOn w:val="Normal"/>
    <w:link w:val="Style_27_ch"/>
    <w:uiPriority w:val="11"/>
    <w:qFormat/>
    <w:pPr>
      <w:widowControl/>
      <w:bidi w:val="0"/>
      <w:jc w:val="both"/>
    </w:pPr>
    <w:rPr>
      <w:rFonts w:ascii="XO Thames" w:hAnsi="XO Thames"/>
      <w:i/>
      <w:sz w:val="24"/>
    </w:rPr>
  </w:style>
  <w:style w:type="paragraph" w:styleId="Style41">
    <w:name w:val="Title"/>
    <w:basedOn w:val="Normal"/>
    <w:link w:val="Style_28_ch"/>
    <w:uiPriority w:val="10"/>
    <w:qFormat/>
    <w:pPr>
      <w:widowControl/>
      <w:bidi w:val="0"/>
      <w:spacing w:before="567" w:after="567"/>
      <w:jc w:val="center"/>
    </w:pPr>
    <w:rPr>
      <w:rFonts w:ascii="XO Thames" w:hAnsi="XO Thames"/>
      <w:b/>
      <w:caps/>
      <w:sz w:val="40"/>
    </w:rPr>
  </w:style>
  <w:style w:type="paragraph" w:styleId="Style42">
    <w:name w:val="Цветовое выделение"/>
    <w:link w:val="Style_4_ch"/>
    <w:qFormat/>
    <w:pPr>
      <w:widowControl/>
      <w:bidi w:val="0"/>
      <w:jc w:val="left"/>
    </w:pPr>
    <w:rPr>
      <w:rFonts w:ascii="Calibri" w:hAnsi="Calibri" w:eastAsia="SimSun" w:cs="Mangal"/>
      <w:b/>
      <w:color w:val="26282F"/>
      <w:spacing w:val="0"/>
      <w:sz w:val="24"/>
      <w:szCs w:val="20"/>
      <w:lang w:val="ru-RU" w:eastAsia="zh-CN" w:bidi="hi-IN"/>
    </w:rPr>
  </w:style>
  <w:style w:type="paragraph" w:styleId="Footnotetext">
    <w:name w:val="footnote text"/>
    <w:basedOn w:val="Normal"/>
    <w:qFormat/>
    <w:pPr>
      <w:widowControl/>
      <w:suppressAutoHyphens w:val="true"/>
      <w:bidi w:val="0"/>
      <w:spacing w:lineRule="auto" w:line="240" w:before="0" w:after="0"/>
      <w:jc w:val="left"/>
    </w:pPr>
    <w:rPr>
      <w:rFonts w:ascii="Calibri" w:hAnsi="Calibri" w:eastAsia="Times New Roman"/>
      <w:color w:val="00000A"/>
      <w:sz w:val="20"/>
      <w:lang w:val="ru-RU" w:eastAsia="ar-SA"/>
    </w:rPr>
  </w:style>
  <w:style w:type="paragraph" w:styleId="15">
    <w:name w:val="Знак1 Знак"/>
    <w:basedOn w:val="Normal"/>
    <w:qFormat/>
    <w:pPr>
      <w:widowControl/>
      <w:suppressAutoHyphens w:val="true"/>
      <w:bidi w:val="0"/>
      <w:spacing w:lineRule="exact" w:line="240" w:before="0" w:after="160"/>
      <w:jc w:val="left"/>
    </w:pPr>
    <w:rPr>
      <w:rFonts w:ascii="Verdana" w:hAnsi="Verdana" w:eastAsia="Verdana"/>
      <w:color w:val="00000A"/>
      <w:sz w:val="20"/>
      <w:lang w:val="en-US" w:eastAsia="ar-SA"/>
    </w:rPr>
  </w:style>
  <w:style w:type="paragraph" w:styleId="211">
    <w:name w:val="Заголовок 21"/>
    <w:basedOn w:val="Normal"/>
    <w:qFormat/>
    <w:pPr>
      <w:widowControl w:val="false"/>
      <w:suppressAutoHyphens w:val="true"/>
      <w:bidi w:val="0"/>
      <w:spacing w:lineRule="auto" w:line="240" w:before="0" w:after="0"/>
      <w:ind w:left="4562" w:right="0" w:hanging="0"/>
      <w:jc w:val="left"/>
    </w:pPr>
    <w:rPr>
      <w:rFonts w:ascii="Times New Roman" w:hAnsi="Times New Roman" w:eastAsia="Times New Roman"/>
      <w:color w:val="00000A"/>
      <w:sz w:val="28"/>
      <w:lang w:val="ru-RU" w:eastAsia="ru-RU"/>
    </w:rPr>
  </w:style>
  <w:style w:type="paragraph" w:styleId="TableParagraph">
    <w:name w:val="Table Paragraph"/>
    <w:basedOn w:val="Normal"/>
    <w:qFormat/>
    <w:pPr>
      <w:widowControl w:val="false"/>
      <w:suppressAutoHyphens w:val="true"/>
      <w:bidi w:val="0"/>
      <w:spacing w:lineRule="auto" w:line="240" w:before="0" w:after="0"/>
      <w:jc w:val="left"/>
    </w:pPr>
    <w:rPr>
      <w:rFonts w:ascii="Times New Roman" w:hAnsi="Times New Roman" w:eastAsia="Times New Roman"/>
      <w:color w:val="00000A"/>
      <w:sz w:val="22"/>
      <w:lang w:val="ru-RU" w:eastAsia="ru-RU"/>
    </w:rPr>
  </w:style>
  <w:style w:type="paragraph" w:styleId="111">
    <w:name w:val="Заголовок 11"/>
    <w:basedOn w:val="Normal"/>
    <w:qFormat/>
    <w:pPr>
      <w:widowControl w:val="false"/>
      <w:suppressAutoHyphens w:val="true"/>
      <w:bidi w:val="0"/>
      <w:spacing w:lineRule="auto" w:line="240" w:before="6" w:after="0"/>
      <w:ind w:left="20" w:right="0" w:hanging="0"/>
      <w:jc w:val="left"/>
    </w:pPr>
    <w:rPr>
      <w:rFonts w:ascii="Times New Roman" w:hAnsi="Times New Roman" w:eastAsia="Times New Roman"/>
      <w:b/>
      <w:color w:val="00000A"/>
      <w:sz w:val="28"/>
      <w:lang w:val="ru-RU" w:eastAsia="ru-RU"/>
    </w:rPr>
  </w:style>
  <w:style w:type="paragraph" w:styleId="Unformattext">
    <w:name w:val="unformattext"/>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16">
    <w:name w:val="Текст сноски1"/>
    <w:basedOn w:val="Normal"/>
    <w:qFormat/>
    <w:pPr>
      <w:widowControl/>
      <w:suppressAutoHyphens w:val="true"/>
      <w:bidi w:val="0"/>
      <w:spacing w:lineRule="auto" w:line="240" w:before="0" w:after="0"/>
      <w:jc w:val="left"/>
    </w:pPr>
    <w:rPr>
      <w:rFonts w:ascii="Times New Roman" w:hAnsi="Times New Roman" w:eastAsia="Times New Roman"/>
      <w:color w:val="00000A"/>
      <w:sz w:val="20"/>
      <w:lang w:val="ru-RU" w:eastAsia="ar-SA"/>
    </w:rPr>
  </w:style>
  <w:style w:type="paragraph" w:styleId="S91">
    <w:name w:val="s_91"/>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jc w:val="left"/>
    </w:pPr>
    <w:rPr>
      <w:rFonts w:ascii="Courier New" w:hAnsi="Courier New" w:eastAsia="Courier New"/>
      <w:color w:val="00000A"/>
      <w:sz w:val="20"/>
      <w:lang w:val="ru-RU" w:eastAsia="ar-SA"/>
    </w:rPr>
  </w:style>
  <w:style w:type="paragraph" w:styleId="S1">
    <w:name w:val="s_1"/>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ListNumber4">
    <w:name w:val="List Number 4"/>
    <w:basedOn w:val="Normal"/>
    <w:qFormat/>
    <w:pPr>
      <w:widowControl/>
      <w:suppressAutoHyphens w:val="true"/>
      <w:bidi w:val="0"/>
      <w:spacing w:lineRule="auto" w:line="240" w:before="0" w:after="0"/>
      <w:ind w:left="1429" w:right="0" w:hanging="360"/>
      <w:contextualSpacing/>
      <w:jc w:val="left"/>
    </w:pPr>
    <w:rPr>
      <w:rFonts w:ascii="Times New Roman" w:hAnsi="Times New Roman" w:eastAsia="Times New Roman"/>
      <w:color w:val="00000A"/>
      <w:sz w:val="28"/>
      <w:lang w:val="ru-RU" w:eastAsia="ar-SA"/>
    </w:rPr>
  </w:style>
  <w:style w:type="paragraph" w:styleId="11111">
    <w:name w:val="1.1.1.1"/>
    <w:basedOn w:val="ListNumber4"/>
    <w:qFormat/>
    <w:pPr>
      <w:widowControl/>
      <w:suppressAutoHyphens w:val="true"/>
      <w:bidi w:val="0"/>
      <w:spacing w:lineRule="auto" w:line="240" w:before="0" w:after="200"/>
      <w:ind w:left="1429" w:right="0" w:hanging="360"/>
      <w:contextualSpacing/>
      <w:jc w:val="left"/>
    </w:pPr>
    <w:rPr>
      <w:rFonts w:ascii="Times New Roman" w:hAnsi="Times New Roman" w:eastAsia="Times New Roman"/>
      <w:color w:val="00000A"/>
      <w:sz w:val="24"/>
      <w:lang w:val="ru-RU" w:eastAsia="ar-SA"/>
    </w:rPr>
  </w:style>
  <w:style w:type="paragraph" w:styleId="112">
    <w:name w:val="Рег. Основной текст уровнеь 1.1 (базовый)"/>
    <w:qFormat/>
    <w:pPr>
      <w:widowControl/>
      <w:bidi w:val="0"/>
      <w:spacing w:lineRule="auto" w:line="276"/>
      <w:ind w:left="3131" w:right="0" w:hanging="720"/>
      <w:jc w:val="both"/>
    </w:pPr>
    <w:rPr>
      <w:rFonts w:ascii="Times New Roman" w:hAnsi="Times New Roman" w:eastAsia="Times New Roman" w:cs="Mangal"/>
      <w:color w:val="00000A"/>
      <w:spacing w:val="0"/>
      <w:sz w:val="28"/>
      <w:szCs w:val="20"/>
      <w:lang w:val="ru-RU" w:eastAsia="ar-SA" w:bidi="hi-IN"/>
    </w:rPr>
  </w:style>
  <w:style w:type="paragraph" w:styleId="1112">
    <w:name w:val="Рег. 1.1.1"/>
    <w:basedOn w:val="Normal"/>
    <w:qFormat/>
    <w:pPr>
      <w:widowControl/>
      <w:suppressAutoHyphens w:val="true"/>
      <w:bidi w:val="0"/>
      <w:spacing w:lineRule="auto" w:line="276" w:before="0" w:after="0"/>
      <w:ind w:left="1145" w:right="0" w:hanging="720"/>
      <w:jc w:val="both"/>
    </w:pPr>
    <w:rPr>
      <w:rFonts w:ascii="Times New Roman" w:hAnsi="Times New Roman" w:eastAsia="Times New Roman"/>
      <w:color w:val="00000A"/>
      <w:sz w:val="28"/>
      <w:lang w:val="ru-RU" w:eastAsia="ar-SA"/>
    </w:rPr>
  </w:style>
  <w:style w:type="paragraph" w:styleId="26">
    <w:name w:val="Рег. Заголовок 2-го уровня регламента"/>
    <w:qFormat/>
    <w:pPr>
      <w:widowControl/>
      <w:tabs>
        <w:tab w:val="left" w:pos="1440" w:leader="none"/>
      </w:tabs>
      <w:bidi w:val="0"/>
      <w:spacing w:before="360" w:after="240"/>
      <w:ind w:left="720" w:right="0" w:hanging="360"/>
      <w:jc w:val="center"/>
    </w:pPr>
    <w:rPr>
      <w:rFonts w:ascii="Times New Roman" w:hAnsi="Times New Roman" w:eastAsia="Times New Roman" w:cs="Mangal"/>
      <w:b/>
      <w:i/>
      <w:color w:val="00000A"/>
      <w:spacing w:val="0"/>
      <w:sz w:val="28"/>
      <w:szCs w:val="20"/>
      <w:lang w:val="ru-RU" w:eastAsia="ar-SA" w:bidi="hi-IN"/>
    </w:rPr>
  </w:style>
  <w:style w:type="paragraph" w:styleId="17">
    <w:name w:val="Рег. Заголовок 1-го уровня регламента"/>
    <w:basedOn w:val="1"/>
    <w:qFormat/>
    <w:pPr>
      <w:keepNext/>
      <w:widowControl/>
      <w:suppressAutoHyphens w:val="true"/>
      <w:bidi w:val="0"/>
      <w:spacing w:lineRule="auto" w:line="276" w:before="240" w:after="240"/>
      <w:ind w:left="0" w:right="0" w:hanging="0"/>
      <w:jc w:val="center"/>
    </w:pPr>
    <w:rPr>
      <w:rFonts w:ascii="Times New Roman" w:hAnsi="Times New Roman" w:eastAsia="Times New Roman"/>
      <w:b/>
      <w:i/>
      <w:color w:val="00000A"/>
      <w:sz w:val="28"/>
      <w:lang w:val="ru-RU" w:eastAsia="ar-SA"/>
    </w:rPr>
  </w:style>
  <w:style w:type="paragraph" w:styleId="Formattext">
    <w:name w:val="formattext"/>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Bodytext211">
    <w:name w:val="Body text (2)1"/>
    <w:basedOn w:val="Normal"/>
    <w:qFormat/>
    <w:pPr>
      <w:widowControl w:val="false"/>
      <w:shd w:fill="FFFFFF"/>
      <w:suppressAutoHyphens w:val="true"/>
      <w:bidi w:val="0"/>
      <w:spacing w:lineRule="exact" w:line="302" w:before="300" w:after="0"/>
      <w:jc w:val="both"/>
    </w:pPr>
    <w:rPr>
      <w:rFonts w:ascii="Calibri" w:hAnsi="Calibri" w:eastAsia="Times New Roman"/>
      <w:b/>
      <w:color w:val="00000A"/>
      <w:sz w:val="22"/>
      <w:lang w:val="ru-RU" w:eastAsia="ar-SA"/>
    </w:rPr>
  </w:style>
  <w:style w:type="paragraph" w:styleId="18">
    <w:name w:val="Основной текст1"/>
    <w:basedOn w:val="Normal"/>
    <w:qFormat/>
    <w:pPr>
      <w:widowControl w:val="false"/>
      <w:shd w:fill="FFFFFF"/>
      <w:suppressAutoHyphens w:val="true"/>
      <w:bidi w:val="0"/>
      <w:spacing w:lineRule="exact" w:line="288" w:before="0" w:after="0"/>
      <w:jc w:val="left"/>
    </w:pPr>
    <w:rPr>
      <w:rFonts w:ascii="Calibri" w:hAnsi="Calibri" w:eastAsia="Times New Roman"/>
      <w:color w:val="00000A"/>
      <w:sz w:val="22"/>
      <w:lang w:val="ru-RU" w:eastAsia="ar-SA"/>
    </w:rPr>
  </w:style>
  <w:style w:type="paragraph" w:styleId="S11">
    <w:name w:val="s1"/>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BodyTextIndent2">
    <w:name w:val="Body Text Indent 2"/>
    <w:basedOn w:val="Normal"/>
    <w:qFormat/>
    <w:pPr>
      <w:widowControl/>
      <w:suppressAutoHyphens w:val="true"/>
      <w:bidi w:val="0"/>
      <w:spacing w:lineRule="auto" w:line="480" w:before="0" w:after="120"/>
      <w:ind w:left="283" w:right="0" w:hanging="0"/>
      <w:jc w:val="left"/>
    </w:pPr>
    <w:rPr>
      <w:rFonts w:ascii="Times New Roman" w:hAnsi="Times New Roman" w:eastAsia="Times New Roman"/>
      <w:color w:val="00000A"/>
      <w:sz w:val="28"/>
      <w:lang w:val="ru-RU" w:eastAsia="ar-SA"/>
    </w:rPr>
  </w:style>
  <w:style w:type="paragraph" w:styleId="Printj">
    <w:name w:val="printj"/>
    <w:basedOn w:val="Normal"/>
    <w:qFormat/>
    <w:pPr>
      <w:widowControl/>
      <w:suppressAutoHyphens w:val="true"/>
      <w:bidi w:val="0"/>
      <w:spacing w:lineRule="auto" w:line="240" w:before="144" w:after="288"/>
      <w:jc w:val="both"/>
    </w:pPr>
    <w:rPr>
      <w:rFonts w:ascii="Times New Roman" w:hAnsi="Times New Roman" w:eastAsia="Times New Roman"/>
      <w:color w:val="00000A"/>
      <w:sz w:val="24"/>
      <w:lang w:val="ru-RU" w:eastAsia="ar-SA"/>
    </w:rPr>
  </w:style>
  <w:style w:type="paragraph" w:styleId="A0">
    <w:name w:val="a0"/>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27">
    <w:name w:val="2"/>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Uni">
    <w:name w:val="uni"/>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ConsNormal">
    <w:name w:val="ConsNormal"/>
    <w:qFormat/>
    <w:pPr>
      <w:widowControl w:val="false"/>
      <w:suppressAutoHyphens w:val="true"/>
      <w:bidi w:val="0"/>
      <w:ind w:left="0" w:right="19772" w:firstLine="720"/>
      <w:jc w:val="left"/>
    </w:pPr>
    <w:rPr>
      <w:rFonts w:ascii="Arial" w:hAnsi="Arial" w:eastAsia="Arial" w:cs="Liberation Serif"/>
      <w:color w:val="00000A"/>
      <w:spacing w:val="0"/>
      <w:sz w:val="20"/>
      <w:szCs w:val="24"/>
      <w:lang w:val="ru-RU" w:eastAsia="ar-SA" w:bidi="hi-IN"/>
    </w:rPr>
  </w:style>
  <w:style w:type="paragraph" w:styleId="Style43">
    <w:name w:val="Заголовок Приложения"/>
    <w:basedOn w:val="2"/>
    <w:qFormat/>
    <w:pPr>
      <w:keepNext/>
      <w:keepLines/>
      <w:widowControl w:val="false"/>
      <w:suppressAutoHyphens w:val="true"/>
      <w:bidi w:val="0"/>
      <w:spacing w:lineRule="auto" w:line="360" w:before="120" w:after="240"/>
      <w:jc w:val="left"/>
    </w:pPr>
    <w:rPr>
      <w:rFonts w:ascii="Cambria" w:hAnsi="Cambria" w:eastAsia="Cambria"/>
      <w:b/>
      <w:i/>
      <w:color w:val="00000A"/>
      <w:sz w:val="28"/>
      <w:lang w:val="ru-RU" w:eastAsia="ar-SA"/>
    </w:rPr>
  </w:style>
  <w:style w:type="paragraph" w:styleId="Style44">
    <w:name w:val="МУ Обычный стиль"/>
    <w:basedOn w:val="Normal"/>
    <w:qFormat/>
    <w:pPr>
      <w:widowControl/>
      <w:tabs>
        <w:tab w:val="left" w:pos="0" w:leader="none"/>
      </w:tabs>
      <w:suppressAutoHyphens w:val="true"/>
      <w:bidi w:val="0"/>
      <w:spacing w:lineRule="auto" w:line="240" w:before="0" w:after="0"/>
      <w:ind w:left="0" w:right="-2" w:firstLine="851"/>
      <w:jc w:val="both"/>
    </w:pPr>
    <w:rPr>
      <w:rFonts w:ascii="Times New Roman" w:hAnsi="Times New Roman" w:eastAsia="Times New Roman"/>
      <w:color w:val="00000A"/>
      <w:sz w:val="24"/>
      <w:lang w:val="en-US" w:eastAsia="ar-SA"/>
    </w:rPr>
  </w:style>
  <w:style w:type="paragraph" w:styleId="19">
    <w:name w:val="Абзац Уровень 1"/>
    <w:basedOn w:val="Normal"/>
    <w:qFormat/>
    <w:pPr>
      <w:widowControl w:val="false"/>
      <w:suppressAutoHyphens w:val="true"/>
      <w:bidi w:val="0"/>
      <w:spacing w:lineRule="auto" w:line="360" w:before="0" w:after="0"/>
      <w:ind w:left="928" w:right="0" w:hanging="360"/>
      <w:jc w:val="both"/>
    </w:pPr>
    <w:rPr>
      <w:rFonts w:ascii="Times New Roman" w:hAnsi="Times New Roman" w:eastAsia="Times New Roman"/>
      <w:color w:val="00000A"/>
      <w:sz w:val="28"/>
      <w:lang w:val="ru-RU" w:eastAsia="ar-SA"/>
    </w:rPr>
  </w:style>
  <w:style w:type="paragraph" w:styleId="ConsPlusTitle">
    <w:name w:val="ConsPlusTitle"/>
    <w:qFormat/>
    <w:pPr>
      <w:widowControl w:val="false"/>
      <w:suppressAutoHyphens w:val="true"/>
      <w:bidi w:val="0"/>
      <w:jc w:val="left"/>
    </w:pPr>
    <w:rPr>
      <w:rFonts w:ascii="Arial" w:hAnsi="Arial" w:eastAsia="Arial" w:cs="Liberation Serif"/>
      <w:b/>
      <w:color w:val="00000A"/>
      <w:spacing w:val="0"/>
      <w:sz w:val="20"/>
      <w:szCs w:val="24"/>
      <w:lang w:val="ru-RU" w:eastAsia="ar-SA" w:bidi="hi-IN"/>
    </w:rPr>
  </w:style>
  <w:style w:type="paragraph" w:styleId="BodyText22">
    <w:name w:val="Body Text 2"/>
    <w:basedOn w:val="Normal"/>
    <w:qFormat/>
    <w:pPr>
      <w:widowControl/>
      <w:suppressAutoHyphens w:val="true"/>
      <w:bidi w:val="0"/>
      <w:spacing w:lineRule="auto" w:line="480" w:before="0" w:after="120"/>
      <w:jc w:val="left"/>
    </w:pPr>
    <w:rPr>
      <w:rFonts w:ascii="Times New Roman" w:hAnsi="Times New Roman" w:eastAsia="Times New Roman"/>
      <w:color w:val="00000A"/>
      <w:sz w:val="28"/>
      <w:lang w:val="ru-RU" w:eastAsia="ar-SA"/>
    </w:rPr>
  </w:style>
  <w:style w:type="paragraph" w:styleId="ConsPlusCell">
    <w:name w:val="ConsPlusCell"/>
    <w:qFormat/>
    <w:pPr>
      <w:widowControl w:val="false"/>
      <w:suppressAutoHyphens w:val="true"/>
      <w:bidi w:val="0"/>
      <w:jc w:val="left"/>
    </w:pPr>
    <w:rPr>
      <w:rFonts w:ascii="Calibri" w:hAnsi="Calibri" w:eastAsia="Calibri" w:cs="Liberation Serif"/>
      <w:color w:val="00000A"/>
      <w:spacing w:val="0"/>
      <w:sz w:val="22"/>
      <w:szCs w:val="24"/>
      <w:lang w:val="ru-RU" w:eastAsia="ar-SA" w:bidi="hi-IN"/>
    </w:rPr>
  </w:style>
  <w:style w:type="paragraph" w:styleId="ConsPlusNonformat">
    <w:name w:val="ConsPlusNonformat"/>
    <w:qFormat/>
    <w:pPr>
      <w:widowControl/>
      <w:suppressAutoHyphens w:val="true"/>
      <w:bidi w:val="0"/>
      <w:jc w:val="left"/>
    </w:pPr>
    <w:rPr>
      <w:rFonts w:ascii="Courier New" w:hAnsi="Courier New" w:eastAsia="Courier New" w:cs="Liberation Serif"/>
      <w:color w:val="00000A"/>
      <w:spacing w:val="0"/>
      <w:sz w:val="20"/>
      <w:szCs w:val="24"/>
      <w:lang w:val="ru-RU" w:eastAsia="ar-SA" w:bidi="hi-IN"/>
    </w:rPr>
  </w:style>
  <w:style w:type="paragraph" w:styleId="20">
    <w:name w:val="Обычный (веб)20"/>
    <w:basedOn w:val="Normal"/>
    <w:qFormat/>
    <w:pPr>
      <w:widowControl/>
      <w:suppressAutoHyphens w:val="true"/>
      <w:bidi w:val="0"/>
      <w:spacing w:lineRule="auto" w:line="240" w:before="0" w:after="0"/>
      <w:jc w:val="both"/>
    </w:pPr>
    <w:rPr>
      <w:rFonts w:ascii="Times New Roman" w:hAnsi="Times New Roman" w:eastAsia="Times New Roman"/>
      <w:color w:val="000000"/>
      <w:sz w:val="24"/>
      <w:lang w:val="ru-RU" w:eastAsia="ar-SA"/>
    </w:rPr>
  </w:style>
  <w:style w:type="paragraph" w:styleId="201">
    <w:name w:val="20"/>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Consplusnormal1">
    <w:name w:val="consplusnormal"/>
    <w:basedOn w:val="Normal"/>
    <w:qFormat/>
    <w:pPr>
      <w:widowControl/>
      <w:suppressAutoHyphens w:val="true"/>
      <w:bidi w:val="0"/>
      <w:spacing w:lineRule="auto" w:line="240" w:before="280" w:after="280"/>
      <w:jc w:val="left"/>
    </w:pPr>
    <w:rPr>
      <w:rFonts w:ascii="Times New Roman" w:hAnsi="Times New Roman" w:eastAsia="Times New Roman"/>
      <w:color w:val="00000A"/>
      <w:sz w:val="24"/>
      <w:lang w:val="ru-RU" w:eastAsia="ar-SA"/>
    </w:rPr>
  </w:style>
  <w:style w:type="paragraph" w:styleId="110">
    <w:name w:val="Абзац списка1"/>
    <w:basedOn w:val="Normal"/>
    <w:qFormat/>
    <w:pPr>
      <w:widowControl/>
      <w:suppressAutoHyphens w:val="true"/>
      <w:bidi w:val="0"/>
      <w:spacing w:lineRule="auto" w:line="240" w:before="0" w:after="0"/>
      <w:ind w:left="720" w:right="0" w:hanging="0"/>
      <w:jc w:val="both"/>
    </w:pPr>
    <w:rPr>
      <w:rFonts w:ascii="Calibri" w:hAnsi="Calibri" w:eastAsia="Calibri"/>
      <w:color w:val="00000A"/>
      <w:sz w:val="22"/>
      <w:lang w:val="ru-RU" w:eastAsia="ar-SA"/>
    </w:rPr>
  </w:style>
  <w:style w:type="paragraph" w:styleId="113">
    <w:name w:val="Без интервала1"/>
    <w:qFormat/>
    <w:pPr>
      <w:widowControl/>
      <w:suppressAutoHyphens w:val="true"/>
      <w:bidi w:val="0"/>
      <w:jc w:val="left"/>
    </w:pPr>
    <w:rPr>
      <w:rFonts w:ascii="Calibri" w:hAnsi="Calibri" w:eastAsia="Calibri" w:cs="Liberation Serif"/>
      <w:color w:val="00000A"/>
      <w:spacing w:val="0"/>
      <w:sz w:val="22"/>
      <w:szCs w:val="24"/>
      <w:lang w:val="ru-RU" w:eastAsia="ar-SA" w:bidi="hi-IN"/>
    </w:rPr>
  </w:style>
  <w:style w:type="paragraph" w:styleId="ConsPlusNormal2">
    <w:name w:val="ConsPlusNormal"/>
    <w:qFormat/>
    <w:pPr>
      <w:widowControl w:val="false"/>
      <w:suppressAutoHyphens w:val="true"/>
      <w:bidi w:val="0"/>
      <w:ind w:left="0" w:right="0" w:firstLine="720"/>
      <w:jc w:val="left"/>
    </w:pPr>
    <w:rPr>
      <w:rFonts w:ascii="Arial" w:hAnsi="Arial" w:eastAsia="Arial" w:cs="Liberation Serif"/>
      <w:color w:val="00000A"/>
      <w:spacing w:val="0"/>
      <w:sz w:val="20"/>
      <w:szCs w:val="24"/>
      <w:lang w:val="ru-RU" w:eastAsia="ar-SA" w:bidi="hi-IN"/>
    </w:rPr>
  </w:style>
  <w:style w:type="paragraph" w:styleId="BalloonText">
    <w:name w:val="Balloon Text"/>
    <w:basedOn w:val="Normal"/>
    <w:qFormat/>
    <w:pPr>
      <w:widowControl/>
      <w:suppressAutoHyphens w:val="true"/>
      <w:bidi w:val="0"/>
      <w:spacing w:lineRule="auto" w:line="240" w:before="0" w:after="0"/>
      <w:jc w:val="left"/>
    </w:pPr>
    <w:rPr>
      <w:rFonts w:ascii="Tahoma" w:hAnsi="Tahoma" w:eastAsia="Tahoma"/>
      <w:color w:val="00000A"/>
      <w:sz w:val="16"/>
      <w:lang w:val="ru-RU" w:eastAsia="ar-SA"/>
    </w:rPr>
  </w:style>
  <w:style w:type="paragraph" w:styleId="411">
    <w:name w:val="Заголовок 41"/>
    <w:basedOn w:val="Normal"/>
    <w:qFormat/>
    <w:pPr>
      <w:keepNext/>
      <w:keepLines/>
      <w:widowControl/>
      <w:suppressAutoHyphens w:val="true"/>
      <w:bidi w:val="0"/>
      <w:spacing w:lineRule="auto" w:line="240" w:before="200" w:after="0"/>
      <w:jc w:val="left"/>
    </w:pPr>
    <w:rPr>
      <w:rFonts w:ascii="Calibri Light" w:hAnsi="Calibri Light" w:eastAsia="Times New Roman"/>
      <w:b/>
      <w:i/>
      <w:color w:val="5B9BD5"/>
      <w:sz w:val="28"/>
      <w:lang w:val="ru-RU" w:eastAsia="ar-SA"/>
    </w:rPr>
  </w:style>
  <w:style w:type="paragraph" w:styleId="28">
    <w:name w:val="Основной текст (2)"/>
    <w:basedOn w:val="Normal"/>
    <w:qFormat/>
    <w:pPr>
      <w:widowControl w:val="false"/>
      <w:shd w:fill="FFFFFF"/>
      <w:suppressAutoHyphens w:val="true"/>
      <w:bidi w:val="0"/>
      <w:spacing w:lineRule="exact" w:line="322" w:before="0" w:after="300"/>
      <w:jc w:val="center"/>
    </w:pPr>
    <w:rPr>
      <w:rFonts w:ascii="Times New Roman" w:hAnsi="Times New Roman" w:eastAsia="Times New Roman"/>
      <w:b/>
      <w:color w:val="00000A"/>
      <w:sz w:val="27"/>
      <w:lang w:val="ru-RU" w:eastAsia="ar-SA"/>
    </w:rPr>
  </w:style>
  <w:style w:type="paragraph" w:styleId="NormalWeb">
    <w:name w:val="Normal (Web)"/>
    <w:basedOn w:val="Normal"/>
    <w:qFormat/>
    <w:pPr>
      <w:widowControl/>
      <w:suppressAutoHyphens w:val="true"/>
      <w:bidi w:val="0"/>
      <w:spacing w:lineRule="auto" w:line="324" w:before="0" w:after="360"/>
      <w:jc w:val="left"/>
    </w:pPr>
    <w:rPr>
      <w:rFonts w:ascii="Times New Roman" w:hAnsi="Times New Roman" w:eastAsia="Times New Roman"/>
      <w:color w:val="00000A"/>
      <w:sz w:val="24"/>
      <w:lang w:val="ru-RU" w:eastAsia="ar-SA"/>
    </w:rPr>
  </w:style>
  <w:style w:type="paragraph" w:styleId="NoSpacing">
    <w:name w:val="No Spacing"/>
    <w:qFormat/>
    <w:pPr>
      <w:widowControl w:val="false"/>
      <w:suppressAutoHyphens w:val="true"/>
      <w:bidi w:val="0"/>
      <w:spacing w:lineRule="auto" w:line="276" w:before="0" w:after="200"/>
      <w:jc w:val="left"/>
    </w:pPr>
    <w:rPr>
      <w:rFonts w:ascii="Calibri" w:hAnsi="Calibri" w:eastAsia="Times New Roman" w:cs="Liberation Serif"/>
      <w:color w:val="00000A"/>
      <w:spacing w:val="0"/>
      <w:sz w:val="22"/>
      <w:szCs w:val="24"/>
      <w:lang w:val="ru-RU" w:eastAsia="ar-SA" w:bidi="hi-IN"/>
    </w:rPr>
  </w:style>
  <w:style w:type="paragraph" w:styleId="61">
    <w:name w:val="Основной текст6"/>
    <w:basedOn w:val="Normal"/>
    <w:qFormat/>
    <w:pPr>
      <w:widowControl w:val="false"/>
      <w:shd w:fill="FFFFFF"/>
      <w:suppressAutoHyphens w:val="true"/>
      <w:bidi w:val="0"/>
      <w:spacing w:lineRule="exact" w:line="322" w:before="600" w:after="900"/>
      <w:jc w:val="left"/>
    </w:pPr>
    <w:rPr>
      <w:rFonts w:ascii="Times New Roman" w:hAnsi="Times New Roman" w:eastAsia="Times New Roman"/>
      <w:color w:val="00000A"/>
      <w:sz w:val="27"/>
      <w:lang w:val="ru-RU" w:eastAsia="ar-SA"/>
    </w:rPr>
  </w:style>
  <w:style w:type="paragraph" w:styleId="ListParagraph">
    <w:name w:val="List Paragraph"/>
    <w:basedOn w:val="Normal"/>
    <w:qFormat/>
    <w:pPr>
      <w:widowControl/>
      <w:suppressAutoHyphens w:val="true"/>
      <w:bidi w:val="0"/>
      <w:spacing w:lineRule="auto" w:line="276" w:before="0" w:after="200"/>
      <w:ind w:left="720" w:right="0" w:hanging="0"/>
      <w:contextualSpacing/>
      <w:jc w:val="left"/>
    </w:pPr>
    <w:rPr>
      <w:rFonts w:ascii="Calibri" w:hAnsi="Calibri" w:eastAsia="Times New Roman"/>
      <w:color w:val="00000A"/>
      <w:sz w:val="22"/>
      <w:lang w:val="ru-RU" w:eastAsia="ar-SA"/>
    </w:rPr>
  </w:style>
  <w:style w:type="table" w:default="1" w:styleId="Style_31">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LibreOffice/5.3.3.2$Windows_X86_64 LibreOffice_project/3d9a8b4b4e538a85e0782bd6c2d430bafe583448</Application>
  <Pages>35</Pages>
  <Words>10410</Words>
  <Characters>80731</Characters>
  <CharactersWithSpaces>92540</CharactersWithSpaces>
  <Paragraphs>576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2023-04-21T15:49:59Z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ScaleCrop">
    <vt:bool>0</vt:bool>
  </property>
</Properties>
</file>