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center"/>
        <w:outlineLvl w:val="1"/>
        <w:rPr>
          <w:rFonts w:ascii="Times New Roman" w:hAnsi="Times New Roman"/>
          <w:b/>
          <w:b/>
          <w:bCs/>
          <w:sz w:val="28"/>
          <w:szCs w:val="24"/>
        </w:rPr>
      </w:pPr>
      <w:r>
        <w:rPr/>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rPr/>
      </w:pPr>
      <w:r>
        <w:rPr>
          <w:rStyle w:val="Style10"/>
          <w:b/>
          <w:color w:val="000000"/>
          <w:sz w:val="28"/>
          <w:szCs w:val="28"/>
        </w:rPr>
        <w:t>07</w:t>
      </w:r>
      <w:r>
        <w:rPr>
          <w:rStyle w:val="Style10"/>
          <w:b/>
          <w:color w:val="000000"/>
          <w:sz w:val="28"/>
          <w:szCs w:val="28"/>
        </w:rPr>
        <w:t xml:space="preserve"> ноября 2022 года</w:t>
        <w:tab/>
        <w:t xml:space="preserve">                         </w:t>
      </w:r>
      <w:r>
        <w:rPr>
          <w:rStyle w:val="21"/>
          <w:rFonts w:ascii="Times New Roman" w:hAnsi="Times New Roman"/>
          <w:bCs w:val="false"/>
          <w:sz w:val="28"/>
          <w:szCs w:val="28"/>
        </w:rPr>
        <w:t xml:space="preserve">№ </w:t>
      </w:r>
      <w:r>
        <w:rPr>
          <w:rStyle w:val="21"/>
          <w:rFonts w:ascii="Times New Roman" w:hAnsi="Times New Roman"/>
          <w:bCs w:val="false"/>
          <w:sz w:val="28"/>
          <w:szCs w:val="28"/>
        </w:rPr>
        <w:t>115</w:t>
      </w:r>
      <w:r>
        <w:rPr>
          <w:rStyle w:val="21"/>
          <w:rFonts w:ascii="Times New Roman" w:hAnsi="Times New Roman"/>
          <w:bCs w:val="false"/>
          <w:sz w:val="28"/>
          <w:szCs w:val="28"/>
        </w:rPr>
        <w:t xml:space="preserve">                                        </w:t>
      </w:r>
      <w:r>
        <w:rPr>
          <w:rFonts w:ascii="Times New Roman" w:hAnsi="Times New Roman"/>
          <w:b/>
          <w:sz w:val="28"/>
          <w:szCs w:val="28"/>
        </w:rPr>
        <w:t xml:space="preserve">х. </w:t>
      </w:r>
      <w:r>
        <w:rPr>
          <w:rFonts w:ascii="Times New Roman" w:hAnsi="Times New Roman"/>
          <w:b/>
          <w:sz w:val="28"/>
          <w:szCs w:val="28"/>
        </w:rPr>
        <w:t>Ковылкин</w:t>
      </w:r>
    </w:p>
    <w:p>
      <w:pPr>
        <w:pStyle w:val="Normal"/>
        <w:tabs>
          <w:tab w:val="left" w:pos="5103" w:leader="none"/>
        </w:tabs>
        <w:suppressAutoHyphens w:val="true"/>
        <w:spacing w:lineRule="auto" w:line="240" w:before="0" w:after="0"/>
        <w:ind w:right="5577" w:hanging="0"/>
        <w:jc w:val="both"/>
        <w:rPr>
          <w:rFonts w:ascii="Times New Roman" w:hAnsi="Times New Roman"/>
          <w:bCs/>
          <w:sz w:val="28"/>
          <w:lang w:eastAsia="ar-SA"/>
        </w:rPr>
      </w:pPr>
      <w:r>
        <w:rPr>
          <w:rFonts w:ascii="Times New Roman" w:hAnsi="Times New Roman"/>
          <w:bCs/>
          <w:sz w:val="28"/>
          <w:lang w:eastAsia="ar-SA"/>
        </w:rPr>
      </w:r>
    </w:p>
    <w:p>
      <w:pPr>
        <w:pStyle w:val="Normal"/>
        <w:tabs>
          <w:tab w:val="left" w:pos="5103" w:leader="none"/>
          <w:tab w:val="left" w:pos="6096"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_DdeLink__17411_610284338"/>
      <w:r>
        <w:rPr>
          <w:rFonts w:ascii="Times New Roman" w:hAnsi="Times New Roman"/>
          <w:bCs/>
          <w:sz w:val="28"/>
          <w:lang w:eastAsia="ar-SA"/>
        </w:rPr>
        <w:t>Предоставление жилого помещения по договору социального найма</w:t>
      </w:r>
      <w:bookmarkEnd w:id="0"/>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Областным законом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руководствуясь муниципального образования «Ковылкинское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bookmarkStart w:id="1" w:name="_Hlk94093005"/>
      <w:r>
        <w:rPr>
          <w:rStyle w:val="Style14"/>
          <w:rFonts w:ascii="Times New Roman" w:hAnsi="Times New Roman"/>
          <w:color w:val="000000"/>
          <w:sz w:val="28"/>
          <w:szCs w:val="28"/>
        </w:rPr>
        <w:t>«</w:t>
      </w:r>
      <w:r>
        <w:rPr>
          <w:rFonts w:ascii="Times New Roman" w:hAnsi="Times New Roman"/>
          <w:bCs/>
          <w:color w:val="000000"/>
          <w:sz w:val="28"/>
          <w:szCs w:val="28"/>
        </w:rPr>
        <w:t>Предоставление жилого помещения по договору социального найма</w:t>
      </w:r>
      <w:bookmarkEnd w:id="1"/>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w:t>
      </w:r>
      <w:r>
        <w:rPr>
          <w:rFonts w:ascii="Times New Roman" w:hAnsi="Times New Roman"/>
          <w:sz w:val="28"/>
          <w:szCs w:val="28"/>
          <w:shd w:fill="FFFFFF" w:val="clear"/>
        </w:rPr>
        <w:t>и</w:t>
      </w:r>
      <w:r>
        <w:rPr>
          <w:rFonts w:ascii="Times New Roman" w:hAnsi="Times New Roman"/>
          <w:sz w:val="28"/>
          <w:szCs w:val="28"/>
          <w:shd w:fill="FFFFFF" w:val="clear"/>
        </w:rPr>
        <w:t xml:space="preserve"> силу постановлени</w:t>
      </w:r>
      <w:r>
        <w:rPr>
          <w:rFonts w:ascii="Times New Roman" w:hAnsi="Times New Roman"/>
          <w:sz w:val="28"/>
          <w:szCs w:val="28"/>
          <w:shd w:fill="FFFFFF" w:val="clear"/>
        </w:rPr>
        <w:t>я</w:t>
      </w:r>
      <w:r>
        <w:rPr>
          <w:rFonts w:ascii="Times New Roman" w:hAnsi="Times New Roman"/>
          <w:sz w:val="28"/>
          <w:szCs w:val="28"/>
          <w:shd w:fill="FFFFFF" w:val="clear"/>
        </w:rPr>
        <w:t xml:space="preserve"> Администрации Ковылкинского сельского поселени</w:t>
      </w:r>
      <w:r>
        <w:rPr>
          <w:rFonts w:ascii="Times New Roman" w:hAnsi="Times New Roman"/>
          <w:sz w:val="28"/>
          <w:szCs w:val="28"/>
          <w:shd w:fill="FFFFFF" w:val="clear"/>
        </w:rPr>
        <w:t>я:</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 от</w:t>
      </w:r>
      <w:r>
        <w:rPr>
          <w:rFonts w:ascii="Times New Roman" w:hAnsi="Times New Roman"/>
          <w:color w:val="000000"/>
          <w:sz w:val="28"/>
          <w:szCs w:val="28"/>
        </w:rPr>
        <w:t xml:space="preserve"> 22.08.2011г. №69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pPr>
        <w:pStyle w:val="Normal"/>
        <w:widowControl w:val="false"/>
        <w:tabs>
          <w:tab w:val="left" w:pos="298" w:leader="none"/>
        </w:tabs>
        <w:spacing w:lineRule="auto" w:line="240" w:before="0" w:after="0"/>
        <w:ind w:left="20" w:right="20" w:firstLine="520"/>
        <w:jc w:val="both"/>
        <w:rPr/>
      </w:pPr>
      <w:r>
        <w:rPr>
          <w:rFonts w:ascii="Times New Roman" w:hAnsi="Times New Roman"/>
          <w:color w:val="000000"/>
          <w:sz w:val="28"/>
          <w:szCs w:val="28"/>
          <w:shd w:fill="FFFFFF" w:val="clear"/>
        </w:rPr>
        <w:t>- от 02.12.2015 года №72 «О внесении изменений в постаноление от</w:t>
      </w:r>
      <w:r>
        <w:rPr>
          <w:rFonts w:ascii="Times New Roman" w:hAnsi="Times New Roman"/>
          <w:color w:val="000000"/>
          <w:sz w:val="28"/>
          <w:szCs w:val="28"/>
        </w:rPr>
        <w:t xml:space="preserve"> 22.08.2011г. №69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 xml:space="preserve">сельского поселения                                                                         </w:t>
      </w:r>
      <w:r>
        <w:rPr>
          <w:rFonts w:ascii="Times New Roman" w:hAnsi="Times New Roman"/>
          <w:sz w:val="28"/>
          <w:szCs w:val="28"/>
        </w:rPr>
        <w:t>Т.В.Лачугина</w:t>
      </w:r>
    </w:p>
    <w:p>
      <w:pPr>
        <w:pStyle w:val="Normal"/>
        <w:spacing w:lineRule="auto" w:line="240" w:before="0" w:after="0"/>
        <w:ind w:left="20" w:right="20" w:hanging="20"/>
        <w:jc w:val="both"/>
        <w:rPr/>
      </w:pPr>
      <w:r>
        <w:rPr/>
      </w:r>
    </w:p>
    <w:p>
      <w:pPr>
        <w:pStyle w:val="Normal"/>
        <w:widowControl w:val="false"/>
        <w:overflowPunct w:val="true"/>
        <w:spacing w:lineRule="auto" w:line="240" w:before="0" w:after="0"/>
        <w:ind w:left="2100" w:right="2060" w:firstLine="197"/>
        <w:jc w:val="both"/>
        <w:rPr>
          <w:rFonts w:ascii="Times New Roman" w:hAnsi="Times New Roman"/>
          <w:sz w:val="28"/>
          <w:szCs w:val="28"/>
          <w:lang w:eastAsia="ar-SA"/>
        </w:rPr>
      </w:pPr>
      <w:r>
        <w:rPr>
          <w:rFonts w:ascii="Times New Roman" w:hAnsi="Times New Roman"/>
          <w:sz w:val="28"/>
          <w:szCs w:val="28"/>
          <w:lang w:eastAsia="ar-SA"/>
        </w:rPr>
        <w:tab/>
      </w:r>
    </w:p>
    <w:p>
      <w:pPr>
        <w:pStyle w:val="Normal"/>
        <w:widowControl w:val="false"/>
        <w:overflowPunct w:val="true"/>
        <w:spacing w:lineRule="auto" w:line="240" w:before="0" w:after="0"/>
        <w:ind w:left="2100" w:right="2060" w:firstLine="197"/>
        <w:jc w:val="both"/>
        <w:rPr>
          <w:rFonts w:ascii="Times New Roman" w:hAnsi="Times New Roman"/>
          <w:sz w:val="28"/>
          <w:szCs w:val="28"/>
          <w:lang w:eastAsia="ar-SA"/>
        </w:rPr>
      </w:pPr>
      <w:r>
        <w:rPr>
          <w:rFonts w:ascii="Times New Roman" w:hAnsi="Times New Roman"/>
          <w:sz w:val="28"/>
          <w:szCs w:val="28"/>
          <w:lang w:eastAsia="ar-SA"/>
        </w:rPr>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20" w:before="0" w:after="0"/>
        <w:ind w:left="2100" w:right="2060" w:firstLine="197"/>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lang w:eastAsia="en-US"/>
              </w:rPr>
              <w:t>07</w:t>
            </w:r>
            <w:r>
              <w:rPr>
                <w:rFonts w:ascii="Times New Roman" w:hAnsi="Times New Roman"/>
                <w:sz w:val="24"/>
                <w:szCs w:val="24"/>
                <w:lang w:eastAsia="en-US"/>
              </w:rPr>
              <w:t>.11.2022г.  №</w:t>
            </w:r>
            <w:r>
              <w:rPr>
                <w:rFonts w:ascii="Times New Roman" w:hAnsi="Times New Roman"/>
                <w:sz w:val="24"/>
                <w:szCs w:val="24"/>
                <w:lang w:eastAsia="en-US"/>
              </w:rPr>
              <w:t>115</w:t>
            </w:r>
          </w:p>
        </w:tc>
      </w:tr>
    </w:tbl>
    <w:p>
      <w:pPr>
        <w:pStyle w:val="Normal"/>
        <w:widowControl w:val="false"/>
        <w:overflowPunct w:val="true"/>
        <w:spacing w:lineRule="auto" w:line="220"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20"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жилого помещения по договору социального найма</w:t>
      </w:r>
      <w:r>
        <w:rPr>
          <w:rFonts w:ascii="Times New Roman" w:hAnsi="Times New Roman"/>
          <w:b/>
          <w:sz w:val="28"/>
          <w:szCs w:val="28"/>
        </w:rPr>
        <w:t>»</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Административный регламент </w:t>
      </w:r>
      <w:bookmarkStart w:id="3" w:name="_Hlk99377303"/>
      <w:r>
        <w:rPr>
          <w:rFonts w:ascii="Times New Roman" w:hAnsi="Times New Roman"/>
          <w:sz w:val="28"/>
          <w:szCs w:val="28"/>
        </w:rPr>
        <w:t>предоставления муниципальной услуги "</w:t>
      </w:r>
      <w:bookmarkStart w:id="4" w:name="_Hlk99368095"/>
      <w:r>
        <w:rPr>
          <w:rFonts w:ascii="Times New Roman" w:hAnsi="Times New Roman"/>
          <w:bCs/>
          <w:sz w:val="28"/>
          <w:szCs w:val="28"/>
        </w:rPr>
        <w:t>Предоставление жилого помещения по договору социального найма</w:t>
      </w:r>
      <w:bookmarkEnd w:id="4"/>
      <w:r>
        <w:rPr>
          <w:rFonts w:ascii="Times New Roman" w:hAnsi="Times New Roman"/>
          <w:sz w:val="28"/>
          <w:szCs w:val="28"/>
        </w:rPr>
        <w:t>"</w:t>
      </w:r>
      <w:bookmarkEnd w:id="2"/>
      <w:bookmarkEnd w:id="3"/>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Предоставление жилого помещения по договору социального найма"</w:t>
      </w:r>
      <w:r>
        <w:rPr>
          <w:rFonts w:ascii="Times New Roman" w:hAnsi="Times New Roman"/>
          <w:sz w:val="28"/>
          <w:szCs w:val="28"/>
          <w:lang w:bidi="ru-RU"/>
        </w:rPr>
        <w:t xml:space="preserve"> (далее – Услуга, муниципальная услуга) администрацией</w:t>
      </w:r>
      <w:bookmarkStart w:id="5" w:name="_Hlk99370622"/>
      <w:r>
        <w:rPr>
          <w:rFonts w:ascii="Times New Roman" w:hAnsi="Times New Roman"/>
          <w:bCs/>
          <w:sz w:val="28"/>
          <w:szCs w:val="28"/>
          <w:lang w:bidi="ru-RU"/>
        </w:rPr>
        <w:t xml:space="preserve"> Ковылкинского сельского поселения </w:t>
      </w:r>
      <w:bookmarkEnd w:id="5"/>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(далее – Федеральный закон № 210-ФЗ).</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областным законом Ростовской области, поставленные на учет в качестве нуждающихся в жилых помещениях, предоставляемых по договорам социального найма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6" w:name="_Hlk99370069"/>
      <w:r>
        <w:rPr/>
        <w:t>I</w:t>
      </w:r>
      <w:bookmarkEnd w:id="6"/>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bookmarkStart w:id="7" w:name="_Hlk107311549"/>
      <w:r>
        <w:rPr>
          <w:rFonts w:ascii="Times New Roman" w:hAnsi="Times New Roman"/>
          <w:sz w:val="28"/>
          <w:szCs w:val="28"/>
        </w:rPr>
        <w:t>«</w:t>
      </w:r>
      <w:r>
        <w:rPr>
          <w:rFonts w:ascii="Times New Roman" w:hAnsi="Times New Roman"/>
          <w:bCs/>
          <w:sz w:val="28"/>
          <w:szCs w:val="28"/>
        </w:rPr>
        <w:t>Предоставление жилого помещения по договору социального найма</w:t>
      </w:r>
      <w:bookmarkEnd w:id="7"/>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Федеральная налоговая служба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Министерство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Фонд пенсионного и социального страхования Российской Федерации в части проверки соответствия фамильно-именной группы, даты рождения, СНИЛС;</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по форме, согласно Приложению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проект Договора социального найма жилого помещения, согласно Приложению 4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по форме, согласно Приложению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25 рабочих дней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 составляет 3 календарных дня.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1)</w:t>
      </w:r>
      <w:r>
        <w:rPr>
          <w:rFonts w:ascii="Times New Roman" w:hAnsi="Times New Roman"/>
          <w:iCs/>
          <w:sz w:val="28"/>
          <w:szCs w:val="28"/>
        </w:rPr>
        <w:t>заявление о предоставлении муниципальной услуги по форме, согласно Приложению 3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предоставлении временного убежища на территории Российской Федерации;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color w:val="000000"/>
          <w:sz w:val="28"/>
          <w:szCs w:val="28"/>
        </w:rPr>
      </w:pPr>
      <w:r>
        <w:rPr>
          <w:rFonts w:ascii="Times New Roman" w:hAnsi="Times New Roman"/>
          <w:iCs/>
          <w:sz w:val="28"/>
          <w:szCs w:val="28"/>
        </w:rPr>
        <w:t>4) д</w:t>
      </w:r>
      <w:r>
        <w:rPr>
          <w:rFonts w:ascii="Times New Roman" w:hAnsi="Times New Roman"/>
          <w:color w:val="000000"/>
          <w:sz w:val="28"/>
          <w:szCs w:val="28"/>
        </w:rPr>
        <w:t>окументы, удостоверяющие личность членов семьи заявителя, достигших 14 летнего возраста;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color w:val="000000"/>
          <w:sz w:val="28"/>
          <w:szCs w:val="28"/>
        </w:rPr>
        <w:t>5)</w:t>
      </w:r>
      <w:r>
        <w:rPr>
          <w:rFonts w:ascii="Times New Roman" w:hAnsi="Times New Roman"/>
          <w:iCs/>
          <w:sz w:val="28"/>
          <w:szCs w:val="28"/>
        </w:rPr>
        <w:t xml:space="preserve"> д</w:t>
      </w:r>
      <w:r>
        <w:rPr>
          <w:rFonts w:ascii="Times New Roman" w:hAnsi="Times New Roman"/>
          <w:color w:val="000000"/>
          <w:sz w:val="28"/>
          <w:szCs w:val="28"/>
        </w:rPr>
        <w:t>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pPr>
        <w:pStyle w:val="Normal"/>
        <w:tabs>
          <w:tab w:val="left" w:pos="792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pPr>
        <w:pStyle w:val="Normal"/>
        <w:tabs>
          <w:tab w:val="left" w:pos="792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pPr>
        <w:pStyle w:val="Normal"/>
        <w:tabs>
          <w:tab w:val="left" w:pos="792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8)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pPr>
        <w:pStyle w:val="Normal"/>
        <w:tabs>
          <w:tab w:val="left" w:pos="7920" w:leader="none"/>
        </w:tabs>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9)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из Единого государственного реестра записей актов гражданского состояния о рождении, о заключении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проверка соответствия фамильно-именной группы, даты рождения, пола и СНИЛС;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сведения, подтверждающие действительность паспорта гражданина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подтверждающие место жительства заявителя и членов его семьи;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сведения из Единого государственного реестра недвижимости об объектах недвижимости;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из Единого государственного реестра юридических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из Единого государственного реестра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представленными документами и сведениями не подтверждается право гражданина в предоставлении жилого помещения по договору социального найма.</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Pr>
          <w:rFonts w:ascii="Times New Roman" w:hAnsi="Times New Roman"/>
          <w:sz w:val="28"/>
          <w:szCs w:val="28"/>
        </w:rPr>
        <w:t>Уполномоченного органа</w:t>
      </w:r>
      <w:bookmarkEnd w:id="8"/>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9" w:name="p28"/>
      <w:bookmarkEnd w:id="9"/>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принимает решение о предоставлении муниципальной услуги с проектом договора социального найма жилого помещения;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принимает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для исполнения административной процедуры не должен превышать 25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w:t>
      </w:r>
      <w:r>
        <w:rPr>
          <w:rFonts w:ascii="Times New Roman" w:hAnsi="Times New Roman"/>
          <w:sz w:val="28"/>
          <w:szCs w:val="28"/>
          <w:lang w:bidi="ru-RU"/>
        </w:rPr>
        <w:t>договор социального найма жилого помещения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lang w:bidi="ru-RU"/>
        </w:rPr>
        <w:t xml:space="preserve">Договор социального найма жилого помещения либо решение об отказе в предоставлении муниципальной услуги </w:t>
      </w:r>
      <w:r>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3календарных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0" w:name="_Hlk99376589"/>
      <w:bookmarkEnd w:id="10"/>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1" w:name="_Hlk94101634"/>
      <w:bookmarkStart w:id="12" w:name="_Hlk94101634"/>
      <w:bookmarkEnd w:id="12"/>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3" w:name="_Hlk94101634"/>
      <w:bookmarkStart w:id="14" w:name="_Toc486608800"/>
      <w:bookmarkStart w:id="15" w:name="_Hlk98148241"/>
      <w:bookmarkStart w:id="16" w:name="_Hlk94101634"/>
      <w:bookmarkStart w:id="17" w:name="_Toc486608800"/>
      <w:bookmarkStart w:id="18" w:name="_Hlk98148241"/>
      <w:bookmarkEnd w:id="16"/>
      <w:bookmarkEnd w:id="17"/>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ПРИЛОЖЕНИЕ№ 1</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жилого помещения по договору социального найма</w:t>
      </w:r>
      <w:bookmarkEnd w:id="18"/>
      <w:r>
        <w:rPr>
          <w:rFonts w:ascii="Times New Roman" w:hAnsi="Times New Roman"/>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widowControl w:val="false"/>
        <w:tabs>
          <w:tab w:val="left" w:pos="0" w:leader="none"/>
        </w:tabs>
        <w:spacing w:lineRule="auto" w:line="240" w:before="0" w:after="0"/>
        <w:ind w:right="-1" w:hanging="0"/>
        <w:contextualSpacing/>
        <w:jc w:val="center"/>
        <w:rPr>
          <w:rFonts w:ascii="Times New Roman" w:hAnsi="Times New Roman"/>
          <w:b/>
          <w:b/>
          <w:bCs/>
          <w:color w:val="000000"/>
          <w:sz w:val="28"/>
          <w:szCs w:val="28"/>
        </w:rPr>
      </w:pPr>
      <w:r>
        <w:rPr>
          <w:rFonts w:ascii="Times New Roman" w:hAnsi="Times New Roman"/>
          <w:b/>
          <w:bCs/>
          <w:color w:val="000000"/>
          <w:sz w:val="28"/>
          <w:szCs w:val="28"/>
        </w:rPr>
        <w:t xml:space="preserve">Форма решения о предоставлении </w:t>
      </w:r>
    </w:p>
    <w:p>
      <w:pPr>
        <w:pStyle w:val="Normal"/>
        <w:widowControl w:val="false"/>
        <w:tabs>
          <w:tab w:val="left" w:pos="0" w:leader="none"/>
        </w:tabs>
        <w:spacing w:lineRule="auto" w:line="240" w:before="0" w:after="0"/>
        <w:ind w:right="-1" w:hanging="0"/>
        <w:contextualSpacing/>
        <w:jc w:val="center"/>
        <w:rPr>
          <w:rFonts w:ascii="Times New Roman" w:hAnsi="Times New Roman"/>
          <w:b/>
          <w:b/>
          <w:bCs/>
          <w:color w:val="000000"/>
          <w:sz w:val="28"/>
          <w:szCs w:val="28"/>
        </w:rPr>
      </w:pPr>
      <w:r>
        <w:rPr>
          <w:rFonts w:ascii="Times New Roman" w:hAnsi="Times New Roman"/>
          <w:b/>
          <w:bCs/>
          <w:color w:val="000000"/>
          <w:sz w:val="28"/>
          <w:szCs w:val="28"/>
        </w:rPr>
        <w:t>муниципальной услуги</w:t>
      </w:r>
    </w:p>
    <w:p>
      <w:pPr>
        <w:pStyle w:val="Normal"/>
        <w:spacing w:lineRule="auto" w:line="240" w:before="0" w:after="0"/>
        <w:jc w:val="center"/>
        <w:rPr>
          <w:rFonts w:ascii="Times New Roman" w:hAnsi="Times New Roman"/>
          <w:bCs/>
          <w:color w:val="000000"/>
          <w:sz w:val="28"/>
          <w:szCs w:val="28"/>
        </w:rPr>
      </w:pPr>
      <w:r>
        <w:rPr>
          <w:rFonts w:ascii="Times New Roman" w:hAnsi="Times New Roman"/>
          <w:bCs/>
          <w:color w:val="000000"/>
          <w:sz w:val="28"/>
          <w:szCs w:val="28"/>
        </w:rPr>
        <w:t>____________________________________________________________</w:t>
      </w:r>
    </w:p>
    <w:p>
      <w:pPr>
        <w:pStyle w:val="Normal"/>
        <w:spacing w:lineRule="auto" w:line="240" w:before="0" w:after="0"/>
        <w:jc w:val="center"/>
        <w:rPr>
          <w:rFonts w:ascii="Times New Roman" w:hAnsi="Times New Roman"/>
          <w:bCs/>
          <w:i/>
          <w:i/>
          <w:iCs/>
          <w:color w:val="000000"/>
          <w:sz w:val="18"/>
          <w:szCs w:val="18"/>
        </w:rPr>
      </w:pPr>
      <w:r>
        <w:rPr>
          <w:rFonts w:ascii="Times New Roman" w:hAnsi="Times New Roman"/>
          <w:bCs/>
          <w:i/>
          <w:iCs/>
          <w:color w:val="000000"/>
          <w:sz w:val="18"/>
          <w:szCs w:val="18"/>
        </w:rPr>
        <w:t>Наименование уполномоченного органа исполнительной власти субъекта Российской Федерации</w:t>
      </w:r>
    </w:p>
    <w:p>
      <w:pPr>
        <w:pStyle w:val="Normal"/>
        <w:spacing w:lineRule="auto" w:line="240" w:before="0" w:after="0"/>
        <w:jc w:val="center"/>
        <w:rPr>
          <w:rFonts w:ascii="Times New Roman" w:hAnsi="Times New Roman"/>
          <w:bCs/>
          <w:color w:val="000000"/>
          <w:sz w:val="28"/>
          <w:szCs w:val="28"/>
        </w:rPr>
      </w:pPr>
      <w:r>
        <w:rPr>
          <w:rFonts w:ascii="Times New Roman" w:hAnsi="Times New Roman"/>
          <w:bCs/>
          <w:i/>
          <w:iCs/>
          <w:color w:val="000000"/>
          <w:sz w:val="18"/>
          <w:szCs w:val="18"/>
        </w:rPr>
        <w:t>или органа местного самоуправления</w:t>
      </w:r>
    </w:p>
    <w:p>
      <w:pPr>
        <w:pStyle w:val="Normal"/>
        <w:spacing w:lineRule="auto" w:line="240" w:before="0" w:after="0"/>
        <w:rPr>
          <w:rFonts w:ascii="Times New Roman" w:hAnsi="Times New Roman"/>
          <w:bCs/>
          <w:color w:val="000000"/>
          <w:sz w:val="24"/>
          <w:szCs w:val="24"/>
        </w:rPr>
      </w:pPr>
      <w:r>
        <w:rPr>
          <w:rFonts w:ascii="Times New Roman" w:hAnsi="Times New Roman"/>
          <w:bCs/>
          <w:color w:val="000000"/>
          <w:sz w:val="24"/>
          <w:szCs w:val="24"/>
        </w:rPr>
      </w:r>
    </w:p>
    <w:tbl>
      <w:tblPr>
        <w:tblW w:w="10279" w:type="dxa"/>
        <w:jc w:val="left"/>
        <w:tblInd w:w="0" w:type="dxa"/>
        <w:tblBorders/>
        <w:tblCellMar>
          <w:top w:w="0" w:type="dxa"/>
          <w:left w:w="108" w:type="dxa"/>
          <w:bottom w:w="0" w:type="dxa"/>
          <w:right w:w="108" w:type="dxa"/>
        </w:tblCellMar>
        <w:tblLook w:val="04a0"/>
      </w:tblPr>
      <w:tblGrid>
        <w:gridCol w:w="1879"/>
        <w:gridCol w:w="2492"/>
        <w:gridCol w:w="5908"/>
      </w:tblGrid>
      <w:tr>
        <w:trPr/>
        <w:tc>
          <w:tcPr>
            <w:tcW w:w="1879" w:type="dxa"/>
            <w:tcBorders/>
            <w:shd w:color="auto" w:fill="auto" w:val="clear"/>
          </w:tcPr>
          <w:p>
            <w:pPr>
              <w:pStyle w:val="Normal"/>
              <w:spacing w:lineRule="auto" w:line="240" w:before="0" w:after="0"/>
              <w:rPr>
                <w:rFonts w:ascii="Times New Roman" w:hAnsi="Times New Roman" w:eastAsia="Calibri"/>
                <w:bCs/>
                <w:color w:val="000000"/>
                <w:sz w:val="28"/>
                <w:szCs w:val="28"/>
                <w:lang w:eastAsia="en-US"/>
              </w:rPr>
            </w:pPr>
            <w:r>
              <w:rPr>
                <w:rFonts w:eastAsia="Calibri" w:ascii="Times New Roman" w:hAnsi="Times New Roman"/>
                <w:bCs/>
                <w:color w:val="000000"/>
                <w:sz w:val="28"/>
                <w:szCs w:val="28"/>
                <w:lang w:eastAsia="en-US"/>
              </w:rPr>
            </w:r>
          </w:p>
        </w:tc>
        <w:tc>
          <w:tcPr>
            <w:tcW w:w="2492" w:type="dxa"/>
            <w:tcBorders/>
            <w:shd w:fill="auto" w:val="clear"/>
          </w:tcPr>
          <w:p>
            <w:pPr>
              <w:pStyle w:val="Normal"/>
              <w:spacing w:lineRule="auto" w:line="240" w:before="0" w:after="0"/>
              <w:rPr>
                <w:rFonts w:ascii="Times New Roman" w:hAnsi="Times New Roman" w:eastAsia="Calibri"/>
                <w:bCs/>
                <w:color w:val="000000"/>
                <w:sz w:val="28"/>
                <w:szCs w:val="28"/>
                <w:lang w:eastAsia="en-US"/>
              </w:rPr>
            </w:pPr>
            <w:r>
              <w:rPr>
                <w:rFonts w:eastAsia="Calibri" w:ascii="Times New Roman" w:hAnsi="Times New Roman"/>
                <w:bCs/>
                <w:color w:val="000000"/>
                <w:sz w:val="28"/>
                <w:szCs w:val="28"/>
                <w:lang w:eastAsia="en-US"/>
              </w:rPr>
            </w:r>
          </w:p>
        </w:tc>
        <w:tc>
          <w:tcPr>
            <w:tcW w:w="5908" w:type="dxa"/>
            <w:tcBorders/>
            <w:shd w:color="auto" w:fill="auto" w:val="clear"/>
          </w:tcPr>
          <w:p>
            <w:pPr>
              <w:pStyle w:val="Normal"/>
              <w:spacing w:lineRule="auto" w:line="240" w:before="0" w:after="0"/>
              <w:rPr>
                <w:rFonts w:ascii="Times New Roman" w:hAnsi="Times New Roman" w:eastAsia="Calibri"/>
                <w:bCs/>
                <w:color w:val="000000"/>
                <w:sz w:val="24"/>
                <w:szCs w:val="24"/>
                <w:lang w:eastAsia="en-US"/>
              </w:rPr>
            </w:pPr>
            <w:r>
              <w:rPr>
                <w:rFonts w:eastAsia="Calibri" w:ascii="Times New Roman" w:hAnsi="Times New Roman"/>
                <w:bCs/>
                <w:color w:val="000000"/>
                <w:sz w:val="24"/>
                <w:szCs w:val="24"/>
                <w:lang w:eastAsia="en-US"/>
              </w:rPr>
              <w:t>Кому _________________________________</w:t>
            </w:r>
          </w:p>
          <w:p>
            <w:pPr>
              <w:pStyle w:val="Normal"/>
              <w:spacing w:lineRule="auto" w:line="240" w:before="0" w:after="0"/>
              <w:rPr>
                <w:rFonts w:ascii="Times New Roman" w:hAnsi="Times New Roman" w:eastAsia="Calibri"/>
                <w:bCs/>
                <w:color w:val="000000"/>
                <w:sz w:val="18"/>
                <w:szCs w:val="18"/>
                <w:lang w:eastAsia="en-US"/>
              </w:rPr>
            </w:pPr>
            <w:r>
              <w:rPr>
                <w:rFonts w:eastAsia="Calibri" w:ascii="Times New Roman" w:hAnsi="Times New Roman"/>
                <w:bCs/>
                <w:color w:val="000000"/>
                <w:sz w:val="18"/>
                <w:szCs w:val="18"/>
                <w:lang w:eastAsia="en-US"/>
              </w:rPr>
              <w:t>(фамилия, имя, отчество)</w:t>
            </w:r>
          </w:p>
          <w:p>
            <w:pPr>
              <w:pStyle w:val="Normal"/>
              <w:spacing w:lineRule="auto" w:line="240" w:before="0" w:after="0"/>
              <w:rPr>
                <w:rFonts w:ascii="Times New Roman" w:hAnsi="Times New Roman" w:eastAsia="Calibri"/>
                <w:bCs/>
                <w:color w:val="000000"/>
                <w:sz w:val="24"/>
                <w:szCs w:val="24"/>
                <w:lang w:eastAsia="en-US"/>
              </w:rPr>
            </w:pPr>
            <w:r>
              <w:rPr>
                <w:rFonts w:eastAsia="Calibri" w:ascii="Times New Roman" w:hAnsi="Times New Roman"/>
                <w:bCs/>
                <w:color w:val="000000"/>
                <w:sz w:val="24"/>
                <w:szCs w:val="24"/>
                <w:lang w:eastAsia="en-US"/>
              </w:rPr>
              <w:t>______________________________________</w:t>
            </w:r>
          </w:p>
          <w:p>
            <w:pPr>
              <w:pStyle w:val="Normal"/>
              <w:spacing w:lineRule="auto" w:line="240" w:before="0" w:after="0"/>
              <w:rPr>
                <w:rFonts w:ascii="Times New Roman" w:hAnsi="Times New Roman" w:eastAsia="Calibri"/>
                <w:bCs/>
                <w:color w:val="000000"/>
                <w:sz w:val="24"/>
                <w:szCs w:val="24"/>
                <w:lang w:eastAsia="en-US"/>
              </w:rPr>
            </w:pPr>
            <w:r>
              <w:rPr>
                <w:rFonts w:eastAsia="Calibri" w:ascii="Times New Roman" w:hAnsi="Times New Roman"/>
                <w:bCs/>
                <w:color w:val="000000"/>
                <w:sz w:val="24"/>
                <w:szCs w:val="24"/>
                <w:lang w:eastAsia="en-US"/>
              </w:rPr>
            </w:r>
          </w:p>
          <w:p>
            <w:pPr>
              <w:pStyle w:val="Normal"/>
              <w:spacing w:lineRule="auto" w:line="240" w:before="0" w:after="0"/>
              <w:rPr>
                <w:rFonts w:ascii="Times New Roman" w:hAnsi="Times New Roman" w:eastAsia="Calibri"/>
                <w:bCs/>
                <w:color w:val="000000"/>
                <w:sz w:val="24"/>
                <w:szCs w:val="24"/>
                <w:lang w:eastAsia="en-US"/>
              </w:rPr>
            </w:pPr>
            <w:r>
              <w:rPr>
                <w:rFonts w:eastAsia="Calibri" w:ascii="Times New Roman" w:hAnsi="Times New Roman"/>
                <w:bCs/>
                <w:color w:val="000000"/>
                <w:sz w:val="24"/>
                <w:szCs w:val="24"/>
                <w:lang w:eastAsia="en-US"/>
              </w:rPr>
              <w:t xml:space="preserve"> </w:t>
            </w:r>
            <w:r>
              <w:rPr>
                <w:rFonts w:eastAsia="Calibri" w:ascii="Times New Roman" w:hAnsi="Times New Roman"/>
                <w:bCs/>
                <w:color w:val="000000"/>
                <w:sz w:val="24"/>
                <w:szCs w:val="24"/>
                <w:lang w:eastAsia="en-US"/>
              </w:rPr>
              <w:t>______________________________________</w:t>
            </w:r>
          </w:p>
          <w:p>
            <w:pPr>
              <w:pStyle w:val="Normal"/>
              <w:spacing w:lineRule="auto" w:line="240" w:before="0" w:after="0"/>
              <w:rPr>
                <w:rFonts w:ascii="Times New Roman" w:hAnsi="Times New Roman" w:eastAsia="Calibri"/>
                <w:bCs/>
                <w:color w:val="000000"/>
                <w:sz w:val="18"/>
                <w:szCs w:val="18"/>
                <w:lang w:eastAsia="en-US"/>
              </w:rPr>
            </w:pPr>
            <w:r>
              <w:rPr>
                <w:rFonts w:eastAsia="Calibri" w:ascii="Times New Roman" w:hAnsi="Times New Roman"/>
                <w:bCs/>
                <w:color w:val="000000"/>
                <w:sz w:val="18"/>
                <w:szCs w:val="18"/>
                <w:lang w:eastAsia="en-US"/>
              </w:rPr>
              <w:t>(телефон и адрес электронной почты)</w:t>
            </w:r>
          </w:p>
          <w:p>
            <w:pPr>
              <w:pStyle w:val="Normal"/>
              <w:spacing w:lineRule="auto" w:line="240" w:before="0" w:after="0"/>
              <w:ind w:left="30" w:hanging="0"/>
              <w:jc w:val="right"/>
              <w:rPr>
                <w:rFonts w:ascii="Times New Roman" w:hAnsi="Times New Roman" w:eastAsia="Calibri"/>
                <w:bCs/>
                <w:color w:val="000000"/>
                <w:sz w:val="28"/>
                <w:szCs w:val="28"/>
                <w:lang w:eastAsia="en-US"/>
              </w:rPr>
            </w:pPr>
            <w:r>
              <w:rPr>
                <w:rFonts w:eastAsia="Calibri" w:ascii="Times New Roman" w:hAnsi="Times New Roman"/>
                <w:bCs/>
                <w:color w:val="000000"/>
                <w:sz w:val="28"/>
                <w:szCs w:val="28"/>
                <w:lang w:eastAsia="en-US"/>
              </w:rPr>
            </w:r>
          </w:p>
          <w:p>
            <w:pPr>
              <w:pStyle w:val="Normal"/>
              <w:spacing w:lineRule="auto" w:line="240" w:before="0" w:after="0"/>
              <w:ind w:left="30" w:right="-141" w:hanging="0"/>
              <w:jc w:val="right"/>
              <w:rPr>
                <w:rFonts w:ascii="Times New Roman" w:hAnsi="Times New Roman" w:eastAsia="Calibri"/>
                <w:bCs/>
                <w:color w:val="000000"/>
                <w:sz w:val="28"/>
                <w:szCs w:val="28"/>
                <w:lang w:eastAsia="en-US"/>
              </w:rPr>
            </w:pPr>
            <w:r>
              <w:rPr>
                <w:rFonts w:eastAsia="Calibri" w:ascii="Times New Roman" w:hAnsi="Times New Roman"/>
                <w:bCs/>
                <w:color w:val="000000"/>
                <w:sz w:val="28"/>
                <w:szCs w:val="28"/>
                <w:lang w:eastAsia="en-US"/>
              </w:rPr>
            </w:r>
          </w:p>
        </w:tc>
      </w:tr>
    </w:tbl>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РЕШЕНИЕ</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 xml:space="preserve">о предоставлении жилого помещения </w:t>
      </w:r>
    </w:p>
    <w:p>
      <w:pPr>
        <w:pStyle w:val="Normal"/>
        <w:spacing w:lineRule="auto" w:line="240" w:before="0" w:after="0"/>
        <w:rPr>
          <w:rFonts w:ascii="Times New Roman" w:hAnsi="Times New Roman"/>
          <w:bCs/>
          <w:color w:val="000000"/>
          <w:sz w:val="28"/>
          <w:szCs w:val="28"/>
        </w:rPr>
      </w:pPr>
      <w:r>
        <w:rPr>
          <w:rFonts w:ascii="Times New Roman" w:hAnsi="Times New Roman"/>
          <w:bCs/>
          <w:color w:val="000000"/>
          <w:sz w:val="28"/>
          <w:szCs w:val="28"/>
        </w:rPr>
      </w:r>
    </w:p>
    <w:tbl>
      <w:tblPr>
        <w:tblW w:w="9639" w:type="dxa"/>
        <w:jc w:val="left"/>
        <w:tblInd w:w="0" w:type="dxa"/>
        <w:tblBorders/>
        <w:tblCellMar>
          <w:top w:w="0" w:type="dxa"/>
          <w:left w:w="108" w:type="dxa"/>
          <w:bottom w:w="0" w:type="dxa"/>
          <w:right w:w="108" w:type="dxa"/>
        </w:tblCellMar>
        <w:tblLook w:val="04a0"/>
      </w:tblPr>
      <w:tblGrid>
        <w:gridCol w:w="4601"/>
        <w:gridCol w:w="5037"/>
      </w:tblGrid>
      <w:tr>
        <w:trPr/>
        <w:tc>
          <w:tcPr>
            <w:tcW w:w="4601" w:type="dxa"/>
            <w:tcBorders/>
            <w:shd w:color="auto" w:fill="auto" w:val="clear"/>
          </w:tcPr>
          <w:p>
            <w:pPr>
              <w:pStyle w:val="Normal"/>
              <w:spacing w:lineRule="auto" w:line="240" w:before="0" w:after="0"/>
              <w:jc w:val="both"/>
              <w:rPr>
                <w:rFonts w:ascii="Times New Roman" w:hAnsi="Times New Roman" w:eastAsia="Calibri"/>
                <w:bCs/>
                <w:color w:val="000000"/>
                <w:sz w:val="28"/>
                <w:szCs w:val="28"/>
                <w:lang w:eastAsia="en-US"/>
              </w:rPr>
            </w:pPr>
            <w:r>
              <w:rPr>
                <w:rFonts w:eastAsia="Calibri" w:ascii="Times New Roman" w:hAnsi="Times New Roman"/>
                <w:bCs/>
                <w:color w:val="000000"/>
                <w:sz w:val="28"/>
                <w:szCs w:val="28"/>
                <w:lang w:eastAsia="en-US"/>
              </w:rPr>
              <w:t>Дата ___________</w:t>
            </w:r>
          </w:p>
          <w:p>
            <w:pPr>
              <w:pStyle w:val="Normal"/>
              <w:spacing w:lineRule="auto" w:line="240" w:before="0" w:after="0"/>
              <w:rPr>
                <w:rFonts w:ascii="Times New Roman" w:hAnsi="Times New Roman" w:eastAsia="Calibri"/>
                <w:bCs/>
                <w:i/>
                <w:i/>
                <w:iCs/>
                <w:color w:val="000000"/>
                <w:sz w:val="18"/>
                <w:szCs w:val="18"/>
                <w:lang w:eastAsia="en-US"/>
              </w:rPr>
            </w:pPr>
            <w:r>
              <w:rPr>
                <w:rFonts w:eastAsia="Calibri" w:ascii="Times New Roman" w:hAnsi="Times New Roman"/>
                <w:bCs/>
                <w:i/>
                <w:iCs/>
                <w:color w:val="000000"/>
                <w:sz w:val="18"/>
                <w:szCs w:val="18"/>
                <w:lang w:eastAsia="en-US"/>
              </w:rPr>
            </w:r>
          </w:p>
        </w:tc>
        <w:tc>
          <w:tcPr>
            <w:tcW w:w="5037" w:type="dxa"/>
            <w:tcBorders/>
            <w:shd w:color="auto" w:fill="auto" w:val="clear"/>
          </w:tcPr>
          <w:p>
            <w:pPr>
              <w:pStyle w:val="Normal"/>
              <w:spacing w:lineRule="auto" w:line="240" w:before="0" w:after="0"/>
              <w:jc w:val="right"/>
              <w:rPr>
                <w:rFonts w:ascii="Times New Roman" w:hAnsi="Times New Roman" w:eastAsia="Calibri"/>
                <w:bCs/>
                <w:color w:val="000000"/>
                <w:sz w:val="28"/>
                <w:szCs w:val="28"/>
                <w:lang w:eastAsia="en-US"/>
              </w:rPr>
            </w:pPr>
            <w:r>
              <w:rPr>
                <w:rFonts w:eastAsia="Calibri" w:ascii="Times New Roman" w:hAnsi="Times New Roman"/>
                <w:bCs/>
                <w:color w:val="000000"/>
                <w:sz w:val="28"/>
                <w:szCs w:val="28"/>
                <w:lang w:eastAsia="en-US"/>
              </w:rPr>
              <w:t xml:space="preserve">№ </w:t>
            </w:r>
            <w:bookmarkStart w:id="19" w:name="_Hlk76508777"/>
            <w:bookmarkEnd w:id="19"/>
            <w:r>
              <w:rPr>
                <w:rFonts w:eastAsia="Calibri" w:ascii="Times New Roman" w:hAnsi="Times New Roman"/>
                <w:bCs/>
                <w:color w:val="000000"/>
                <w:sz w:val="28"/>
                <w:szCs w:val="28"/>
                <w:lang w:eastAsia="en-US"/>
              </w:rPr>
              <w:t>________</w:t>
            </w:r>
          </w:p>
        </w:tc>
      </w:tr>
    </w:tbl>
    <w:p>
      <w:pPr>
        <w:pStyle w:val="Normal"/>
        <w:spacing w:lineRule="auto" w:line="240" w:before="0" w:after="0"/>
        <w:jc w:val="center"/>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pacing w:lineRule="auto" w:line="240" w:before="0" w:after="0"/>
        <w:ind w:firstLine="567"/>
        <w:jc w:val="both"/>
        <w:rPr>
          <w:rFonts w:ascii="Times New Roman" w:hAnsi="Times New Roman"/>
          <w:bCs/>
          <w:color w:val="000000"/>
          <w:sz w:val="28"/>
          <w:szCs w:val="28"/>
        </w:rPr>
      </w:pPr>
      <w:r>
        <w:rPr>
          <w:rFonts w:ascii="Times New Roman" w:hAnsi="Times New Roman"/>
          <w:bCs/>
          <w:color w:val="000000"/>
          <w:sz w:val="28"/>
          <w:szCs w:val="28"/>
        </w:rPr>
        <w:t xml:space="preserve">По результатам рассмотрения заявления от __________ № __________ </w:t>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pPr>
        <w:pStyle w:val="Normal"/>
        <w:widowControl w:val="false"/>
        <w:spacing w:lineRule="auto" w:line="240" w:before="0" w:after="0"/>
        <w:ind w:firstLine="567"/>
        <w:jc w:val="center"/>
        <w:rPr>
          <w:rFonts w:ascii="Times New Roman" w:hAnsi="Times New Roman"/>
          <w:bCs/>
          <w:color w:val="000000"/>
          <w:sz w:val="28"/>
          <w:szCs w:val="28"/>
        </w:rPr>
      </w:pPr>
      <w:r>
        <w:rPr>
          <w:rFonts w:ascii="Times New Roman" w:hAnsi="Times New Roman"/>
          <w:bCs/>
          <w:color w:val="000000"/>
          <w:sz w:val="28"/>
          <w:szCs w:val="28"/>
        </w:rPr>
        <w:t xml:space="preserve">_________________________________________________________________ </w:t>
      </w:r>
      <w:r>
        <w:rPr>
          <w:rFonts w:ascii="Times New Roman" w:hAnsi="Times New Roman"/>
          <w:bCs/>
          <w:i/>
          <w:color w:val="000000"/>
          <w:sz w:val="18"/>
          <w:szCs w:val="18"/>
        </w:rPr>
        <w:t>ФИО заявителя</w:t>
      </w:r>
    </w:p>
    <w:p>
      <w:pPr>
        <w:pStyle w:val="Normal"/>
        <w:widowControl w:val="false"/>
        <w:spacing w:lineRule="auto" w:line="240" w:before="0" w:after="0"/>
        <w:jc w:val="both"/>
        <w:rPr>
          <w:rFonts w:ascii="Times New Roman" w:hAnsi="Times New Roman"/>
          <w:bCs/>
          <w:color w:val="000000"/>
          <w:sz w:val="28"/>
          <w:szCs w:val="28"/>
        </w:rPr>
      </w:pPr>
      <w:r>
        <w:rPr>
          <w:rFonts w:ascii="Times New Roman" w:hAnsi="Times New Roman"/>
          <w:bCs/>
          <w:color w:val="000000"/>
          <w:sz w:val="28"/>
          <w:szCs w:val="28"/>
        </w:rPr>
        <w:t>и совместно проживающим с ним членам семьи:</w:t>
      </w:r>
    </w:p>
    <w:p>
      <w:pPr>
        <w:pStyle w:val="Normal"/>
        <w:widowControl w:val="false"/>
        <w:spacing w:lineRule="auto" w:line="240" w:before="0" w:after="0"/>
        <w:ind w:firstLine="567"/>
        <w:jc w:val="both"/>
        <w:rPr>
          <w:rFonts w:ascii="Times New Roman" w:hAnsi="Times New Roman"/>
          <w:bCs/>
          <w:color w:val="000000"/>
          <w:sz w:val="28"/>
          <w:szCs w:val="28"/>
        </w:rPr>
      </w:pPr>
      <w:r>
        <w:rPr>
          <w:rFonts w:ascii="Times New Roman" w:hAnsi="Times New Roman"/>
          <w:bCs/>
          <w:color w:val="000000"/>
          <w:sz w:val="28"/>
          <w:szCs w:val="28"/>
        </w:rPr>
        <w:t xml:space="preserve">1. </w:t>
      </w:r>
    </w:p>
    <w:p>
      <w:pPr>
        <w:pStyle w:val="Normal"/>
        <w:widowControl w:val="false"/>
        <w:spacing w:lineRule="auto" w:line="240" w:before="0" w:after="0"/>
        <w:ind w:firstLine="567"/>
        <w:jc w:val="both"/>
        <w:rPr>
          <w:rFonts w:ascii="Times New Roman" w:hAnsi="Times New Roman"/>
          <w:bCs/>
          <w:color w:val="000000"/>
          <w:sz w:val="28"/>
          <w:szCs w:val="28"/>
        </w:rPr>
      </w:pPr>
      <w:r>
        <w:rPr>
          <w:rFonts w:ascii="Times New Roman" w:hAnsi="Times New Roman"/>
          <w:bCs/>
          <w:color w:val="000000"/>
          <w:sz w:val="28"/>
          <w:szCs w:val="28"/>
        </w:rPr>
        <w:t xml:space="preserve">2. </w:t>
      </w:r>
    </w:p>
    <w:p>
      <w:pPr>
        <w:pStyle w:val="Normal"/>
        <w:widowControl w:val="false"/>
        <w:spacing w:lineRule="auto" w:line="240" w:before="0" w:after="0"/>
        <w:ind w:firstLine="567"/>
        <w:jc w:val="both"/>
        <w:rPr>
          <w:rFonts w:ascii="Times New Roman" w:hAnsi="Times New Roman"/>
          <w:bCs/>
          <w:color w:val="000000"/>
          <w:sz w:val="28"/>
          <w:szCs w:val="28"/>
        </w:rPr>
      </w:pPr>
      <w:r>
        <w:rPr>
          <w:rFonts w:ascii="Times New Roman" w:hAnsi="Times New Roman"/>
          <w:bCs/>
          <w:color w:val="000000"/>
          <w:sz w:val="28"/>
          <w:szCs w:val="28"/>
        </w:rPr>
        <w:t xml:space="preserve">3. </w:t>
      </w:r>
    </w:p>
    <w:p>
      <w:pPr>
        <w:pStyle w:val="Normal"/>
        <w:widowControl w:val="false"/>
        <w:spacing w:lineRule="auto" w:line="240" w:before="0" w:after="0"/>
        <w:ind w:firstLine="567"/>
        <w:jc w:val="both"/>
        <w:rPr>
          <w:rFonts w:ascii="Times New Roman" w:hAnsi="Times New Roman"/>
          <w:bCs/>
          <w:color w:val="000000"/>
          <w:sz w:val="28"/>
          <w:szCs w:val="28"/>
        </w:rPr>
      </w:pPr>
      <w:r>
        <w:rPr>
          <w:rFonts w:ascii="Times New Roman" w:hAnsi="Times New Roman"/>
          <w:bCs/>
          <w:color w:val="000000"/>
          <w:sz w:val="28"/>
          <w:szCs w:val="28"/>
        </w:rPr>
        <w:t xml:space="preserve">4. </w:t>
      </w:r>
    </w:p>
    <w:tbl>
      <w:tblPr>
        <w:tblW w:w="9200" w:type="dxa"/>
        <w:jc w:val="left"/>
        <w:tblInd w:w="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2850"/>
        <w:gridCol w:w="6349"/>
      </w:tblGrid>
      <w:tr>
        <w:trPr>
          <w:trHeight w:val="300" w:hRule="atLeast"/>
        </w:trPr>
        <w:tc>
          <w:tcPr>
            <w:tcW w:w="91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pacing w:lineRule="auto" w:line="240" w:before="0" w:after="0"/>
              <w:ind w:left="-14" w:firstLine="567"/>
              <w:jc w:val="center"/>
              <w:rPr>
                <w:rFonts w:ascii="Times New Roman" w:hAnsi="Times New Roman"/>
                <w:bCs/>
                <w:color w:val="000000"/>
                <w:sz w:val="24"/>
                <w:szCs w:val="24"/>
              </w:rPr>
            </w:pPr>
            <w:r>
              <w:rPr>
                <w:rFonts w:ascii="Times New Roman" w:hAnsi="Times New Roman"/>
                <w:bCs/>
                <w:color w:val="000000"/>
                <w:sz w:val="24"/>
                <w:szCs w:val="24"/>
              </w:rPr>
              <w:t>Сведения о жилом помещении</w:t>
            </w:r>
          </w:p>
        </w:tc>
      </w:tr>
      <w:tr>
        <w:trPr>
          <w:trHeight w:val="403" w:hRule="atLeast"/>
        </w:trPr>
        <w:tc>
          <w:tcPr>
            <w:tcW w:w="2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spacing w:lineRule="auto" w:line="240" w:before="0" w:after="0"/>
              <w:rPr>
                <w:rFonts w:ascii="Times New Roman" w:hAnsi="Times New Roman"/>
                <w:bCs/>
                <w:color w:val="000000"/>
                <w:sz w:val="24"/>
                <w:szCs w:val="24"/>
              </w:rPr>
            </w:pPr>
            <w:r>
              <w:rPr>
                <w:rFonts w:ascii="Times New Roman" w:hAnsi="Times New Roman"/>
                <w:bCs/>
                <w:color w:val="000000"/>
                <w:sz w:val="24"/>
                <w:szCs w:val="24"/>
              </w:rPr>
              <w:t>Вид жилого помещения</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bCs/>
                <w:color w:val="000000"/>
                <w:sz w:val="24"/>
                <w:szCs w:val="24"/>
              </w:rPr>
            </w:pPr>
            <w:r>
              <w:rPr>
                <w:rFonts w:ascii="Times New Roman" w:hAnsi="Times New Roman"/>
                <w:bCs/>
                <w:color w:val="000000"/>
                <w:sz w:val="24"/>
                <w:szCs w:val="24"/>
              </w:rPr>
            </w:r>
          </w:p>
        </w:tc>
      </w:tr>
      <w:tr>
        <w:trPr>
          <w:trHeight w:val="411" w:hRule="atLeast"/>
        </w:trPr>
        <w:tc>
          <w:tcPr>
            <w:tcW w:w="2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Calibri"/>
                <w:bCs/>
                <w:color w:val="000000"/>
                <w:sz w:val="24"/>
                <w:szCs w:val="24"/>
              </w:rPr>
            </w:pPr>
            <w:r>
              <w:rPr>
                <w:rFonts w:eastAsia="Calibri" w:ascii="Times New Roman" w:hAnsi="Times New Roman"/>
                <w:bCs/>
                <w:color w:val="000000"/>
                <w:sz w:val="24"/>
                <w:szCs w:val="24"/>
              </w:rPr>
              <w:t>Адрес</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eastAsia="Calibri"/>
                <w:bCs/>
                <w:color w:val="000000"/>
                <w:sz w:val="28"/>
                <w:szCs w:val="28"/>
              </w:rPr>
            </w:pPr>
            <w:r>
              <w:rPr>
                <w:rFonts w:eastAsia="Calibri" w:ascii="Times New Roman" w:hAnsi="Times New Roman"/>
                <w:bCs/>
                <w:color w:val="000000"/>
                <w:sz w:val="28"/>
                <w:szCs w:val="28"/>
              </w:rPr>
            </w:r>
          </w:p>
        </w:tc>
      </w:tr>
      <w:tr>
        <w:trPr>
          <w:trHeight w:val="417" w:hRule="atLeast"/>
        </w:trPr>
        <w:tc>
          <w:tcPr>
            <w:tcW w:w="2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left="-14" w:hanging="0"/>
              <w:rPr>
                <w:rFonts w:ascii="Times New Roman" w:hAnsi="Times New Roman" w:eastAsia="Calibri"/>
                <w:bCs/>
                <w:color w:val="000000"/>
                <w:sz w:val="24"/>
                <w:szCs w:val="24"/>
              </w:rPr>
            </w:pPr>
            <w:r>
              <w:rPr>
                <w:rFonts w:eastAsia="Calibri" w:ascii="Times New Roman" w:hAnsi="Times New Roman"/>
                <w:bCs/>
                <w:color w:val="000000"/>
                <w:sz w:val="24"/>
                <w:szCs w:val="24"/>
              </w:rPr>
              <w:t>Количество комнат</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eastAsia="Calibri"/>
                <w:bCs/>
                <w:color w:val="000000"/>
                <w:sz w:val="28"/>
                <w:szCs w:val="28"/>
              </w:rPr>
            </w:pPr>
            <w:r>
              <w:rPr>
                <w:rFonts w:eastAsia="Calibri" w:ascii="Times New Roman" w:hAnsi="Times New Roman"/>
                <w:bCs/>
                <w:color w:val="000000"/>
                <w:sz w:val="28"/>
                <w:szCs w:val="28"/>
              </w:rPr>
            </w:r>
          </w:p>
        </w:tc>
      </w:tr>
      <w:tr>
        <w:trPr>
          <w:trHeight w:val="395" w:hRule="atLeast"/>
        </w:trPr>
        <w:tc>
          <w:tcPr>
            <w:tcW w:w="2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Calibri"/>
                <w:bCs/>
                <w:color w:val="000000"/>
                <w:sz w:val="24"/>
                <w:szCs w:val="24"/>
              </w:rPr>
            </w:pPr>
            <w:r>
              <w:rPr>
                <w:rFonts w:eastAsia="Calibri" w:ascii="Times New Roman" w:hAnsi="Times New Roman"/>
                <w:bCs/>
                <w:color w:val="000000"/>
                <w:sz w:val="24"/>
                <w:szCs w:val="24"/>
              </w:rPr>
              <w:t>Общая площадь</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eastAsia="Calibri"/>
                <w:bCs/>
                <w:color w:val="000000"/>
                <w:sz w:val="28"/>
                <w:szCs w:val="28"/>
              </w:rPr>
            </w:pPr>
            <w:r>
              <w:rPr>
                <w:rFonts w:eastAsia="Calibri" w:ascii="Times New Roman" w:hAnsi="Times New Roman"/>
                <w:bCs/>
                <w:color w:val="000000"/>
                <w:sz w:val="28"/>
                <w:szCs w:val="28"/>
              </w:rPr>
            </w:r>
          </w:p>
        </w:tc>
      </w:tr>
      <w:tr>
        <w:trPr>
          <w:trHeight w:val="415" w:hRule="atLeast"/>
        </w:trPr>
        <w:tc>
          <w:tcPr>
            <w:tcW w:w="2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Calibri"/>
                <w:bCs/>
                <w:color w:val="000000"/>
                <w:sz w:val="24"/>
                <w:szCs w:val="24"/>
              </w:rPr>
            </w:pPr>
            <w:r>
              <w:rPr>
                <w:rFonts w:eastAsia="Calibri" w:ascii="Times New Roman" w:hAnsi="Times New Roman"/>
                <w:bCs/>
                <w:color w:val="000000"/>
                <w:sz w:val="24"/>
                <w:szCs w:val="24"/>
              </w:rPr>
              <w:t>Жилая площадь</w:t>
            </w:r>
          </w:p>
        </w:tc>
        <w:tc>
          <w:tcPr>
            <w:tcW w:w="6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eastAsia="Calibri"/>
                <w:bCs/>
                <w:color w:val="000000"/>
                <w:sz w:val="28"/>
                <w:szCs w:val="28"/>
              </w:rPr>
            </w:pPr>
            <w:r>
              <w:rPr>
                <w:rFonts w:eastAsia="Calibri" w:ascii="Times New Roman" w:hAnsi="Times New Roman"/>
                <w:bCs/>
                <w:color w:val="000000"/>
                <w:sz w:val="28"/>
                <w:szCs w:val="28"/>
              </w:rPr>
            </w:r>
          </w:p>
        </w:tc>
      </w:tr>
    </w:tbl>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____________________________________ ___________ ________________________</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(должность                               (подпись)        (расшифровка подписи)</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сотрудника органа власти, </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принявшего решение)</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ind w:firstLine="709"/>
        <w:jc w:val="both"/>
        <w:rPr>
          <w:rFonts w:ascii="Times New Roman" w:hAnsi="Times New Roman" w:eastAsia="Calibri"/>
          <w:bCs/>
          <w:color w:val="000000"/>
          <w:sz w:val="24"/>
          <w:szCs w:val="24"/>
        </w:rPr>
      </w:pPr>
      <w:r>
        <w:rPr>
          <w:rFonts w:eastAsia="Calibri" w:ascii="Times New Roman" w:hAnsi="Times New Roman"/>
          <w:bCs/>
          <w:color w:val="000000"/>
          <w:sz w:val="24"/>
          <w:szCs w:val="24"/>
        </w:rPr>
        <w:t xml:space="preserve"> </w:t>
      </w:r>
      <w:r>
        <w:rPr>
          <w:rFonts w:eastAsia="Calibri" w:ascii="Times New Roman" w:hAnsi="Times New Roman"/>
          <w:bCs/>
          <w:color w:val="000000"/>
          <w:sz w:val="24"/>
          <w:szCs w:val="24"/>
        </w:rPr>
        <w:t>«__» _______________ 20__ г.</w:t>
      </w:r>
    </w:p>
    <w:p>
      <w:pPr>
        <w:pStyle w:val="Normal"/>
        <w:spacing w:lineRule="auto" w:line="240" w:before="0" w:after="0"/>
        <w:ind w:firstLine="709"/>
        <w:jc w:val="both"/>
        <w:rPr>
          <w:rFonts w:ascii="Times New Roman" w:hAnsi="Times New Roman" w:eastAsia="Calibri"/>
          <w:bCs/>
          <w:color w:val="000000"/>
          <w:sz w:val="28"/>
          <w:szCs w:val="28"/>
        </w:rPr>
      </w:pPr>
      <w:r>
        <w:rPr>
          <w:rFonts w:eastAsia="Calibri" w:ascii="Times New Roman" w:hAnsi="Times New Roman"/>
          <w:bCs/>
          <w:color w:val="000000"/>
          <w:sz w:val="28"/>
          <w:szCs w:val="28"/>
        </w:rPr>
      </w:r>
    </w:p>
    <w:p>
      <w:pPr>
        <w:pStyle w:val="Normal"/>
        <w:spacing w:lineRule="auto" w:line="240" w:before="0" w:after="0"/>
        <w:ind w:firstLine="709"/>
        <w:jc w:val="both"/>
        <w:rPr>
          <w:rFonts w:ascii="Times New Roman" w:hAnsi="Times New Roman" w:eastAsia="Calibri"/>
          <w:bCs/>
          <w:color w:val="000000"/>
          <w:sz w:val="28"/>
          <w:szCs w:val="28"/>
        </w:rPr>
      </w:pPr>
      <w:r>
        <w:rPr>
          <w:rFonts w:eastAsia="Calibri" w:ascii="Times New Roman" w:hAnsi="Times New Roman"/>
          <w:bCs/>
          <w:color w:val="000000"/>
          <w:sz w:val="28"/>
          <w:szCs w:val="28"/>
        </w:rPr>
        <w:t>М.П.</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 № 2</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Предоставление жилого помещения по договору социального найма</w:t>
      </w:r>
      <w:r>
        <w:rPr>
          <w:rFonts w:ascii="Times New Roman" w:hAnsi="Times New Roman"/>
          <w:sz w:val="24"/>
          <w:szCs w:val="24"/>
        </w:rPr>
        <w:t>»</w:t>
      </w:r>
    </w:p>
    <w:p>
      <w:pPr>
        <w:pStyle w:val="Normal"/>
        <w:widowControl w:val="false"/>
        <w:tabs>
          <w:tab w:val="left" w:pos="0" w:leader="none"/>
        </w:tabs>
        <w:spacing w:lineRule="auto" w:line="240" w:before="0" w:after="0"/>
        <w:ind w:right="-1" w:hanging="0"/>
        <w:contextualSpacing/>
        <w:jc w:val="center"/>
        <w:rPr>
          <w:rFonts w:ascii="Times New Roman" w:hAnsi="Times New Roman"/>
          <w:b/>
          <w:b/>
          <w:color w:val="000000"/>
          <w:sz w:val="28"/>
          <w:szCs w:val="28"/>
        </w:rPr>
      </w:pPr>
      <w:r>
        <w:rPr>
          <w:rFonts w:ascii="Times New Roman" w:hAnsi="Times New Roman"/>
          <w:b/>
          <w:color w:val="000000"/>
          <w:sz w:val="28"/>
          <w:szCs w:val="28"/>
        </w:rPr>
      </w:r>
    </w:p>
    <w:p>
      <w:pPr>
        <w:pStyle w:val="Normal"/>
        <w:widowControl w:val="false"/>
        <w:tabs>
          <w:tab w:val="left" w:pos="0" w:leader="none"/>
        </w:tabs>
        <w:spacing w:lineRule="auto" w:line="240" w:before="0" w:after="0"/>
        <w:ind w:right="-1" w:hanging="0"/>
        <w:contextualSpacing/>
        <w:jc w:val="center"/>
        <w:rPr>
          <w:rFonts w:ascii="Times New Roman" w:hAnsi="Times New Roman"/>
          <w:b/>
          <w:b/>
          <w:color w:val="000000"/>
          <w:sz w:val="28"/>
          <w:szCs w:val="28"/>
        </w:rPr>
      </w:pPr>
      <w:r>
        <w:rPr>
          <w:rFonts w:ascii="Times New Roman" w:hAnsi="Times New Roman"/>
          <w:b/>
          <w:color w:val="000000"/>
          <w:sz w:val="28"/>
          <w:szCs w:val="28"/>
        </w:rPr>
        <w:t xml:space="preserve">Форма решения об отказе в предоставлении </w:t>
      </w:r>
    </w:p>
    <w:p>
      <w:pPr>
        <w:pStyle w:val="Normal"/>
        <w:widowControl w:val="false"/>
        <w:tabs>
          <w:tab w:val="left" w:pos="0" w:leader="none"/>
        </w:tabs>
        <w:spacing w:lineRule="auto" w:line="240" w:before="0" w:after="0"/>
        <w:ind w:right="-1" w:hanging="0"/>
        <w:contextualSpacing/>
        <w:jc w:val="center"/>
        <w:rPr>
          <w:rFonts w:ascii="Times New Roman" w:hAnsi="Times New Roman"/>
          <w:b/>
          <w:b/>
          <w:color w:val="000000"/>
          <w:sz w:val="28"/>
          <w:szCs w:val="28"/>
        </w:rPr>
      </w:pPr>
      <w:r>
        <w:rPr>
          <w:rFonts w:ascii="Times New Roman" w:hAnsi="Times New Roman"/>
          <w:b/>
          <w:color w:val="000000"/>
          <w:sz w:val="28"/>
          <w:szCs w:val="28"/>
        </w:rPr>
        <w:t>муниципальной услуги</w:t>
      </w:r>
    </w:p>
    <w:p>
      <w:pPr>
        <w:pStyle w:val="Normal"/>
        <w:widowControl w:val="false"/>
        <w:tabs>
          <w:tab w:val="left" w:pos="0" w:leader="none"/>
        </w:tabs>
        <w:spacing w:lineRule="auto" w:line="240" w:before="0" w:after="0"/>
        <w:ind w:right="-1" w:hanging="0"/>
        <w:contextualSpacing/>
        <w:jc w:val="center"/>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w:t>
      </w:r>
    </w:p>
    <w:p>
      <w:pPr>
        <w:pStyle w:val="Normal"/>
        <w:widowControl w:val="false"/>
        <w:tabs>
          <w:tab w:val="left" w:pos="0" w:leader="none"/>
        </w:tabs>
        <w:spacing w:lineRule="auto" w:line="240" w:before="0" w:after="0"/>
        <w:ind w:right="-1" w:hanging="0"/>
        <w:contextualSpacing/>
        <w:jc w:val="center"/>
        <w:rPr>
          <w:rFonts w:ascii="Times New Roman" w:hAnsi="Times New Roman"/>
          <w:i/>
          <w:i/>
          <w:color w:val="000000"/>
          <w:sz w:val="18"/>
          <w:szCs w:val="18"/>
        </w:rPr>
      </w:pPr>
      <w:r>
        <w:rPr>
          <w:rFonts w:ascii="Times New Roman" w:hAnsi="Times New Roman"/>
          <w:i/>
          <w:color w:val="000000"/>
          <w:sz w:val="18"/>
          <w:szCs w:val="18"/>
        </w:rPr>
        <w:t>Наименование уполномоченного органа исполнительной власти субъекта Российской Федерации</w:t>
      </w:r>
    </w:p>
    <w:p>
      <w:pPr>
        <w:pStyle w:val="Normal"/>
        <w:widowControl w:val="false"/>
        <w:tabs>
          <w:tab w:val="left" w:pos="0" w:leader="none"/>
        </w:tabs>
        <w:spacing w:lineRule="auto" w:line="240" w:before="0" w:after="0"/>
        <w:ind w:right="-1" w:hanging="0"/>
        <w:contextualSpacing/>
        <w:jc w:val="center"/>
        <w:rPr>
          <w:rFonts w:ascii="Times New Roman" w:hAnsi="Times New Roman"/>
          <w:i/>
          <w:i/>
          <w:color w:val="000000"/>
          <w:sz w:val="18"/>
          <w:szCs w:val="18"/>
        </w:rPr>
      </w:pPr>
      <w:r>
        <w:rPr>
          <w:rFonts w:ascii="Times New Roman" w:hAnsi="Times New Roman"/>
          <w:i/>
          <w:color w:val="000000"/>
          <w:sz w:val="18"/>
          <w:szCs w:val="18"/>
        </w:rPr>
        <w:t>или органа местного самоуправления</w:t>
      </w:r>
    </w:p>
    <w:p>
      <w:pPr>
        <w:pStyle w:val="Normal"/>
        <w:widowControl w:val="false"/>
        <w:tabs>
          <w:tab w:val="left" w:pos="0" w:leader="none"/>
        </w:tabs>
        <w:spacing w:lineRule="auto" w:line="240" w:before="0" w:after="0"/>
        <w:ind w:right="-1" w:hanging="0"/>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103"/>
        <w:contextualSpacing/>
        <w:jc w:val="center"/>
        <w:rPr>
          <w:rFonts w:ascii="Times New Roman" w:hAnsi="Times New Roman"/>
          <w:color w:val="000000"/>
          <w:sz w:val="24"/>
          <w:szCs w:val="24"/>
        </w:rPr>
      </w:pPr>
      <w:r>
        <w:rPr>
          <w:rFonts w:ascii="Times New Roman" w:hAnsi="Times New Roman"/>
          <w:color w:val="000000"/>
          <w:sz w:val="24"/>
          <w:szCs w:val="24"/>
        </w:rPr>
        <w:t>Кому _________________________________</w:t>
      </w:r>
    </w:p>
    <w:p>
      <w:pPr>
        <w:pStyle w:val="Normal"/>
        <w:widowControl w:val="false"/>
        <w:tabs>
          <w:tab w:val="left" w:pos="0" w:leader="none"/>
        </w:tabs>
        <w:spacing w:lineRule="auto" w:line="240" w:before="0" w:after="0"/>
        <w:ind w:right="-1" w:firstLine="5103"/>
        <w:contextualSpacing/>
        <w:jc w:val="center"/>
        <w:rPr>
          <w:rFonts w:ascii="Times New Roman" w:hAnsi="Times New Roman"/>
          <w:color w:val="000000"/>
          <w:sz w:val="18"/>
          <w:szCs w:val="18"/>
        </w:rPr>
      </w:pPr>
      <w:r>
        <w:rPr>
          <w:rFonts w:ascii="Times New Roman" w:hAnsi="Times New Roman"/>
          <w:color w:val="000000"/>
          <w:sz w:val="18"/>
          <w:szCs w:val="18"/>
        </w:rPr>
        <w:t>(фамилия, имя, отчество)</w:t>
      </w:r>
    </w:p>
    <w:p>
      <w:pPr>
        <w:pStyle w:val="Normal"/>
        <w:widowControl w:val="false"/>
        <w:tabs>
          <w:tab w:val="left" w:pos="0" w:leader="none"/>
        </w:tabs>
        <w:spacing w:lineRule="auto" w:line="240" w:before="0" w:after="0"/>
        <w:ind w:right="-1" w:firstLine="5103"/>
        <w:contextualSpacing/>
        <w:jc w:val="center"/>
        <w:rPr>
          <w:rFonts w:ascii="Times New Roman" w:hAnsi="Times New Roman"/>
          <w:color w:val="000000"/>
          <w:sz w:val="24"/>
          <w:szCs w:val="24"/>
        </w:rPr>
      </w:pPr>
      <w:r>
        <w:rPr>
          <w:rFonts w:ascii="Times New Roman" w:hAnsi="Times New Roman"/>
          <w:color w:val="000000"/>
          <w:sz w:val="24"/>
          <w:szCs w:val="24"/>
        </w:rPr>
        <w:t>______________________________________</w:t>
      </w:r>
    </w:p>
    <w:p>
      <w:pPr>
        <w:pStyle w:val="Normal"/>
        <w:widowControl w:val="false"/>
        <w:tabs>
          <w:tab w:val="left" w:pos="0" w:leader="none"/>
        </w:tabs>
        <w:spacing w:lineRule="auto" w:line="240" w:before="0" w:after="0"/>
        <w:ind w:right="-1" w:firstLine="5103"/>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tabs>
          <w:tab w:val="left" w:pos="0" w:leader="none"/>
        </w:tabs>
        <w:spacing w:lineRule="auto" w:line="240" w:before="0" w:after="0"/>
        <w:ind w:right="-1" w:firstLine="5103"/>
        <w:contextualSpacing/>
        <w:jc w:val="cente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______________________________________</w:t>
      </w:r>
    </w:p>
    <w:p>
      <w:pPr>
        <w:pStyle w:val="Normal"/>
        <w:widowControl w:val="false"/>
        <w:tabs>
          <w:tab w:val="left" w:pos="0" w:leader="none"/>
        </w:tabs>
        <w:spacing w:lineRule="auto" w:line="240" w:before="0" w:after="0"/>
        <w:ind w:right="-1" w:firstLine="5103"/>
        <w:contextualSpacing/>
        <w:jc w:val="center"/>
        <w:rPr>
          <w:rFonts w:ascii="Times New Roman" w:hAnsi="Times New Roman"/>
          <w:color w:val="000000"/>
          <w:sz w:val="18"/>
          <w:szCs w:val="18"/>
        </w:rPr>
      </w:pPr>
      <w:r>
        <w:rPr>
          <w:rFonts w:ascii="Times New Roman" w:hAnsi="Times New Roman"/>
          <w:color w:val="000000"/>
          <w:sz w:val="18"/>
          <w:szCs w:val="18"/>
        </w:rPr>
        <w:t>(телефон и адрес электронной почты)</w:t>
      </w:r>
    </w:p>
    <w:p>
      <w:pPr>
        <w:pStyle w:val="Normal"/>
        <w:widowControl w:val="false"/>
        <w:tabs>
          <w:tab w:val="left" w:pos="0" w:leader="none"/>
        </w:tabs>
        <w:spacing w:lineRule="auto" w:line="240" w:before="0" w:after="0"/>
        <w:ind w:right="-1" w:firstLine="567"/>
        <w:contextualSpacing/>
        <w:jc w:val="right"/>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 w:val="left" w:pos="3885" w:leader="none"/>
        </w:tabs>
        <w:spacing w:lineRule="auto" w:line="240" w:before="0" w:after="0"/>
        <w:ind w:right="-1" w:firstLine="567"/>
        <w:contextualSpacing/>
        <w:jc w:val="center"/>
        <w:rPr>
          <w:rFonts w:ascii="Times New Roman" w:hAnsi="Times New Roman"/>
          <w:b/>
          <w:b/>
          <w:color w:val="000000"/>
          <w:sz w:val="28"/>
          <w:szCs w:val="28"/>
        </w:rPr>
      </w:pPr>
      <w:r>
        <w:rPr>
          <w:rFonts w:ascii="Times New Roman" w:hAnsi="Times New Roman"/>
          <w:b/>
          <w:color w:val="000000"/>
          <w:sz w:val="28"/>
          <w:szCs w:val="28"/>
        </w:rPr>
        <w:t>РЕШЕНИЕ</w:t>
      </w:r>
    </w:p>
    <w:p>
      <w:pPr>
        <w:pStyle w:val="Normal"/>
        <w:widowControl w:val="false"/>
        <w:tabs>
          <w:tab w:val="left" w:pos="0" w:leader="none"/>
          <w:tab w:val="left" w:pos="3885" w:leader="none"/>
        </w:tabs>
        <w:spacing w:lineRule="auto" w:line="240" w:before="0" w:after="0"/>
        <w:ind w:right="-1" w:firstLine="567"/>
        <w:contextualSpacing/>
        <w:jc w:val="center"/>
        <w:rPr>
          <w:rFonts w:ascii="Times New Roman" w:hAnsi="Times New Roman"/>
          <w:b/>
          <w:b/>
          <w:color w:val="000000"/>
          <w:sz w:val="28"/>
          <w:szCs w:val="28"/>
        </w:rPr>
      </w:pPr>
      <w:r>
        <w:rPr>
          <w:rFonts w:ascii="Times New Roman" w:hAnsi="Times New Roman"/>
          <w:b/>
          <w:color w:val="000000"/>
          <w:sz w:val="28"/>
          <w:szCs w:val="28"/>
        </w:rPr>
        <w:t>об отказе в предоставлении услуги</w:t>
      </w:r>
    </w:p>
    <w:p>
      <w:pPr>
        <w:pStyle w:val="Normal"/>
        <w:widowControl w:val="false"/>
        <w:tabs>
          <w:tab w:val="left" w:pos="0" w:leader="none"/>
          <w:tab w:val="left" w:pos="3885" w:leader="none"/>
        </w:tabs>
        <w:spacing w:lineRule="auto" w:line="240" w:before="0" w:after="0"/>
        <w:ind w:right="-1" w:firstLine="567"/>
        <w:contextualSpacing/>
        <w:jc w:val="center"/>
        <w:rPr>
          <w:rFonts w:ascii="Times New Roman" w:hAnsi="Times New Roman"/>
          <w:b/>
          <w:b/>
          <w:color w:val="000000"/>
          <w:sz w:val="28"/>
          <w:szCs w:val="28"/>
        </w:rPr>
      </w:pPr>
      <w:r>
        <w:rPr>
          <w:rFonts w:ascii="Times New Roman" w:hAnsi="Times New Roman"/>
          <w:b/>
          <w:color w:val="000000"/>
          <w:sz w:val="28"/>
          <w:szCs w:val="28"/>
        </w:rPr>
        <w:t>«Предоставление жилого помещения по договору социального найма»</w:t>
      </w:r>
    </w:p>
    <w:p>
      <w:pPr>
        <w:pStyle w:val="Normal"/>
        <w:widowControl w:val="false"/>
        <w:tabs>
          <w:tab w:val="left" w:pos="0" w:leader="none"/>
          <w:tab w:val="left" w:pos="3885" w:leader="none"/>
        </w:tabs>
        <w:spacing w:lineRule="auto" w:line="240" w:before="0" w:after="0"/>
        <w:ind w:right="-1" w:firstLine="567"/>
        <w:contextualSpacing/>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 w:val="left" w:pos="3885" w:leader="none"/>
        </w:tabs>
        <w:spacing w:lineRule="auto" w:line="240" w:before="0" w:after="0"/>
        <w:ind w:right="-1" w:firstLine="567"/>
        <w:contextualSpacing/>
        <w:rPr>
          <w:rFonts w:ascii="Times New Roman" w:hAnsi="Times New Roman"/>
          <w:color w:val="000000"/>
          <w:sz w:val="28"/>
          <w:szCs w:val="28"/>
        </w:rPr>
      </w:pPr>
      <w:r>
        <w:rPr>
          <w:rFonts w:ascii="Times New Roman" w:hAnsi="Times New Roman"/>
          <w:color w:val="000000"/>
          <w:sz w:val="28"/>
          <w:szCs w:val="28"/>
        </w:rPr>
        <w:t xml:space="preserve">Дата _______________ № _____________ </w:t>
      </w:r>
    </w:p>
    <w:p>
      <w:pPr>
        <w:pStyle w:val="Normal"/>
        <w:widowControl w:val="false"/>
        <w:tabs>
          <w:tab w:val="left" w:pos="0" w:leader="none"/>
          <w:tab w:val="left" w:pos="3885" w:leader="none"/>
        </w:tabs>
        <w:spacing w:lineRule="auto" w:line="240" w:before="0" w:after="0"/>
        <w:ind w:right="-1" w:firstLine="567"/>
        <w:contextualSpacing/>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 w:val="left" w:pos="1665"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По результатам рассмотрения заявления от _________ № _______________ </w:t>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pPr>
        <w:pStyle w:val="Normal"/>
        <w:widowControl w:val="false"/>
        <w:tabs>
          <w:tab w:val="left" w:pos="0" w:leader="none"/>
          <w:tab w:val="left" w:pos="1665"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tbl>
      <w:tblPr>
        <w:tblW w:w="10119" w:type="dxa"/>
        <w:jc w:val="left"/>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2234"/>
        <w:gridCol w:w="4060"/>
        <w:gridCol w:w="3825"/>
      </w:tblGrid>
      <w:tr>
        <w:trPr>
          <w:trHeight w:val="2100" w:hRule="atLeast"/>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0" w:leader="none"/>
              </w:tabs>
              <w:spacing w:lineRule="auto" w:line="240" w:before="0" w:after="0"/>
              <w:ind w:right="-1" w:hanging="0"/>
              <w:contextualSpacing/>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пункта административного регламента</w:t>
            </w:r>
          </w:p>
        </w:tc>
        <w:tc>
          <w:tcPr>
            <w:tcW w:w="4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Наименование основания для отказа в соответствии с единым стандартом</w:t>
            </w:r>
          </w:p>
        </w:tc>
        <w:tc>
          <w:tcPr>
            <w:tcW w:w="3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Разъяснение причин отказа в предоставлении услуги</w:t>
            </w:r>
          </w:p>
        </w:tc>
      </w:tr>
      <w:tr>
        <w:trPr>
          <w:trHeight w:val="2100" w:hRule="atLeast"/>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0" w:leader="none"/>
              </w:tabs>
              <w:spacing w:lineRule="auto" w:line="240" w:before="0" w:after="0"/>
              <w:ind w:right="-1" w:hanging="0"/>
              <w:contextualSpacing/>
              <w:rPr>
                <w:rFonts w:ascii="Times New Roman" w:hAnsi="Times New Roman"/>
                <w:color w:val="000000"/>
                <w:sz w:val="24"/>
                <w:szCs w:val="24"/>
              </w:rPr>
            </w:pPr>
            <w:r>
              <w:rPr>
                <w:rFonts w:ascii="Times New Roman" w:hAnsi="Times New Roman"/>
                <w:color w:val="000000"/>
                <w:sz w:val="24"/>
                <w:szCs w:val="24"/>
              </w:rPr>
              <w:t>Абзац 2 пункта 2.20</w:t>
            </w:r>
          </w:p>
        </w:tc>
        <w:tc>
          <w:tcPr>
            <w:tcW w:w="4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Непредставление определенных в пункте 2.8 административного регламента документов, обязанность по представлению которых возложена на заявителя</w:t>
            </w:r>
          </w:p>
        </w:tc>
        <w:tc>
          <w:tcPr>
            <w:tcW w:w="3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Указываются основания такого вывода</w:t>
            </w:r>
          </w:p>
        </w:tc>
      </w:tr>
      <w:tr>
        <w:trPr>
          <w:trHeight w:val="2100" w:hRule="atLeast"/>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0" w:leader="none"/>
              </w:tabs>
              <w:spacing w:lineRule="auto" w:line="240" w:before="0" w:after="0"/>
              <w:ind w:right="-1" w:hanging="0"/>
              <w:contextualSpacing/>
              <w:rPr>
                <w:rFonts w:ascii="Times New Roman" w:hAnsi="Times New Roman"/>
                <w:color w:val="000000"/>
                <w:sz w:val="24"/>
                <w:szCs w:val="24"/>
              </w:rPr>
            </w:pPr>
            <w:r>
              <w:rPr>
                <w:rFonts w:ascii="Times New Roman" w:hAnsi="Times New Roman"/>
                <w:color w:val="000000"/>
                <w:sz w:val="24"/>
                <w:szCs w:val="24"/>
              </w:rPr>
              <w:t>Абзац 3 пункта 2.20</w:t>
            </w:r>
          </w:p>
        </w:tc>
        <w:tc>
          <w:tcPr>
            <w:tcW w:w="4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Указываются основания такого вывода</w:t>
            </w:r>
          </w:p>
        </w:tc>
      </w:tr>
      <w:tr>
        <w:trPr>
          <w:trHeight w:val="2100" w:hRule="atLeast"/>
        </w:trPr>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tabs>
                <w:tab w:val="left" w:pos="0" w:leader="none"/>
              </w:tabs>
              <w:spacing w:lineRule="auto" w:line="240" w:before="0" w:after="0"/>
              <w:ind w:right="-1" w:hanging="0"/>
              <w:contextualSpacing/>
              <w:rPr>
                <w:rFonts w:ascii="Times New Roman" w:hAnsi="Times New Roman"/>
                <w:color w:val="000000"/>
                <w:sz w:val="24"/>
                <w:szCs w:val="24"/>
              </w:rPr>
            </w:pPr>
            <w:r>
              <w:rPr>
                <w:rFonts w:ascii="Times New Roman" w:hAnsi="Times New Roman"/>
                <w:color w:val="000000"/>
                <w:sz w:val="24"/>
                <w:szCs w:val="24"/>
              </w:rPr>
              <w:t>Абзац 4 пункта 2.20</w:t>
            </w:r>
          </w:p>
        </w:tc>
        <w:tc>
          <w:tcPr>
            <w:tcW w:w="4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Представленными документами и сведениями не подтверждается право гражданина в предоставлении жилого помещения по договору социального найма</w:t>
            </w:r>
          </w:p>
        </w:tc>
        <w:tc>
          <w:tcPr>
            <w:tcW w:w="3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Указываются основания такого вывода</w:t>
            </w:r>
          </w:p>
        </w:tc>
      </w:tr>
    </w:tbl>
    <w:p>
      <w:pPr>
        <w:pStyle w:val="Normal"/>
        <w:widowControl w:val="false"/>
        <w:tabs>
          <w:tab w:val="left" w:pos="0" w:leader="none"/>
        </w:tabs>
        <w:spacing w:lineRule="auto" w:line="240" w:before="0" w:after="0"/>
        <w:ind w:right="-1" w:firstLine="567"/>
        <w:contextualSpacing/>
        <w:jc w:val="right"/>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rPr>
          <w:rFonts w:ascii="Times New Roman" w:hAnsi="Times New Roman"/>
          <w:color w:val="000000"/>
          <w:sz w:val="28"/>
          <w:szCs w:val="28"/>
        </w:rPr>
      </w:pPr>
      <w:r>
        <w:rPr>
          <w:rFonts w:ascii="Times New Roman" w:hAnsi="Times New Roman"/>
          <w:color w:val="000000"/>
          <w:sz w:val="28"/>
          <w:szCs w:val="28"/>
        </w:rPr>
        <w:t>Разъяснение причин отказа: ________________________________________</w:t>
      </w:r>
    </w:p>
    <w:p>
      <w:pPr>
        <w:pStyle w:val="Normal"/>
        <w:widowControl w:val="false"/>
        <w:tabs>
          <w:tab w:val="left" w:pos="0" w:leader="none"/>
        </w:tabs>
        <w:spacing w:lineRule="auto" w:line="240" w:before="0" w:after="0"/>
        <w:ind w:right="-1" w:firstLine="567"/>
        <w:contextualSpacing/>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rPr>
          <w:rFonts w:ascii="Times New Roman" w:hAnsi="Times New Roman"/>
          <w:color w:val="000000"/>
          <w:sz w:val="28"/>
          <w:szCs w:val="28"/>
        </w:rPr>
      </w:pPr>
      <w:r>
        <w:rPr>
          <w:rFonts w:ascii="Times New Roman" w:hAnsi="Times New Roman"/>
          <w:color w:val="000000"/>
          <w:sz w:val="28"/>
          <w:szCs w:val="28"/>
        </w:rPr>
        <w:t>Дополнительно информируем: _____________________________________</w:t>
      </w:r>
    </w:p>
    <w:p>
      <w:pPr>
        <w:pStyle w:val="Normal"/>
        <w:widowControl w:val="false"/>
        <w:tabs>
          <w:tab w:val="left" w:pos="0" w:leader="none"/>
        </w:tabs>
        <w:spacing w:lineRule="auto" w:line="240" w:before="0" w:after="0"/>
        <w:ind w:right="-1" w:firstLine="567"/>
        <w:contextualSpacing/>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____________________________________ ___________ ________________________</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(должность                               (подпись)        (расшифровка подписи)</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сотрудника органа власти, </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принявшего решение)</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4"/>
          <w:szCs w:val="24"/>
        </w:rPr>
      </w:pPr>
      <w:r>
        <w:rPr>
          <w:rFonts w:ascii="Times New Roman" w:hAnsi="Times New Roman"/>
          <w:color w:val="000000"/>
          <w:sz w:val="24"/>
          <w:szCs w:val="24"/>
        </w:rPr>
        <w:t>«__» _______________ 20__ г.</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t>М.П.</w:t>
      </w:r>
    </w:p>
    <w:p>
      <w:pPr>
        <w:pStyle w:val="Normal"/>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 № 3</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Предоставление жилого помещения по договору социального найма</w:t>
      </w:r>
      <w:r>
        <w:rPr>
          <w:rFonts w:ascii="Times New Roman" w:hAnsi="Times New Roman"/>
          <w:sz w:val="24"/>
          <w:szCs w:val="24"/>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Форма заявления о предоставлении муниципальной услуги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(наименование органа, уполномоченного для предоставления услуги)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Заявление о предоставлении жилого помещения</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по договору социального найма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1. Заявитель </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rPr>
          <w:rFonts w:ascii="Times New Roman" w:hAnsi="Times New Roman"/>
          <w:i/>
          <w:i/>
          <w:sz w:val="28"/>
          <w:szCs w:val="28"/>
        </w:rPr>
      </w:pPr>
      <w:r>
        <w:rPr>
          <w:rFonts w:ascii="Times New Roman" w:hAnsi="Times New Roman"/>
          <w:i/>
          <w:sz w:val="28"/>
          <w:szCs w:val="28"/>
        </w:rPr>
        <w:t>(фамилия, имя, отчество (при наличии), дата рождения, СНИЛС)</w:t>
      </w:r>
    </w:p>
    <w:p>
      <w:pPr>
        <w:pStyle w:val="Normal"/>
        <w:spacing w:lineRule="auto" w:line="240" w:before="0" w:after="0"/>
        <w:rPr>
          <w:rFonts w:ascii="Times New Roman" w:hAnsi="Times New Roman"/>
          <w:sz w:val="28"/>
          <w:szCs w:val="28"/>
        </w:rPr>
      </w:pPr>
      <w:r>
        <w:rPr>
          <w:rFonts w:ascii="Times New Roman" w:hAnsi="Times New Roman"/>
          <w:sz w:val="28"/>
          <w:szCs w:val="28"/>
        </w:rPr>
        <w:t>Телефон (мобильный): 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Адрес электронной почты: 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Документ, удостоверяющий личность заявителя:</w:t>
      </w:r>
    </w:p>
    <w:p>
      <w:pPr>
        <w:pStyle w:val="Normal"/>
        <w:spacing w:lineRule="auto" w:line="240" w:before="0" w:after="0"/>
        <w:rPr>
          <w:rFonts w:ascii="Times New Roman" w:hAnsi="Times New Roman"/>
          <w:sz w:val="28"/>
          <w:szCs w:val="28"/>
        </w:rPr>
      </w:pPr>
      <w:r>
        <w:rPr>
          <w:rFonts w:ascii="Times New Roman" w:hAnsi="Times New Roman"/>
          <w:sz w:val="28"/>
          <w:szCs w:val="28"/>
        </w:rPr>
        <w:t>наименование: 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серия, номер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выдачи: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кем выдан: 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код подразделения: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Адрес регистрации по месту жительства: _________________________________ _____________________________________________________________________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2. Представитель заявителя:</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rPr>
          <w:rFonts w:ascii="Times New Roman" w:hAnsi="Times New Roman"/>
          <w:i/>
          <w:i/>
          <w:sz w:val="28"/>
          <w:szCs w:val="28"/>
        </w:rPr>
      </w:pPr>
      <w:r>
        <w:rPr>
          <w:rFonts w:ascii="Times New Roman" w:hAnsi="Times New Roman"/>
          <w:i/>
          <w:sz w:val="28"/>
          <w:szCs w:val="28"/>
        </w:rPr>
        <w:t>(фамилия, имя, отчество (при наличии)</w:t>
      </w:r>
    </w:p>
    <w:p>
      <w:pPr>
        <w:pStyle w:val="Normal"/>
        <w:spacing w:lineRule="auto" w:line="240" w:before="0" w:after="0"/>
        <w:rPr>
          <w:rFonts w:ascii="Times New Roman" w:hAnsi="Times New Roman"/>
          <w:sz w:val="28"/>
          <w:szCs w:val="28"/>
        </w:rPr>
      </w:pPr>
      <w:r>
        <w:rPr>
          <w:rFonts w:ascii="Times New Roman" w:hAnsi="Times New Roman"/>
          <w:sz w:val="28"/>
          <w:szCs w:val="28"/>
        </w:rPr>
        <w:t>Документ, удостоверяющий личность представителя заявителя:</w:t>
      </w:r>
    </w:p>
    <w:p>
      <w:pPr>
        <w:pStyle w:val="Normal"/>
        <w:spacing w:lineRule="auto" w:line="240" w:before="0" w:after="0"/>
        <w:rPr>
          <w:rFonts w:ascii="Times New Roman" w:hAnsi="Times New Roman"/>
          <w:sz w:val="28"/>
          <w:szCs w:val="28"/>
        </w:rPr>
      </w:pPr>
      <w:r>
        <w:rPr>
          <w:rFonts w:ascii="Times New Roman" w:hAnsi="Times New Roman"/>
          <w:sz w:val="28"/>
          <w:szCs w:val="28"/>
        </w:rPr>
        <w:t>наименование: 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серия, номер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выдачи: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кем выдан: 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код подразделения: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Документ, подтверждающий полномочия представителя заявителя: ___________ 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3. Проживаю один </w:t>
      </w:r>
      <w:r>
        <w:rPr>
          <w:rFonts w:ascii="Times New Roman" w:hAnsi="Times New Roman"/>
          <w:sz w:val="28"/>
          <w:szCs w:val="28"/>
        </w:rPr>
        <w:drawing>
          <wp:inline distT="0" distB="0" distL="0" distR="9525">
            <wp:extent cx="180975" cy="228600"/>
            <wp:effectExtent l="0" t="0" r="0" b="0"/>
            <wp:docPr id="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
                    <pic:cNvPicPr>
                      <a:picLocks noChangeAspect="1" noChangeArrowheads="1"/>
                    </pic:cNvPicPr>
                  </pic:nvPicPr>
                  <pic:blipFill>
                    <a:blip r:embed="rId14"/>
                    <a:stretch>
                      <a:fillRect/>
                    </a:stretch>
                  </pic:blipFill>
                  <pic:spPr bwMode="auto">
                    <a:xfrm>
                      <a:off x="0" y="0"/>
                      <a:ext cx="180975" cy="228600"/>
                    </a:xfrm>
                    <a:prstGeom prst="rect">
                      <a:avLst/>
                    </a:prstGeom>
                  </pic:spPr>
                </pic:pic>
              </a:graphicData>
            </a:graphic>
          </wp:inline>
        </w:drawing>
      </w:r>
      <w:r>
        <w:rPr>
          <w:rFonts w:ascii="Times New Roman" w:hAnsi="Times New Roman"/>
          <w:sz w:val="28"/>
          <w:szCs w:val="28"/>
        </w:rPr>
        <w:t xml:space="preserve"> Проживаю совместно с членами семьи </w:t>
      </w:r>
      <w:r>
        <w:rPr>
          <w:rFonts w:ascii="Times New Roman" w:hAnsi="Times New Roman"/>
          <w:sz w:val="28"/>
          <w:szCs w:val="28"/>
        </w:rPr>
        <w:drawing>
          <wp:inline distT="0" distB="0" distL="0" distR="9525">
            <wp:extent cx="180975" cy="228600"/>
            <wp:effectExtent l="0" t="0" r="0" b="0"/>
            <wp:docPr id="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descr=""/>
                    <pic:cNvPicPr>
                      <a:picLocks noChangeAspect="1" noChangeArrowheads="1"/>
                    </pic:cNvPicPr>
                  </pic:nvPicPr>
                  <pic:blipFill>
                    <a:blip r:embed="rId15"/>
                    <a:stretch>
                      <a:fillRect/>
                    </a:stretch>
                  </pic:blipFill>
                  <pic:spPr bwMode="auto">
                    <a:xfrm>
                      <a:off x="0" y="0"/>
                      <a:ext cx="180975" cy="228600"/>
                    </a:xfrm>
                    <a:prstGeom prst="rect">
                      <a:avLst/>
                    </a:prstGeom>
                  </pic:spPr>
                </pic:pic>
              </a:graphicData>
            </a:graphic>
          </wp:inline>
        </w:drawing>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4. Состою в браке </w:t>
      </w:r>
      <w:r>
        <w:rPr>
          <w:rFonts w:ascii="Times New Roman" w:hAnsi="Times New Roman"/>
          <w:sz w:val="28"/>
          <w:szCs w:val="28"/>
        </w:rPr>
        <w:drawing>
          <wp:inline distT="0" distB="0" distL="0" distR="9525">
            <wp:extent cx="180975" cy="228600"/>
            <wp:effectExtent l="0" t="0" r="0" b="0"/>
            <wp:docPr id="3"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descr=""/>
                    <pic:cNvPicPr>
                      <a:picLocks noChangeAspect="1" noChangeArrowheads="1"/>
                    </pic:cNvPicPr>
                  </pic:nvPicPr>
                  <pic:blipFill>
                    <a:blip r:embed="rId16"/>
                    <a:stretch>
                      <a:fillRect/>
                    </a:stretch>
                  </pic:blipFill>
                  <pic:spPr bwMode="auto">
                    <a:xfrm>
                      <a:off x="0" y="0"/>
                      <a:ext cx="180975" cy="228600"/>
                    </a:xfrm>
                    <a:prstGeom prst="rect">
                      <a:avLst/>
                    </a:prstGeom>
                  </pic:spPr>
                </pic:pic>
              </a:graphicData>
            </a:graphic>
          </wp:inline>
        </w:drawing>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Супруг: </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rPr>
          <w:rFonts w:ascii="Times New Roman" w:hAnsi="Times New Roman"/>
          <w:i/>
          <w:i/>
          <w:sz w:val="28"/>
          <w:szCs w:val="28"/>
        </w:rPr>
      </w:pPr>
      <w:r>
        <w:rPr>
          <w:rFonts w:ascii="Times New Roman" w:hAnsi="Times New Roman"/>
          <w:i/>
          <w:sz w:val="28"/>
          <w:szCs w:val="28"/>
        </w:rPr>
        <w:t>(фамилия, имя, отчество (при наличии), дата рождения, СНИЛС)</w:t>
      </w:r>
    </w:p>
    <w:p>
      <w:pPr>
        <w:pStyle w:val="Normal"/>
        <w:spacing w:lineRule="auto" w:line="240" w:before="0" w:after="0"/>
        <w:rPr>
          <w:rFonts w:ascii="Times New Roman" w:hAnsi="Times New Roman"/>
          <w:sz w:val="28"/>
          <w:szCs w:val="28"/>
        </w:rPr>
      </w:pPr>
      <w:r>
        <w:rPr>
          <w:rFonts w:ascii="Times New Roman" w:hAnsi="Times New Roman"/>
          <w:sz w:val="28"/>
          <w:szCs w:val="28"/>
        </w:rPr>
        <w:t>Документ, удостоверяющий личность супруга:</w:t>
      </w:r>
    </w:p>
    <w:p>
      <w:pPr>
        <w:pStyle w:val="Normal"/>
        <w:spacing w:lineRule="auto" w:line="240" w:before="0" w:after="0"/>
        <w:rPr>
          <w:rFonts w:ascii="Times New Roman" w:hAnsi="Times New Roman"/>
          <w:sz w:val="28"/>
          <w:szCs w:val="28"/>
        </w:rPr>
      </w:pPr>
      <w:r>
        <w:rPr>
          <w:rFonts w:ascii="Times New Roman" w:hAnsi="Times New Roman"/>
          <w:sz w:val="28"/>
          <w:szCs w:val="28"/>
        </w:rPr>
        <w:t>наименование: 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серия, номер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выдачи: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кем выдан: 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код подразделения: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5. Проживаю с родителями (родителями супруга)</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rPr>
          <w:rFonts w:ascii="Times New Roman" w:hAnsi="Times New Roman"/>
          <w:i/>
          <w:i/>
          <w:sz w:val="28"/>
          <w:szCs w:val="28"/>
        </w:rPr>
      </w:pPr>
      <w:r>
        <w:rPr>
          <w:rFonts w:ascii="Times New Roman" w:hAnsi="Times New Roman"/>
          <w:i/>
          <w:sz w:val="28"/>
          <w:szCs w:val="28"/>
        </w:rPr>
        <w:t>(фамилия, имя, отчество (при наличии), дата рождения, СНИЛС)</w:t>
      </w:r>
    </w:p>
    <w:p>
      <w:pPr>
        <w:pStyle w:val="Normal"/>
        <w:spacing w:lineRule="auto" w:line="240" w:before="0" w:after="0"/>
        <w:rPr>
          <w:rFonts w:ascii="Times New Roman" w:hAnsi="Times New Roman"/>
          <w:sz w:val="28"/>
          <w:szCs w:val="28"/>
        </w:rPr>
      </w:pPr>
      <w:r>
        <w:rPr>
          <w:rFonts w:ascii="Times New Roman" w:hAnsi="Times New Roman"/>
          <w:sz w:val="28"/>
          <w:szCs w:val="28"/>
        </w:rPr>
        <w:t>Документ, удостоверяющий личность:</w:t>
      </w:r>
    </w:p>
    <w:p>
      <w:pPr>
        <w:pStyle w:val="Normal"/>
        <w:spacing w:lineRule="auto" w:line="240" w:before="0" w:after="0"/>
        <w:rPr>
          <w:rFonts w:ascii="Times New Roman" w:hAnsi="Times New Roman"/>
          <w:sz w:val="28"/>
          <w:szCs w:val="28"/>
        </w:rPr>
      </w:pPr>
      <w:r>
        <w:rPr>
          <w:rFonts w:ascii="Times New Roman" w:hAnsi="Times New Roman"/>
          <w:sz w:val="28"/>
          <w:szCs w:val="28"/>
        </w:rPr>
        <w:t>наименование: 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серия, номер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выдачи: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кем выдан: 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код подразделения: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6. Имеются дети </w:t>
      </w:r>
      <w:r>
        <w:rPr>
          <w:rFonts w:ascii="Times New Roman" w:hAnsi="Times New Roman"/>
          <w:sz w:val="28"/>
          <w:szCs w:val="28"/>
        </w:rPr>
        <w:drawing>
          <wp:inline distT="0" distB="0" distL="0" distR="9525">
            <wp:extent cx="180975" cy="228600"/>
            <wp:effectExtent l="0" t="0" r="0" b="0"/>
            <wp:docPr id="4"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descr=""/>
                    <pic:cNvPicPr>
                      <a:picLocks noChangeAspect="1" noChangeArrowheads="1"/>
                    </pic:cNvPicPr>
                  </pic:nvPicPr>
                  <pic:blipFill>
                    <a:blip r:embed="rId17"/>
                    <a:stretch>
                      <a:fillRect/>
                    </a:stretch>
                  </pic:blipFill>
                  <pic:spPr bwMode="auto">
                    <a:xfrm>
                      <a:off x="0" y="0"/>
                      <a:ext cx="180975" cy="228600"/>
                    </a:xfrm>
                    <a:prstGeom prst="rect">
                      <a:avLst/>
                    </a:prstGeom>
                  </pic:spPr>
                </pic:pic>
              </a:graphicData>
            </a:graphic>
          </wp:inline>
        </w:drawing>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ФИО ребенка (до 14 лет)</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rPr>
          <w:rFonts w:ascii="Times New Roman" w:hAnsi="Times New Roman"/>
          <w:i/>
          <w:i/>
          <w:sz w:val="28"/>
          <w:szCs w:val="28"/>
        </w:rPr>
      </w:pPr>
      <w:r>
        <w:rPr>
          <w:rFonts w:ascii="Times New Roman" w:hAnsi="Times New Roman"/>
          <w:i/>
          <w:sz w:val="28"/>
          <w:szCs w:val="28"/>
        </w:rPr>
        <w:t>(фамилия, имя, отчество (при наличии), дата рождения, СНИЛС)</w:t>
      </w:r>
    </w:p>
    <w:p>
      <w:pPr>
        <w:pStyle w:val="Normal"/>
        <w:spacing w:lineRule="auto" w:line="240" w:before="0" w:after="0"/>
        <w:rPr>
          <w:rFonts w:ascii="Times New Roman" w:hAnsi="Times New Roman"/>
          <w:sz w:val="28"/>
          <w:szCs w:val="28"/>
        </w:rPr>
      </w:pPr>
      <w:r>
        <w:rPr>
          <w:rFonts w:ascii="Times New Roman" w:hAnsi="Times New Roman"/>
          <w:sz w:val="28"/>
          <w:szCs w:val="28"/>
        </w:rPr>
        <w:t>Номер актовой записи о рождении 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место регистрации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ФИО ребенка (старше 14 лет)</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rPr>
          <w:rFonts w:ascii="Times New Roman" w:hAnsi="Times New Roman"/>
          <w:i/>
          <w:i/>
          <w:sz w:val="28"/>
          <w:szCs w:val="28"/>
        </w:rPr>
      </w:pPr>
      <w:r>
        <w:rPr>
          <w:rFonts w:ascii="Times New Roman" w:hAnsi="Times New Roman"/>
          <w:i/>
          <w:sz w:val="28"/>
          <w:szCs w:val="28"/>
        </w:rPr>
        <w:t>(фамилия, имя, отчество (при наличии), дата рождения, СНИЛС)</w:t>
      </w:r>
    </w:p>
    <w:p>
      <w:pPr>
        <w:pStyle w:val="Normal"/>
        <w:spacing w:lineRule="auto" w:line="240" w:before="0" w:after="0"/>
        <w:rPr>
          <w:rFonts w:ascii="Times New Roman" w:hAnsi="Times New Roman"/>
          <w:sz w:val="28"/>
          <w:szCs w:val="28"/>
        </w:rPr>
      </w:pPr>
      <w:r>
        <w:rPr>
          <w:rFonts w:ascii="Times New Roman" w:hAnsi="Times New Roman"/>
          <w:sz w:val="28"/>
          <w:szCs w:val="28"/>
        </w:rPr>
        <w:t>Номер актовой записи о рождении 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место регистрации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Документ, удостоверяющий личность:</w:t>
      </w:r>
    </w:p>
    <w:p>
      <w:pPr>
        <w:pStyle w:val="Normal"/>
        <w:spacing w:lineRule="auto" w:line="240" w:before="0" w:after="0"/>
        <w:rPr>
          <w:rFonts w:ascii="Times New Roman" w:hAnsi="Times New Roman"/>
          <w:sz w:val="28"/>
          <w:szCs w:val="28"/>
        </w:rPr>
      </w:pPr>
      <w:r>
        <w:rPr>
          <w:rFonts w:ascii="Times New Roman" w:hAnsi="Times New Roman"/>
          <w:sz w:val="28"/>
          <w:szCs w:val="28"/>
        </w:rPr>
        <w:t>наименование: 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серия, номер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выдачи: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кем выдан: 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код подразделения: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7. Имеются иные родственники, проживающие совместно</w:t>
      </w:r>
    </w:p>
    <w:p>
      <w:pPr>
        <w:pStyle w:val="Normal"/>
        <w:spacing w:lineRule="auto" w:line="240" w:before="0" w:after="0"/>
        <w:rPr>
          <w:rFonts w:ascii="Times New Roman" w:hAnsi="Times New Roman"/>
          <w:sz w:val="28"/>
          <w:szCs w:val="28"/>
        </w:rPr>
      </w:pPr>
      <w:r>
        <w:rPr>
          <w:rFonts w:ascii="Times New Roman" w:hAnsi="Times New Roman"/>
          <w:sz w:val="28"/>
          <w:szCs w:val="28"/>
        </w:rPr>
        <w:t>ФИО родственника (до 14 лет)</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rPr>
          <w:rFonts w:ascii="Times New Roman" w:hAnsi="Times New Roman"/>
          <w:i/>
          <w:i/>
          <w:sz w:val="28"/>
          <w:szCs w:val="28"/>
        </w:rPr>
      </w:pPr>
      <w:r>
        <w:rPr>
          <w:rFonts w:ascii="Times New Roman" w:hAnsi="Times New Roman"/>
          <w:i/>
          <w:sz w:val="28"/>
          <w:szCs w:val="28"/>
        </w:rPr>
        <w:t>(фамилия, имя, отчество (при наличии), дата рождения, СНИЛС)</w:t>
      </w:r>
    </w:p>
    <w:p>
      <w:pPr>
        <w:pStyle w:val="Normal"/>
        <w:spacing w:lineRule="auto" w:line="240" w:before="0" w:after="0"/>
        <w:rPr>
          <w:rFonts w:ascii="Times New Roman" w:hAnsi="Times New Roman"/>
          <w:sz w:val="28"/>
          <w:szCs w:val="28"/>
        </w:rPr>
      </w:pPr>
      <w:r>
        <w:rPr>
          <w:rFonts w:ascii="Times New Roman" w:hAnsi="Times New Roman"/>
          <w:sz w:val="28"/>
          <w:szCs w:val="28"/>
        </w:rPr>
        <w:t>Номер актовой записи о рождении 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место регистрации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Степень родства 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ФИО родственника (старше 14 лет)</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_____________________________________________________________________</w:t>
      </w:r>
    </w:p>
    <w:p>
      <w:pPr>
        <w:pStyle w:val="Normal"/>
        <w:spacing w:lineRule="auto" w:line="240" w:before="0" w:after="0"/>
        <w:rPr>
          <w:rFonts w:ascii="Times New Roman" w:hAnsi="Times New Roman"/>
          <w:i/>
          <w:i/>
          <w:sz w:val="28"/>
          <w:szCs w:val="28"/>
        </w:rPr>
      </w:pPr>
      <w:r>
        <w:rPr>
          <w:rFonts w:ascii="Times New Roman" w:hAnsi="Times New Roman"/>
          <w:i/>
          <w:sz w:val="28"/>
          <w:szCs w:val="28"/>
        </w:rPr>
        <w:t>(фамилия, имя, отчество (при наличии), дата рождения, СНИЛС)</w:t>
      </w:r>
    </w:p>
    <w:p>
      <w:pPr>
        <w:pStyle w:val="Normal"/>
        <w:spacing w:lineRule="auto" w:line="240" w:before="0" w:after="0"/>
        <w:rPr>
          <w:rFonts w:ascii="Times New Roman" w:hAnsi="Times New Roman"/>
          <w:sz w:val="28"/>
          <w:szCs w:val="28"/>
        </w:rPr>
      </w:pPr>
      <w:r>
        <w:rPr>
          <w:rFonts w:ascii="Times New Roman" w:hAnsi="Times New Roman"/>
          <w:sz w:val="28"/>
          <w:szCs w:val="28"/>
        </w:rPr>
        <w:t>Степень родства</w:t>
      </w:r>
    </w:p>
    <w:p>
      <w:pPr>
        <w:pStyle w:val="Normal"/>
        <w:spacing w:lineRule="auto" w:line="240" w:before="0" w:after="0"/>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Документ, удостоверяющий личность:</w:t>
      </w:r>
    </w:p>
    <w:p>
      <w:pPr>
        <w:pStyle w:val="Normal"/>
        <w:spacing w:lineRule="auto" w:line="240" w:before="0" w:after="0"/>
        <w:rPr>
          <w:rFonts w:ascii="Times New Roman" w:hAnsi="Times New Roman"/>
          <w:sz w:val="28"/>
          <w:szCs w:val="28"/>
        </w:rPr>
      </w:pPr>
      <w:r>
        <w:rPr>
          <w:rFonts w:ascii="Times New Roman" w:hAnsi="Times New Roman"/>
          <w:sz w:val="28"/>
          <w:szCs w:val="28"/>
        </w:rPr>
        <w:t>наименование: 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серия, номер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дата выдачи: 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кем выдан: ___________________________________________________________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код подразделения: ____________________________________________________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Полноту и достоверность представленных в запросе сведений подтверждаю.</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 № 4</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Предоставление жилого помещения по договору социального найма</w:t>
      </w:r>
      <w:r>
        <w:rPr>
          <w:rFonts w:ascii="Times New Roman" w:hAnsi="Times New Roman"/>
          <w:sz w:val="24"/>
          <w:szCs w:val="24"/>
        </w:rPr>
        <w:t xml:space="preserve">"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b/>
          <w:b/>
          <w:bCs/>
          <w:sz w:val="28"/>
          <w:szCs w:val="32"/>
        </w:rPr>
      </w:pPr>
      <w:r>
        <w:rPr>
          <w:rFonts w:ascii="Times New Roman" w:hAnsi="Times New Roman"/>
          <w:b/>
          <w:bCs/>
          <w:sz w:val="28"/>
          <w:szCs w:val="32"/>
        </w:rPr>
        <w:t>Форма договора социального найма жилого помещения</w:t>
      </w:r>
    </w:p>
    <w:p>
      <w:pPr>
        <w:pStyle w:val="Normal"/>
        <w:widowControl w:val="false"/>
        <w:tabs>
          <w:tab w:val="left" w:pos="0" w:leader="none"/>
        </w:tabs>
        <w:spacing w:lineRule="auto" w:line="240" w:before="0" w:after="0"/>
        <w:ind w:right="-1" w:hanging="0"/>
        <w:contextualSpacing/>
        <w:jc w:val="center"/>
        <w:rPr>
          <w:rFonts w:ascii="Times New Roman" w:hAnsi="Times New Roman"/>
          <w:b/>
          <w:b/>
          <w:color w:val="000000"/>
          <w:sz w:val="28"/>
          <w:szCs w:val="28"/>
        </w:rPr>
      </w:pPr>
      <w:r>
        <w:rPr>
          <w:rFonts w:ascii="Times New Roman" w:hAnsi="Times New Roman"/>
          <w:b/>
          <w:color w:val="000000"/>
          <w:sz w:val="28"/>
          <w:szCs w:val="28"/>
        </w:rPr>
      </w:r>
    </w:p>
    <w:p>
      <w:pPr>
        <w:pStyle w:val="Normal"/>
        <w:numPr>
          <w:ilvl w:val="0"/>
          <w:numId w:val="0"/>
        </w:numPr>
        <w:spacing w:lineRule="auto" w:line="240" w:before="0" w:after="0"/>
        <w:jc w:val="center"/>
        <w:outlineLvl w:val="0"/>
        <w:rPr>
          <w:rFonts w:ascii="Times New Roman" w:hAnsi="Times New Roman"/>
          <w:b/>
          <w:b/>
          <w:bCs/>
          <w:sz w:val="28"/>
          <w:szCs w:val="32"/>
        </w:rPr>
      </w:pPr>
      <w:r>
        <w:rPr>
          <w:rFonts w:ascii="Times New Roman" w:hAnsi="Times New Roman"/>
          <w:b/>
          <w:bCs/>
          <w:sz w:val="28"/>
          <w:szCs w:val="32"/>
        </w:rPr>
        <w:t>Договор социального найма жилого помещения</w:t>
      </w:r>
    </w:p>
    <w:p>
      <w:pPr>
        <w:pStyle w:val="Normal"/>
        <w:widowControl w:val="false"/>
        <w:tabs>
          <w:tab w:val="left" w:pos="0" w:leader="none"/>
        </w:tabs>
        <w:spacing w:lineRule="auto" w:line="240" w:before="0" w:after="0"/>
        <w:ind w:right="-1" w:hanging="0"/>
        <w:contextualSpacing/>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t>____________ ____________</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________________________, действующий от имени собственника жилого помещения ________________________ на основании ________________________, именуемый в дальнейшем Наймодатель, с одной стороны, и гражданин(ка) ______________________________________________, _________________________________________,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spacing w:lineRule="auto" w:line="240" w:before="0" w:after="0"/>
        <w:jc w:val="center"/>
        <w:outlineLvl w:val="0"/>
        <w:rPr>
          <w:rFonts w:ascii="Times New Roman" w:hAnsi="Times New Roman"/>
          <w:b/>
          <w:b/>
          <w:bCs/>
          <w:sz w:val="28"/>
          <w:szCs w:val="32"/>
        </w:rPr>
      </w:pPr>
      <w:r>
        <w:rPr>
          <w:rFonts w:ascii="Times New Roman" w:hAnsi="Times New Roman"/>
          <w:b/>
          <w:bCs/>
          <w:sz w:val="28"/>
          <w:szCs w:val="32"/>
        </w:rPr>
        <w:t xml:space="preserve">I. Предмет договора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3. Совместно с Нанимателем в жилое помещение вселяются следующие члены семьи: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1. _______________________________________________________________</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2. _______________________________________________________________</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3. _______________________________________________________________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spacing w:lineRule="auto" w:line="240" w:before="0" w:after="0"/>
        <w:jc w:val="center"/>
        <w:outlineLvl w:val="0"/>
        <w:rPr>
          <w:rFonts w:ascii="Times New Roman" w:hAnsi="Times New Roman"/>
          <w:b/>
          <w:b/>
          <w:bCs/>
          <w:sz w:val="28"/>
          <w:szCs w:val="32"/>
        </w:rPr>
      </w:pPr>
      <w:r>
        <w:rPr>
          <w:rFonts w:ascii="Times New Roman" w:hAnsi="Times New Roman"/>
          <w:b/>
          <w:bCs/>
          <w:sz w:val="28"/>
          <w:szCs w:val="32"/>
        </w:rPr>
        <w:t xml:space="preserve">II. Обязанности сторон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4. Наниматель обязан: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б) соблюдать правила пользования жилыми помещениями;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в) использовать жилое помещение в соответствии с его назначением;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д) содержать в чистоте и порядке жилое помещение, общее имущество в многоквартирном доме, объекты благоустройства;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н) нести иные обязанности, предусмотренные Жилищным кодексом Российской Федерации и федеральными законами.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5. Наймодатель обязан: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в) осуществлять капитальный ремонт жилого помещения.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д) информировать Нанимателя о проведении капитального ремонта или реконструкции дома не позднее чем за 30 дней до начала работ;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з) контролировать качество предоставляемых жилищно-коммунальных услуг;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м) нести иные обязанности, предусмотренные законодательством Российской Федерации.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spacing w:lineRule="auto" w:line="240" w:before="0" w:after="0"/>
        <w:jc w:val="center"/>
        <w:outlineLvl w:val="0"/>
        <w:rPr>
          <w:rFonts w:ascii="Times New Roman" w:hAnsi="Times New Roman"/>
          <w:b/>
          <w:b/>
          <w:bCs/>
          <w:sz w:val="28"/>
          <w:szCs w:val="32"/>
        </w:rPr>
      </w:pPr>
      <w:r>
        <w:rPr>
          <w:rFonts w:ascii="Times New Roman" w:hAnsi="Times New Roman"/>
          <w:b/>
          <w:bCs/>
          <w:sz w:val="28"/>
          <w:szCs w:val="32"/>
        </w:rPr>
        <w:t xml:space="preserve">III. Права сторон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6. Наниматель вправе: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а) пользоваться общим имуществом многоквартирного дома;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в) сохранить права на жилое помещение при временном отсутствии его и членов его семьи;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8. Наймодатель вправе: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spacing w:lineRule="auto" w:line="240" w:before="0" w:after="0"/>
        <w:jc w:val="center"/>
        <w:outlineLvl w:val="0"/>
        <w:rPr>
          <w:rFonts w:ascii="Times New Roman" w:hAnsi="Times New Roman"/>
          <w:b/>
          <w:b/>
          <w:bCs/>
          <w:sz w:val="28"/>
          <w:szCs w:val="32"/>
        </w:rPr>
      </w:pPr>
      <w:r>
        <w:rPr>
          <w:rFonts w:ascii="Times New Roman" w:hAnsi="Times New Roman"/>
          <w:b/>
          <w:bCs/>
          <w:sz w:val="28"/>
          <w:szCs w:val="32"/>
        </w:rPr>
        <w:t xml:space="preserve">IV. Порядок изменения, расторжения и прекращения договора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11. По требованию Наймодателя настоящий договор может быть расторгнут в судебном порядке в следующих случаях: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а) использование Нанимателем жилого помещения не по назначению;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spacing w:lineRule="auto" w:line="240" w:before="0" w:after="0"/>
        <w:jc w:val="center"/>
        <w:outlineLvl w:val="0"/>
        <w:rPr>
          <w:rFonts w:ascii="Times New Roman" w:hAnsi="Times New Roman"/>
          <w:b/>
          <w:b/>
          <w:bCs/>
          <w:sz w:val="28"/>
          <w:szCs w:val="32"/>
        </w:rPr>
      </w:pPr>
      <w:r>
        <w:rPr>
          <w:rFonts w:ascii="Times New Roman" w:hAnsi="Times New Roman"/>
          <w:b/>
          <w:bCs/>
          <w:sz w:val="28"/>
          <w:szCs w:val="32"/>
        </w:rPr>
        <w:t xml:space="preserve">V. Прочие условия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14. Настоящий договор составлен в 2 экземплярах, один из которых находится у Наймодателя, другой - у Нанимателя. </w:t>
      </w:r>
    </w:p>
    <w:p>
      <w:pPr>
        <w:pStyle w:val="Normal"/>
        <w:widowControl w:val="false"/>
        <w:tabs>
          <w:tab w:val="left" w:pos="0" w:leader="none"/>
        </w:tabs>
        <w:spacing w:lineRule="auto" w:line="240" w:before="0" w:after="0"/>
        <w:ind w:right="-1" w:firstLine="567"/>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t xml:space="preserve">Наймодатель </w:t>
        <w:tab/>
        <w:tab/>
        <w:tab/>
        <w:tab/>
        <w:tab/>
        <w:tab/>
        <w:tab/>
        <w:t xml:space="preserve">Наниматель </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t xml:space="preserve">____________________ </w:t>
        <w:tab/>
        <w:tab/>
        <w:tab/>
        <w:tab/>
        <w:tab/>
        <w:t>____________________</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t xml:space="preserve">____________________ </w:t>
        <w:tab/>
        <w:tab/>
        <w:tab/>
        <w:tab/>
        <w:tab/>
        <w:t>____________________</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t xml:space="preserve">____________________ </w:t>
        <w:tab/>
        <w:tab/>
        <w:tab/>
        <w:tab/>
        <w:tab/>
        <w:t>____________________</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t>М.П. (подпись)</w: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r>
        <mc:AlternateContent>
          <mc:Choice Requires="wps">
            <w:drawing>
              <wp:anchor behindDoc="0" distT="0" distB="0" distL="114300" distR="114300" simplePos="0" locked="0" layoutInCell="1" allowOverlap="1" relativeHeight="6">
                <wp:simplePos x="0" y="0"/>
                <wp:positionH relativeFrom="column">
                  <wp:posOffset>3778885</wp:posOffset>
                </wp:positionH>
                <wp:positionV relativeFrom="paragraph">
                  <wp:posOffset>57785</wp:posOffset>
                </wp:positionV>
                <wp:extent cx="2371725" cy="626110"/>
                <wp:effectExtent l="0" t="0" r="0" b="0"/>
                <wp:wrapSquare wrapText="bothSides"/>
                <wp:docPr id="5" name="Врезка1"/>
                <a:graphic xmlns:a="http://schemas.openxmlformats.org/drawingml/2006/main">
                  <a:graphicData uri="http://schemas.microsoft.com/office/word/2010/wordprocessingShape">
                    <wps:wsp>
                      <wps:cNvSpPr txBox="1"/>
                      <wps:spPr>
                        <a:xfrm>
                          <a:off x="0" y="0"/>
                          <a:ext cx="2371725" cy="626110"/>
                        </a:xfrm>
                        <a:prstGeom prst="rect"/>
                      </wps:spPr>
                      <wps:txbx>
                        <w:txbxContent>
                          <w:tbl>
                            <w:tblPr>
                              <w:tblpPr w:bottomFromText="0" w:horzAnchor="text" w:leftFromText="180" w:rightFromText="180" w:tblpX="6064" w:tblpY="91" w:topFromText="0" w:vertAnchor="text"/>
                              <w:tblW w:w="373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3735"/>
                            </w:tblGrid>
                            <w:tr>
                              <w:trPr>
                                <w:trHeight w:val="627" w:hRule="atLeast"/>
                              </w:trPr>
                              <w:tc>
                                <w:tcPr>
                                  <w:tcW w:w="3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tabs>
                                      <w:tab w:val="left" w:pos="0" w:leader="none"/>
                                    </w:tabs>
                                    <w:spacing w:lineRule="auto" w:line="240" w:before="0" w:after="0"/>
                                    <w:ind w:right="-1" w:hanging="0"/>
                                    <w:contextualSpacing/>
                                    <w:jc w:val="center"/>
                                    <w:rPr/>
                                  </w:pPr>
                                  <w:r>
                                    <w:rPr>
                                      <w:rFonts w:ascii="Times New Roman" w:hAnsi="Times New Roman"/>
                                      <w:color w:val="000000"/>
                                      <w:sz w:val="28"/>
                                      <w:szCs w:val="28"/>
                                    </w:rPr>
                                    <w:t>Сведения об</w:t>
                                  </w:r>
                                </w:p>
                                <w:p>
                                  <w:pPr>
                                    <w:pStyle w:val="Normal"/>
                                    <w:widowControl w:val="false"/>
                                    <w:tabs>
                                      <w:tab w:val="left" w:pos="0" w:leader="none"/>
                                    </w:tabs>
                                    <w:spacing w:lineRule="auto" w:line="240" w:before="0" w:after="0"/>
                                    <w:ind w:right="-1" w:hanging="0"/>
                                    <w:contextualSpacing/>
                                    <w:jc w:val="center"/>
                                    <w:rPr/>
                                  </w:pPr>
                                  <w:r>
                                    <w:rPr>
                                      <w:rFonts w:ascii="Times New Roman" w:hAnsi="Times New Roman"/>
                                      <w:color w:val="000000"/>
                                      <w:sz w:val="28"/>
                                      <w:szCs w:val="28"/>
                                    </w:rPr>
                                    <w:t>электронной</w:t>
                                  </w:r>
                                </w:p>
                                <w:p>
                                  <w:pPr>
                                    <w:pStyle w:val="Normal"/>
                                    <w:widowControl w:val="false"/>
                                    <w:tabs>
                                      <w:tab w:val="left" w:pos="0" w:leader="none"/>
                                    </w:tabs>
                                    <w:spacing w:lineRule="auto" w:line="240" w:before="0" w:after="0"/>
                                    <w:ind w:right="-1" w:hanging="0"/>
                                    <w:contextualSpacing/>
                                    <w:jc w:val="center"/>
                                    <w:rPr/>
                                  </w:pPr>
                                  <w:r>
                                    <w:rPr>
                                      <w:rFonts w:ascii="Times New Roman" w:hAnsi="Times New Roman"/>
                                      <w:color w:val="000000"/>
                                      <w:sz w:val="28"/>
                                      <w:szCs w:val="28"/>
                                    </w:rPr>
                                    <w:t>подписи</w:t>
                                  </w:r>
                                </w:p>
                              </w:tc>
                            </w:tr>
                          </w:tbl>
                        </w:txbxContent>
                      </wps:txbx>
                      <wps:bodyPr anchor="t" lIns="0" tIns="0" rIns="0" bIns="0">
                        <a:spAutoFit/>
                      </wps:bodyPr>
                    </wps:wsp>
                  </a:graphicData>
                </a:graphic>
              </wp:anchor>
            </w:drawing>
          </mc:Choice>
          <mc:Fallback>
            <w:pict>
              <v:rect style="position:absolute;rotation:0;width:186.75pt;height:49.3pt;mso-wrap-distance-left:9pt;mso-wrap-distance-right:9pt;mso-wrap-distance-top:0pt;mso-wrap-distance-bottom:0pt;margin-top:4.55pt;mso-position-vertical-relative:text;margin-left:297.55pt;mso-position-horizontal-relative:text">
                <v:textbox inset="0in,0in,0in,0in">
                  <w:txbxContent>
                    <w:tbl>
                      <w:tblPr>
                        <w:tblpPr w:bottomFromText="0" w:horzAnchor="text" w:leftFromText="180" w:rightFromText="180" w:tblpX="6064" w:tblpY="91" w:topFromText="0" w:vertAnchor="text"/>
                        <w:tblW w:w="373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3735"/>
                      </w:tblGrid>
                      <w:tr>
                        <w:trPr>
                          <w:trHeight w:val="627" w:hRule="atLeast"/>
                        </w:trPr>
                        <w:tc>
                          <w:tcPr>
                            <w:tcW w:w="3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tabs>
                                <w:tab w:val="left" w:pos="0" w:leader="none"/>
                              </w:tabs>
                              <w:spacing w:lineRule="auto" w:line="240" w:before="0" w:after="0"/>
                              <w:ind w:right="-1" w:hanging="0"/>
                              <w:contextualSpacing/>
                              <w:jc w:val="center"/>
                              <w:rPr/>
                            </w:pPr>
                            <w:r>
                              <w:rPr>
                                <w:rFonts w:ascii="Times New Roman" w:hAnsi="Times New Roman"/>
                                <w:color w:val="000000"/>
                                <w:sz w:val="28"/>
                                <w:szCs w:val="28"/>
                              </w:rPr>
                              <w:t>Сведения об</w:t>
                            </w:r>
                          </w:p>
                          <w:p>
                            <w:pPr>
                              <w:pStyle w:val="Normal"/>
                              <w:widowControl w:val="false"/>
                              <w:tabs>
                                <w:tab w:val="left" w:pos="0" w:leader="none"/>
                              </w:tabs>
                              <w:spacing w:lineRule="auto" w:line="240" w:before="0" w:after="0"/>
                              <w:ind w:right="-1" w:hanging="0"/>
                              <w:contextualSpacing/>
                              <w:jc w:val="center"/>
                              <w:rPr/>
                            </w:pPr>
                            <w:r>
                              <w:rPr>
                                <w:rFonts w:ascii="Times New Roman" w:hAnsi="Times New Roman"/>
                                <w:color w:val="000000"/>
                                <w:sz w:val="28"/>
                                <w:szCs w:val="28"/>
                              </w:rPr>
                              <w:t>электронной</w:t>
                            </w:r>
                          </w:p>
                          <w:p>
                            <w:pPr>
                              <w:pStyle w:val="Normal"/>
                              <w:widowControl w:val="false"/>
                              <w:tabs>
                                <w:tab w:val="left" w:pos="0" w:leader="none"/>
                              </w:tabs>
                              <w:spacing w:lineRule="auto" w:line="240" w:before="0" w:after="0"/>
                              <w:ind w:right="-1" w:hanging="0"/>
                              <w:contextualSpacing/>
                              <w:jc w:val="center"/>
                              <w:rPr/>
                            </w:pPr>
                            <w:r>
                              <w:rPr>
                                <w:rFonts w:ascii="Times New Roman" w:hAnsi="Times New Roman"/>
                                <w:color w:val="000000"/>
                                <w:sz w:val="28"/>
                                <w:szCs w:val="28"/>
                              </w:rPr>
                              <w:t>подписи</w:t>
                            </w:r>
                          </w:p>
                        </w:tc>
                      </w:tr>
                    </w:tbl>
                  </w:txbxContent>
                </v:textbox>
                <w10:wrap type="square"/>
              </v:rect>
            </w:pict>
          </mc:Fallback>
        </mc:AlternateContent>
      </w:r>
    </w:p>
    <w:p>
      <w:pPr>
        <w:pStyle w:val="Normal"/>
        <w:widowControl w:val="false"/>
        <w:tabs>
          <w:tab w:val="left" w:pos="0" w:leader="none"/>
        </w:tabs>
        <w:spacing w:lineRule="auto" w:line="240" w:before="0" w:after="0"/>
        <w:ind w:right="-1" w:hanging="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pPr>
      <w:bookmarkStart w:id="20" w:name="_Toc486608800"/>
      <w:bookmarkStart w:id="21" w:name="_Toc486608800"/>
      <w:bookmarkEnd w:id="21"/>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eastAsia="SimSun" w:ascii="Calibri" w:hAnsi="Calibri"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eastAsia="SimSun" w:ascii="Calibri" w:hAnsi="Calibri" w:cs="Times New Roman"/>
      <w:color w:val="auto"/>
      <w:sz w:val="22"/>
      <w:szCs w:val="22"/>
      <w:lang w:eastAsia="ar-SA" w:val="ru-RU"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auto"/>
      <w:sz w:val="20"/>
      <w:szCs w:val="20"/>
      <w:lang w:val="ru-RU" w:eastAsia="ru-RU" w:bidi="ar-SA"/>
    </w:rPr>
  </w:style>
  <w:style w:type="paragraph" w:styleId="14" w:customStyle="1">
    <w:name w:val="Без интервала1"/>
    <w:uiPriority w:val="99"/>
    <w:qFormat/>
    <w:rsid w:val="00237533"/>
    <w:pPr>
      <w:widowControl/>
      <w:bidi w:val="0"/>
      <w:jc w:val="left"/>
    </w:pPr>
    <w:rPr>
      <w:rFonts w:cs="Calibri" w:ascii="Calibri" w:hAnsi="Calibri" w:eastAsia="Times New Roman"/>
      <w:color w:val="auto"/>
      <w:sz w:val="22"/>
      <w:szCs w:val="22"/>
      <w:lang w:eastAsia="en-US" w:val="ru-RU"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cs="Courier New" w:eastAsia="Times New Roman"/>
      <w:color w:val="auto"/>
      <w:sz w:val="20"/>
      <w:szCs w:val="20"/>
      <w:lang w:eastAsia="en-US" w:val="ru-RU" w:bidi="ar-SA"/>
    </w:rPr>
  </w:style>
  <w:style w:type="paragraph" w:styleId="ConsPlusCell" w:customStyle="1">
    <w:name w:val="ConsPlusCell"/>
    <w:uiPriority w:val="99"/>
    <w:qFormat/>
    <w:rsid w:val="00237533"/>
    <w:pPr>
      <w:widowControl w:val="false"/>
      <w:bidi w:val="0"/>
      <w:jc w:val="left"/>
    </w:pPr>
    <w:rPr>
      <w:rFonts w:eastAsia="Calibri" w:cs="Calibri" w:ascii="Calibri" w:hAnsi="Calibri"/>
      <w:color w:val="auto"/>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auto"/>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cs="Arial" w:eastAsia="Times New Roman"/>
      <w:color w:val="auto"/>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Application>LibreOffice/5.3.3.2$Windows_X86_64 LibreOffice_project/3d9a8b4b4e538a85e0782bd6c2d430bafe583448</Application>
  <Pages>41</Pages>
  <Words>11182</Words>
  <Characters>89129</Characters>
  <CharactersWithSpaces>100172</CharactersWithSpaces>
  <Paragraphs>666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2022-11-17T13:09:08Z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