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80" w:rsidRPr="00004080" w:rsidRDefault="00004080" w:rsidP="00343192">
      <w:pPr>
        <w:rPr>
          <w:rFonts w:ascii="Times New Roman" w:eastAsia="Calibri" w:hAnsi="Times New Roman" w:cs="Times New Roman"/>
          <w:b/>
          <w:sz w:val="28"/>
          <w:szCs w:val="28"/>
          <w:u w:val="single"/>
        </w:rPr>
      </w:pPr>
    </w:p>
    <w:p w:rsidR="00004080" w:rsidRPr="00004080" w:rsidRDefault="00004080" w:rsidP="00004080">
      <w:pPr>
        <w:spacing w:after="0" w:line="240" w:lineRule="auto"/>
        <w:jc w:val="center"/>
        <w:outlineLvl w:val="0"/>
        <w:rPr>
          <w:rFonts w:ascii="Times New Roman" w:eastAsia="Times New Roman" w:hAnsi="Times New Roman" w:cs="Times New Roman"/>
          <w:bCs/>
          <w:sz w:val="28"/>
          <w:szCs w:val="28"/>
        </w:rPr>
      </w:pPr>
      <w:r w:rsidRPr="00004080">
        <w:rPr>
          <w:rFonts w:ascii="Times New Roman" w:eastAsia="Times New Roman" w:hAnsi="Times New Roman" w:cs="Times New Roman"/>
          <w:bCs/>
          <w:sz w:val="28"/>
          <w:szCs w:val="28"/>
        </w:rPr>
        <w:t>РОССИЙСКАЯ ФЕДЕРАЦИЯ</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РОСТОВСКАЯ ОБЛАСТЬ</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ТАЦИНСКИЙ РАЙОН</w:t>
      </w:r>
    </w:p>
    <w:p w:rsidR="00004080" w:rsidRPr="00004080" w:rsidRDefault="00004080" w:rsidP="00004080">
      <w:pPr>
        <w:spacing w:after="0" w:line="240" w:lineRule="auto"/>
        <w:jc w:val="center"/>
        <w:rPr>
          <w:rFonts w:ascii="Times New Roman" w:eastAsia="Times New Roman" w:hAnsi="Times New Roman" w:cs="Times New Roman"/>
          <w:sz w:val="28"/>
          <w:szCs w:val="28"/>
        </w:rPr>
      </w:pPr>
      <w:r w:rsidRPr="00004080">
        <w:rPr>
          <w:rFonts w:ascii="Times New Roman" w:eastAsia="Times New Roman" w:hAnsi="Times New Roman" w:cs="Times New Roman"/>
          <w:sz w:val="28"/>
          <w:szCs w:val="28"/>
        </w:rPr>
        <w:t>МУНИЦИПАЛЬНОЕ ОБРАЗОВАНИЕ</w:t>
      </w:r>
    </w:p>
    <w:p w:rsidR="00004080" w:rsidRPr="00004080" w:rsidRDefault="00004080" w:rsidP="00004080">
      <w:pPr>
        <w:spacing w:after="0" w:line="240" w:lineRule="auto"/>
        <w:jc w:val="center"/>
        <w:rPr>
          <w:rFonts w:ascii="Times New Roman" w:eastAsia="Times New Roman" w:hAnsi="Times New Roman" w:cs="Times New Roman"/>
          <w:sz w:val="26"/>
          <w:szCs w:val="26"/>
        </w:rPr>
      </w:pPr>
      <w:r w:rsidRPr="00004080">
        <w:rPr>
          <w:rFonts w:ascii="Times New Roman" w:eastAsia="Times New Roman" w:hAnsi="Times New Roman" w:cs="Times New Roman"/>
          <w:sz w:val="28"/>
          <w:szCs w:val="28"/>
        </w:rPr>
        <w:t>«КОВЫЛКИНСКОЕ СЕЛЬСКОЕ ПОСЕЛЕНИЕ»</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 xml:space="preserve">СОБРАНИЕ ДЕПУТАТОВ  </w:t>
      </w: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КОВЫЛКИНСКОГО СЕЛЬСКОГО ПОСЕЛЕНИЯ</w:t>
      </w:r>
    </w:p>
    <w:p w:rsidR="00004080" w:rsidRPr="00004080" w:rsidRDefault="00004080" w:rsidP="00004080">
      <w:pPr>
        <w:spacing w:after="0" w:line="240" w:lineRule="auto"/>
        <w:jc w:val="center"/>
        <w:rPr>
          <w:rFonts w:ascii="Times New Roman" w:eastAsia="Times New Roman" w:hAnsi="Times New Roman" w:cs="Times New Roman"/>
          <w:sz w:val="16"/>
          <w:szCs w:val="16"/>
        </w:rPr>
      </w:pPr>
    </w:p>
    <w:p w:rsidR="00004080" w:rsidRPr="00004080" w:rsidRDefault="00004080" w:rsidP="00004080">
      <w:pPr>
        <w:spacing w:after="0" w:line="240" w:lineRule="auto"/>
        <w:jc w:val="center"/>
        <w:outlineLvl w:val="0"/>
        <w:rPr>
          <w:rFonts w:ascii="Times New Roman" w:eastAsia="Times New Roman" w:hAnsi="Times New Roman" w:cs="Times New Roman"/>
          <w:sz w:val="28"/>
          <w:szCs w:val="24"/>
        </w:rPr>
      </w:pPr>
      <w:r w:rsidRPr="00004080">
        <w:rPr>
          <w:rFonts w:ascii="Times New Roman" w:eastAsia="Times New Roman" w:hAnsi="Times New Roman" w:cs="Times New Roman"/>
          <w:sz w:val="28"/>
          <w:szCs w:val="24"/>
        </w:rPr>
        <w:t>РЕШЕНИЕ</w:t>
      </w:r>
    </w:p>
    <w:p w:rsidR="003D2D4E" w:rsidRPr="00004080" w:rsidRDefault="003D2D4E" w:rsidP="003D2D4E">
      <w:pPr>
        <w:spacing w:after="0" w:line="240" w:lineRule="auto"/>
        <w:rPr>
          <w:rFonts w:ascii="Times New Roman" w:eastAsia="Times New Roman" w:hAnsi="Times New Roman" w:cs="Times New Roman"/>
          <w:sz w:val="28"/>
          <w:szCs w:val="28"/>
          <w:lang w:eastAsia="ru-RU"/>
        </w:rPr>
      </w:pPr>
    </w:p>
    <w:p w:rsidR="00D47D75" w:rsidRDefault="00D0109D" w:rsidP="003D2D4E">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Положения</w:t>
      </w:r>
      <w:r w:rsidR="00D80585">
        <w:rPr>
          <w:rFonts w:ascii="Times New Roman" w:eastAsia="Times New Roman" w:hAnsi="Times New Roman" w:cs="Times New Roman"/>
          <w:b/>
          <w:sz w:val="28"/>
          <w:szCs w:val="28"/>
          <w:lang w:eastAsia="ru-RU"/>
        </w:rPr>
        <w:t xml:space="preserve"> </w:t>
      </w:r>
    </w:p>
    <w:p w:rsidR="003D2D4E" w:rsidRPr="003D2D4E" w:rsidRDefault="00D80585" w:rsidP="003D2D4E">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о</w:t>
      </w:r>
      <w:r w:rsidR="003D2D4E" w:rsidRPr="003D2D4E">
        <w:rPr>
          <w:rFonts w:ascii="Times New Roman" w:eastAsia="Times New Roman" w:hAnsi="Times New Roman" w:cs="Times New Roman"/>
          <w:b/>
          <w:sz w:val="28"/>
          <w:szCs w:val="28"/>
          <w:lang w:eastAsia="ru-RU"/>
        </w:rPr>
        <w:t>б</w:t>
      </w:r>
      <w:proofErr w:type="gramEnd"/>
      <w:r w:rsidR="003D2D4E" w:rsidRPr="003D2D4E">
        <w:rPr>
          <w:rFonts w:ascii="Times New Roman" w:eastAsia="Times New Roman" w:hAnsi="Times New Roman" w:cs="Times New Roman"/>
          <w:b/>
          <w:sz w:val="28"/>
          <w:szCs w:val="28"/>
          <w:lang w:eastAsia="ru-RU"/>
        </w:rPr>
        <w:t xml:space="preserve">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3D2D4E" w:rsidRPr="003D2D4E">
        <w:rPr>
          <w:rFonts w:ascii="Times New Roman" w:eastAsia="Times New Roman" w:hAnsi="Times New Roman" w:cs="Times New Roman"/>
          <w:b/>
          <w:sz w:val="28"/>
          <w:szCs w:val="28"/>
          <w:lang w:eastAsia="ru-RU"/>
        </w:rPr>
        <w:t>Ковылкинское</w:t>
      </w:r>
      <w:proofErr w:type="spellEnd"/>
      <w:r w:rsidR="003D2D4E" w:rsidRPr="003D2D4E">
        <w:rPr>
          <w:rFonts w:ascii="Times New Roman" w:eastAsia="Times New Roman" w:hAnsi="Times New Roman" w:cs="Times New Roman"/>
          <w:b/>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143"/>
        <w:gridCol w:w="2711"/>
        <w:gridCol w:w="3717"/>
      </w:tblGrid>
      <w:tr w:rsidR="00004080" w:rsidRPr="00004080" w:rsidTr="00004080">
        <w:tc>
          <w:tcPr>
            <w:tcW w:w="3284" w:type="dxa"/>
            <w:hideMark/>
          </w:tcPr>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b/>
                <w:sz w:val="28"/>
                <w:szCs w:val="28"/>
                <w:lang w:eastAsia="ru-RU"/>
              </w:rPr>
              <w:t>Принято</w:t>
            </w:r>
          </w:p>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b/>
                <w:sz w:val="28"/>
                <w:szCs w:val="28"/>
                <w:lang w:eastAsia="ru-RU"/>
              </w:rPr>
              <w:t>Собранием депутатов</w:t>
            </w:r>
          </w:p>
        </w:tc>
        <w:tc>
          <w:tcPr>
            <w:tcW w:w="2944" w:type="dxa"/>
          </w:tcPr>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p>
        </w:tc>
        <w:tc>
          <w:tcPr>
            <w:tcW w:w="3960" w:type="dxa"/>
          </w:tcPr>
          <w:p w:rsidR="00004080" w:rsidRPr="00004080" w:rsidRDefault="00004080" w:rsidP="00004080">
            <w:pPr>
              <w:spacing w:after="0" w:line="240" w:lineRule="auto"/>
              <w:jc w:val="center"/>
              <w:rPr>
                <w:rFonts w:ascii="Times New Roman" w:eastAsia="Times New Roman" w:hAnsi="Times New Roman" w:cs="Times New Roman"/>
                <w:b/>
                <w:sz w:val="28"/>
                <w:szCs w:val="28"/>
                <w:lang w:eastAsia="ru-RU"/>
              </w:rPr>
            </w:pPr>
          </w:p>
          <w:p w:rsidR="00004080" w:rsidRPr="00004080" w:rsidRDefault="00004080" w:rsidP="00D805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43192">
              <w:rPr>
                <w:rFonts w:ascii="Times New Roman" w:eastAsia="Times New Roman" w:hAnsi="Times New Roman" w:cs="Times New Roman"/>
                <w:b/>
                <w:sz w:val="28"/>
                <w:szCs w:val="28"/>
                <w:lang w:eastAsia="ru-RU"/>
              </w:rPr>
              <w:t>26</w:t>
            </w:r>
            <w:r>
              <w:rPr>
                <w:rFonts w:ascii="Times New Roman" w:eastAsia="Times New Roman" w:hAnsi="Times New Roman" w:cs="Times New Roman"/>
                <w:b/>
                <w:sz w:val="28"/>
                <w:szCs w:val="28"/>
                <w:lang w:eastAsia="ru-RU"/>
              </w:rPr>
              <w:t>»</w:t>
            </w:r>
            <w:r w:rsidR="00343192">
              <w:rPr>
                <w:rFonts w:ascii="Times New Roman" w:eastAsia="Times New Roman" w:hAnsi="Times New Roman" w:cs="Times New Roman"/>
                <w:b/>
                <w:sz w:val="28"/>
                <w:szCs w:val="28"/>
                <w:lang w:eastAsia="ru-RU"/>
              </w:rPr>
              <w:t xml:space="preserve"> ноября</w:t>
            </w:r>
            <w:r w:rsidR="00DB2229">
              <w:rPr>
                <w:rFonts w:ascii="Times New Roman" w:eastAsia="Times New Roman" w:hAnsi="Times New Roman" w:cs="Times New Roman"/>
                <w:b/>
                <w:sz w:val="28"/>
                <w:szCs w:val="28"/>
                <w:lang w:eastAsia="ru-RU"/>
              </w:rPr>
              <w:t xml:space="preserve"> 2021</w:t>
            </w:r>
            <w:r w:rsidRPr="00004080">
              <w:rPr>
                <w:rFonts w:ascii="Times New Roman" w:eastAsia="Times New Roman" w:hAnsi="Times New Roman" w:cs="Times New Roman"/>
                <w:b/>
                <w:sz w:val="28"/>
                <w:szCs w:val="28"/>
                <w:lang w:eastAsia="ru-RU"/>
              </w:rPr>
              <w:t xml:space="preserve"> года</w:t>
            </w:r>
          </w:p>
        </w:tc>
      </w:tr>
    </w:tbl>
    <w:p w:rsidR="00004080" w:rsidRPr="00004080" w:rsidRDefault="00004080" w:rsidP="00004080">
      <w:pPr>
        <w:spacing w:after="0" w:line="240" w:lineRule="auto"/>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 соответствии с Федеральным законом от 02.03.2007г. № 25-ФЗ «О муниципальной службе в Российской Федерации», Областными законами Ростовской области от 09.10.2007г.  № 786-ЗС «О муниципальной службе в Ростовской области», № 787-ЗС «О Реестре муниципальных должностей и Реестре должностей муниципальной службы в Ростовской области», от 01.03.2017г. №1014-ЗС «О внесении изменений в областной закон «О муниципальной службе в Ростовской области», постановлением Правительства Ростовской области от</w:t>
      </w:r>
      <w:r w:rsidR="00EF240B">
        <w:rPr>
          <w:rFonts w:ascii="Times New Roman" w:eastAsia="Times New Roman" w:hAnsi="Times New Roman" w:cs="Times New Roman"/>
          <w:sz w:val="28"/>
          <w:szCs w:val="28"/>
          <w:lang w:eastAsia="ru-RU"/>
        </w:rPr>
        <w:t xml:space="preserve"> 22.11.2021г. № 942 «О внесении изменений в постановление Правительства Ростовской области от</w:t>
      </w:r>
      <w:r w:rsidRPr="00004080">
        <w:rPr>
          <w:rFonts w:ascii="Times New Roman" w:eastAsia="Times New Roman" w:hAnsi="Times New Roman" w:cs="Times New Roman"/>
          <w:sz w:val="28"/>
          <w:szCs w:val="28"/>
          <w:lang w:eastAsia="ru-RU"/>
        </w:rPr>
        <w:t xml:space="preserve"> 10.11.2011г. № 116</w:t>
      </w:r>
      <w:r w:rsidR="00EF240B">
        <w:rPr>
          <w:rFonts w:ascii="Times New Roman" w:eastAsia="Times New Roman" w:hAnsi="Times New Roman" w:cs="Times New Roman"/>
          <w:sz w:val="28"/>
          <w:szCs w:val="28"/>
          <w:lang w:eastAsia="ru-RU"/>
        </w:rPr>
        <w:t>», «О внесении изменений в отдельные областные законы»</w:t>
      </w:r>
      <w:r w:rsidR="007505D9">
        <w:rPr>
          <w:rFonts w:ascii="Times New Roman" w:eastAsia="Times New Roman" w:hAnsi="Times New Roman" w:cs="Times New Roman"/>
          <w:sz w:val="28"/>
          <w:szCs w:val="28"/>
          <w:lang w:eastAsia="ru-RU"/>
        </w:rPr>
        <w:t xml:space="preserve"> от 28.10.2021г. № 582-ЗС,</w:t>
      </w:r>
      <w:r w:rsidR="00EF240B">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Собрание депутатов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РЕШИЛО:</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ab/>
        <w:t>1. Утвердить Положение об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proofErr w:type="gramStart"/>
      <w:r>
        <w:rPr>
          <w:rFonts w:ascii="Times New Roman" w:eastAsia="Times New Roman" w:hAnsi="Times New Roman" w:cs="Times New Roman"/>
          <w:sz w:val="28"/>
          <w:szCs w:val="28"/>
          <w:lang w:eastAsia="ru-RU"/>
        </w:rPr>
        <w:t>Ковылкинское</w:t>
      </w:r>
      <w:proofErr w:type="spellEnd"/>
      <w:r>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сельское</w:t>
      </w:r>
      <w:proofErr w:type="gramEnd"/>
      <w:r w:rsidRPr="00004080">
        <w:rPr>
          <w:rFonts w:ascii="Times New Roman" w:eastAsia="Times New Roman" w:hAnsi="Times New Roman" w:cs="Times New Roman"/>
          <w:sz w:val="28"/>
          <w:szCs w:val="28"/>
          <w:lang w:eastAsia="ru-RU"/>
        </w:rPr>
        <w:t xml:space="preserve"> поселение» согласно приложению к настоящему Решению.</w:t>
      </w:r>
    </w:p>
    <w:p w:rsidR="0010303D" w:rsidRDefault="0010303D" w:rsidP="0000408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004080" w:rsidRPr="00004080">
        <w:rPr>
          <w:rFonts w:ascii="Times New Roman" w:eastAsia="Times New Roman" w:hAnsi="Times New Roman" w:cs="Times New Roman"/>
          <w:sz w:val="28"/>
          <w:szCs w:val="28"/>
          <w:lang w:eastAsia="ru-RU"/>
        </w:rPr>
        <w:t xml:space="preserve">. </w:t>
      </w:r>
      <w:r w:rsidR="007505D9">
        <w:rPr>
          <w:rFonts w:ascii="Times New Roman" w:eastAsia="Times New Roman" w:hAnsi="Times New Roman" w:cs="Times New Roman"/>
          <w:sz w:val="28"/>
          <w:szCs w:val="28"/>
          <w:lang w:eastAsia="ru-RU"/>
        </w:rPr>
        <w:t>Признать утратившим силу решение</w:t>
      </w:r>
      <w:r w:rsidR="00004080" w:rsidRPr="00004080">
        <w:rPr>
          <w:rFonts w:ascii="Times New Roman" w:eastAsia="Times New Roman" w:hAnsi="Times New Roman" w:cs="Times New Roman"/>
          <w:sz w:val="28"/>
          <w:szCs w:val="28"/>
          <w:lang w:eastAsia="ru-RU"/>
        </w:rPr>
        <w:t xml:space="preserve"> Собрания депутатов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p>
    <w:p w:rsidR="00004080" w:rsidRDefault="00004080" w:rsidP="0000408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r w:rsidR="007505D9">
        <w:rPr>
          <w:rFonts w:ascii="Times New Roman" w:eastAsia="Times New Roman" w:hAnsi="Times New Roman" w:cs="Times New Roman"/>
          <w:sz w:val="28"/>
          <w:szCs w:val="28"/>
          <w:lang w:eastAsia="ru-RU"/>
        </w:rPr>
        <w:t xml:space="preserve"> - от 28.12.2017</w:t>
      </w:r>
      <w:r w:rsidR="0010303D">
        <w:rPr>
          <w:rFonts w:ascii="Times New Roman" w:eastAsia="Times New Roman" w:hAnsi="Times New Roman" w:cs="Times New Roman"/>
          <w:sz w:val="28"/>
          <w:szCs w:val="28"/>
          <w:lang w:eastAsia="ru-RU"/>
        </w:rPr>
        <w:t xml:space="preserve"> г.</w:t>
      </w:r>
      <w:r w:rsidR="007505D9">
        <w:rPr>
          <w:rFonts w:ascii="Times New Roman" w:eastAsia="Times New Roman" w:hAnsi="Times New Roman" w:cs="Times New Roman"/>
          <w:sz w:val="28"/>
          <w:szCs w:val="28"/>
          <w:lang w:eastAsia="ru-RU"/>
        </w:rPr>
        <w:t xml:space="preserve"> </w:t>
      </w:r>
      <w:proofErr w:type="gramStart"/>
      <w:r w:rsidR="007505D9">
        <w:rPr>
          <w:rFonts w:ascii="Times New Roman" w:eastAsia="Times New Roman" w:hAnsi="Times New Roman" w:cs="Times New Roman"/>
          <w:sz w:val="28"/>
          <w:szCs w:val="28"/>
          <w:lang w:eastAsia="ru-RU"/>
        </w:rPr>
        <w:t>№  67</w:t>
      </w:r>
      <w:proofErr w:type="gramEnd"/>
      <w:r w:rsidR="0010303D" w:rsidRPr="0010303D">
        <w:rPr>
          <w:rFonts w:ascii="Times New Roman" w:eastAsia="Times New Roman" w:hAnsi="Times New Roman" w:cs="Times New Roman"/>
          <w:sz w:val="28"/>
          <w:szCs w:val="28"/>
          <w:lang w:eastAsia="ru-RU"/>
        </w:rPr>
        <w:t xml:space="preserve"> «Об утверждении Пол</w:t>
      </w:r>
      <w:r w:rsidR="007505D9">
        <w:rPr>
          <w:rFonts w:ascii="Times New Roman" w:eastAsia="Times New Roman" w:hAnsi="Times New Roman" w:cs="Times New Roman"/>
          <w:sz w:val="28"/>
          <w:szCs w:val="28"/>
          <w:lang w:eastAsia="ru-RU"/>
        </w:rPr>
        <w:t>ожения об оплате труда</w:t>
      </w:r>
      <w:r w:rsidR="0010303D" w:rsidRPr="0010303D">
        <w:rPr>
          <w:rFonts w:ascii="Times New Roman" w:eastAsia="Times New Roman" w:hAnsi="Times New Roman" w:cs="Times New Roman"/>
          <w:sz w:val="28"/>
          <w:szCs w:val="28"/>
          <w:lang w:eastAsia="ru-RU"/>
        </w:rPr>
        <w:t xml:space="preserve"> муниципальных служащих </w:t>
      </w:r>
      <w:r w:rsidR="007505D9">
        <w:rPr>
          <w:rFonts w:ascii="Times New Roman" w:eastAsia="Times New Roman" w:hAnsi="Times New Roman" w:cs="Times New Roman"/>
          <w:sz w:val="28"/>
          <w:szCs w:val="28"/>
          <w:lang w:eastAsia="ru-RU"/>
        </w:rPr>
        <w:t>и дополнительных гарантиях, предоставляемых муниципальным служащим муниципального</w:t>
      </w:r>
      <w:r w:rsidR="0010303D" w:rsidRPr="0010303D">
        <w:rPr>
          <w:rFonts w:ascii="Times New Roman" w:eastAsia="Times New Roman" w:hAnsi="Times New Roman" w:cs="Times New Roman"/>
          <w:sz w:val="28"/>
          <w:szCs w:val="28"/>
          <w:lang w:eastAsia="ru-RU"/>
        </w:rPr>
        <w:t xml:space="preserve"> образования «</w:t>
      </w:r>
      <w:proofErr w:type="spellStart"/>
      <w:r w:rsidR="0010303D" w:rsidRPr="0010303D">
        <w:rPr>
          <w:rFonts w:ascii="Times New Roman" w:eastAsia="Times New Roman" w:hAnsi="Times New Roman" w:cs="Times New Roman"/>
          <w:sz w:val="28"/>
          <w:szCs w:val="28"/>
          <w:lang w:eastAsia="ru-RU"/>
        </w:rPr>
        <w:t>Ковылкинское</w:t>
      </w:r>
      <w:proofErr w:type="spellEnd"/>
      <w:r w:rsidR="0010303D" w:rsidRPr="0010303D">
        <w:rPr>
          <w:rFonts w:ascii="Times New Roman" w:eastAsia="Times New Roman" w:hAnsi="Times New Roman" w:cs="Times New Roman"/>
          <w:sz w:val="28"/>
          <w:szCs w:val="28"/>
          <w:lang w:eastAsia="ru-RU"/>
        </w:rPr>
        <w:t xml:space="preserve"> сельское поселение»»</w:t>
      </w:r>
      <w:r w:rsidR="007505D9">
        <w:rPr>
          <w:rFonts w:ascii="Times New Roman" w:eastAsia="Times New Roman" w:hAnsi="Times New Roman" w:cs="Times New Roman"/>
          <w:sz w:val="28"/>
          <w:szCs w:val="28"/>
          <w:lang w:eastAsia="ru-RU"/>
        </w:rPr>
        <w:t>.</w:t>
      </w:r>
    </w:p>
    <w:p w:rsidR="00004080" w:rsidRPr="00004080" w:rsidRDefault="0010303D" w:rsidP="0000408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3</w:t>
      </w:r>
      <w:r w:rsidR="00004080" w:rsidRPr="00004080">
        <w:rPr>
          <w:rFonts w:ascii="Times New Roman" w:eastAsia="Times New Roman" w:hAnsi="Times New Roman" w:cs="Times New Roman"/>
          <w:sz w:val="28"/>
          <w:szCs w:val="28"/>
          <w:lang w:eastAsia="ru-RU"/>
        </w:rPr>
        <w:t>. Настоящее Решение вступает в силу со дня его официального опубликования</w:t>
      </w:r>
      <w:r w:rsidR="007505D9">
        <w:rPr>
          <w:rFonts w:ascii="Times New Roman" w:eastAsia="Times New Roman" w:hAnsi="Times New Roman" w:cs="Times New Roman"/>
          <w:sz w:val="28"/>
          <w:szCs w:val="28"/>
          <w:lang w:eastAsia="ru-RU"/>
        </w:rPr>
        <w:t xml:space="preserve"> и распространяется на правоотношения, возникшие с 01.10.2021г</w:t>
      </w:r>
      <w:r w:rsidR="00004080" w:rsidRPr="00004080">
        <w:rPr>
          <w:rFonts w:ascii="Times New Roman" w:eastAsia="Times New Roman" w:hAnsi="Times New Roman" w:cs="Times New Roman"/>
          <w:sz w:val="28"/>
          <w:szCs w:val="28"/>
          <w:lang w:eastAsia="ru-RU"/>
        </w:rPr>
        <w:t>.</w:t>
      </w:r>
    </w:p>
    <w:p w:rsidR="00004080" w:rsidRPr="00004080" w:rsidRDefault="00004080" w:rsidP="0010303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5. </w:t>
      </w:r>
      <w:r w:rsidR="0010303D" w:rsidRPr="0010303D">
        <w:rPr>
          <w:rFonts w:ascii="Times New Roman" w:eastAsia="Times New Roman" w:hAnsi="Times New Roman" w:cs="Times New Roman"/>
          <w:sz w:val="28"/>
          <w:szCs w:val="28"/>
          <w:lang w:eastAsia="ru-RU"/>
        </w:rPr>
        <w:t xml:space="preserve">Контроль за исполнением данного </w:t>
      </w:r>
      <w:proofErr w:type="gramStart"/>
      <w:r w:rsidR="0010303D" w:rsidRPr="0010303D">
        <w:rPr>
          <w:rFonts w:ascii="Times New Roman" w:eastAsia="Times New Roman" w:hAnsi="Times New Roman" w:cs="Times New Roman"/>
          <w:sz w:val="28"/>
          <w:szCs w:val="28"/>
          <w:lang w:eastAsia="ru-RU"/>
        </w:rPr>
        <w:t>решения  возложить</w:t>
      </w:r>
      <w:proofErr w:type="gramEnd"/>
      <w:r w:rsidR="0010303D" w:rsidRPr="0010303D">
        <w:rPr>
          <w:rFonts w:ascii="Times New Roman" w:eastAsia="Times New Roman" w:hAnsi="Times New Roman" w:cs="Times New Roman"/>
          <w:sz w:val="28"/>
          <w:szCs w:val="28"/>
          <w:lang w:eastAsia="ru-RU"/>
        </w:rPr>
        <w:t xml:space="preserve"> на постоянную комиссию по экономической реформе, бюджету, налогам, муниципальной собственности (пред</w:t>
      </w:r>
      <w:r w:rsidR="007505D9">
        <w:rPr>
          <w:rFonts w:ascii="Times New Roman" w:eastAsia="Times New Roman" w:hAnsi="Times New Roman" w:cs="Times New Roman"/>
          <w:sz w:val="28"/>
          <w:szCs w:val="28"/>
          <w:lang w:eastAsia="ru-RU"/>
        </w:rPr>
        <w:t>седатель комиссии –</w:t>
      </w:r>
      <w:proofErr w:type="spellStart"/>
      <w:r w:rsidR="007505D9">
        <w:rPr>
          <w:rFonts w:ascii="Times New Roman" w:eastAsia="Times New Roman" w:hAnsi="Times New Roman" w:cs="Times New Roman"/>
          <w:sz w:val="28"/>
          <w:szCs w:val="28"/>
          <w:lang w:eastAsia="ru-RU"/>
        </w:rPr>
        <w:t>Коломыйцева</w:t>
      </w:r>
      <w:proofErr w:type="spellEnd"/>
      <w:r w:rsidR="007505D9">
        <w:rPr>
          <w:rFonts w:ascii="Times New Roman" w:eastAsia="Times New Roman" w:hAnsi="Times New Roman" w:cs="Times New Roman"/>
          <w:sz w:val="28"/>
          <w:szCs w:val="28"/>
          <w:lang w:eastAsia="ru-RU"/>
        </w:rPr>
        <w:t xml:space="preserve"> Е.Н</w:t>
      </w:r>
      <w:r w:rsidR="0010303D" w:rsidRPr="0010303D">
        <w:rPr>
          <w:rFonts w:ascii="Times New Roman" w:eastAsia="Times New Roman" w:hAnsi="Times New Roman" w:cs="Times New Roman"/>
          <w:sz w:val="28"/>
          <w:szCs w:val="28"/>
          <w:lang w:eastAsia="ru-RU"/>
        </w:rPr>
        <w:t>.)</w:t>
      </w:r>
      <w:r w:rsidR="0010303D">
        <w:rPr>
          <w:rFonts w:ascii="Times New Roman" w:eastAsia="Times New Roman" w:hAnsi="Times New Roman" w:cs="Times New Roman"/>
          <w:sz w:val="28"/>
          <w:szCs w:val="28"/>
          <w:lang w:eastAsia="ru-RU"/>
        </w:rPr>
        <w:t>.</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p>
    <w:p w:rsidR="00004080" w:rsidRPr="00004080" w:rsidRDefault="0010303D" w:rsidP="000040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Председатель Собрания депутатов-</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roofErr w:type="gramStart"/>
      <w:r w:rsidRPr="0010303D">
        <w:rPr>
          <w:rFonts w:ascii="Times New Roman" w:eastAsia="Times New Roman" w:hAnsi="Times New Roman" w:cs="Times New Roman"/>
          <w:sz w:val="28"/>
          <w:szCs w:val="24"/>
          <w:lang w:eastAsia="ru-RU"/>
        </w:rPr>
        <w:t>глава</w:t>
      </w:r>
      <w:proofErr w:type="gramEnd"/>
      <w:r w:rsidRPr="0010303D">
        <w:rPr>
          <w:rFonts w:ascii="Times New Roman" w:eastAsia="Times New Roman" w:hAnsi="Times New Roman" w:cs="Times New Roman"/>
          <w:sz w:val="28"/>
          <w:szCs w:val="24"/>
          <w:lang w:eastAsia="ru-RU"/>
        </w:rPr>
        <w:t xml:space="preserve"> Ковылкинского сельского </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roofErr w:type="gramStart"/>
      <w:r w:rsidRPr="0010303D">
        <w:rPr>
          <w:rFonts w:ascii="Times New Roman" w:eastAsia="Times New Roman" w:hAnsi="Times New Roman" w:cs="Times New Roman"/>
          <w:sz w:val="28"/>
          <w:szCs w:val="24"/>
          <w:lang w:eastAsia="ru-RU"/>
        </w:rPr>
        <w:t>поселения</w:t>
      </w:r>
      <w:proofErr w:type="gramEnd"/>
      <w:r w:rsidRPr="0010303D">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 xml:space="preserve">    </w:t>
      </w:r>
      <w:r w:rsidRPr="0010303D">
        <w:rPr>
          <w:rFonts w:ascii="Times New Roman" w:eastAsia="Times New Roman" w:hAnsi="Times New Roman" w:cs="Times New Roman"/>
          <w:sz w:val="28"/>
          <w:szCs w:val="24"/>
          <w:lang w:eastAsia="ru-RU"/>
        </w:rPr>
        <w:t xml:space="preserve"> </w:t>
      </w:r>
      <w:r w:rsidR="00C74C62">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 xml:space="preserve">      Н.А. Одинцова</w:t>
      </w: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10303D" w:rsidRPr="0010303D" w:rsidRDefault="0010303D" w:rsidP="0010303D">
      <w:pPr>
        <w:spacing w:after="0" w:line="240" w:lineRule="auto"/>
        <w:ind w:right="2"/>
        <w:jc w:val="both"/>
        <w:rPr>
          <w:rFonts w:ascii="Times New Roman" w:eastAsia="Times New Roman" w:hAnsi="Times New Roman" w:cs="Times New Roman"/>
          <w:sz w:val="28"/>
          <w:szCs w:val="24"/>
          <w:lang w:eastAsia="ru-RU"/>
        </w:rPr>
      </w:pPr>
    </w:p>
    <w:p w:rsidR="0010303D" w:rsidRPr="0010303D" w:rsidRDefault="0010303D" w:rsidP="0010303D">
      <w:pPr>
        <w:spacing w:after="0" w:line="240" w:lineRule="auto"/>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х.</w:t>
      </w:r>
      <w:r>
        <w:rPr>
          <w:rFonts w:ascii="Times New Roman" w:eastAsia="Times New Roman" w:hAnsi="Times New Roman" w:cs="Times New Roman"/>
          <w:sz w:val="28"/>
          <w:szCs w:val="24"/>
          <w:lang w:eastAsia="ru-RU"/>
        </w:rPr>
        <w:t xml:space="preserve"> </w:t>
      </w:r>
      <w:proofErr w:type="spellStart"/>
      <w:r w:rsidRPr="0010303D">
        <w:rPr>
          <w:rFonts w:ascii="Times New Roman" w:eastAsia="Times New Roman" w:hAnsi="Times New Roman" w:cs="Times New Roman"/>
          <w:sz w:val="28"/>
          <w:szCs w:val="24"/>
          <w:lang w:eastAsia="ru-RU"/>
        </w:rPr>
        <w:t>Ковылкин</w:t>
      </w:r>
      <w:proofErr w:type="spellEnd"/>
    </w:p>
    <w:p w:rsidR="0010303D" w:rsidRPr="0010303D" w:rsidRDefault="00343192" w:rsidP="0010303D">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 ноября</w:t>
      </w:r>
      <w:r w:rsidR="00C74C62">
        <w:rPr>
          <w:rFonts w:ascii="Times New Roman" w:eastAsia="Times New Roman" w:hAnsi="Times New Roman" w:cs="Times New Roman"/>
          <w:sz w:val="28"/>
          <w:szCs w:val="24"/>
          <w:lang w:eastAsia="ru-RU"/>
        </w:rPr>
        <w:t xml:space="preserve"> </w:t>
      </w:r>
      <w:r w:rsidR="007505D9">
        <w:rPr>
          <w:rFonts w:ascii="Times New Roman" w:eastAsia="Times New Roman" w:hAnsi="Times New Roman" w:cs="Times New Roman"/>
          <w:sz w:val="28"/>
          <w:szCs w:val="24"/>
          <w:lang w:eastAsia="ru-RU"/>
        </w:rPr>
        <w:t>2021</w:t>
      </w:r>
      <w:r w:rsidR="0010303D" w:rsidRPr="0010303D">
        <w:rPr>
          <w:rFonts w:ascii="Times New Roman" w:eastAsia="Times New Roman" w:hAnsi="Times New Roman" w:cs="Times New Roman"/>
          <w:sz w:val="28"/>
          <w:szCs w:val="24"/>
          <w:lang w:eastAsia="ru-RU"/>
        </w:rPr>
        <w:t xml:space="preserve"> года</w:t>
      </w:r>
    </w:p>
    <w:p w:rsidR="0010303D" w:rsidRPr="0010303D" w:rsidRDefault="0010303D" w:rsidP="0010303D">
      <w:pPr>
        <w:spacing w:after="0" w:line="240" w:lineRule="auto"/>
        <w:rPr>
          <w:rFonts w:ascii="Times New Roman" w:eastAsia="Times New Roman" w:hAnsi="Times New Roman" w:cs="Times New Roman"/>
          <w:sz w:val="28"/>
          <w:szCs w:val="24"/>
          <w:lang w:eastAsia="ru-RU"/>
        </w:rPr>
      </w:pPr>
      <w:r w:rsidRPr="0010303D">
        <w:rPr>
          <w:rFonts w:ascii="Times New Roman" w:eastAsia="Times New Roman" w:hAnsi="Times New Roman" w:cs="Times New Roman"/>
          <w:sz w:val="28"/>
          <w:szCs w:val="24"/>
          <w:lang w:eastAsia="ru-RU"/>
        </w:rPr>
        <w:t xml:space="preserve">№ </w:t>
      </w:r>
      <w:r w:rsidR="00343192">
        <w:rPr>
          <w:rFonts w:ascii="Times New Roman" w:eastAsia="Times New Roman" w:hAnsi="Times New Roman" w:cs="Times New Roman"/>
          <w:sz w:val="28"/>
          <w:szCs w:val="24"/>
          <w:lang w:eastAsia="ru-RU"/>
        </w:rPr>
        <w:t>18</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7505D9" w:rsidRPr="00004080" w:rsidRDefault="007505D9"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
    <w:p w:rsidR="004C1EED" w:rsidRDefault="004C1EED" w:rsidP="004C1EED">
      <w:pPr>
        <w:spacing w:after="0" w:line="240" w:lineRule="auto"/>
        <w:ind w:right="-5"/>
        <w:rPr>
          <w:rFonts w:ascii="Times New Roman" w:eastAsia="Times New Roman" w:hAnsi="Times New Roman" w:cs="Times New Roman"/>
          <w:sz w:val="28"/>
          <w:szCs w:val="28"/>
          <w:lang w:eastAsia="ru-RU"/>
        </w:rPr>
      </w:pPr>
    </w:p>
    <w:p w:rsidR="00004080" w:rsidRPr="00004080" w:rsidRDefault="00004080" w:rsidP="004C1EED">
      <w:pPr>
        <w:spacing w:after="0" w:line="240" w:lineRule="auto"/>
        <w:ind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Приложение </w:t>
      </w:r>
    </w:p>
    <w:p w:rsidR="00004080" w:rsidRPr="00004080" w:rsidRDefault="00343192" w:rsidP="004B4697">
      <w:pPr>
        <w:spacing w:after="0" w:line="240" w:lineRule="auto"/>
        <w:ind w:left="4860" w:right="-5"/>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w:t>
      </w:r>
      <w:proofErr w:type="gramEnd"/>
      <w:r w:rsidR="007505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решению</w:t>
      </w:r>
      <w:r w:rsidR="00004080" w:rsidRPr="00004080">
        <w:rPr>
          <w:rFonts w:ascii="Times New Roman" w:eastAsia="Times New Roman" w:hAnsi="Times New Roman" w:cs="Times New Roman"/>
          <w:sz w:val="28"/>
          <w:szCs w:val="28"/>
          <w:lang w:eastAsia="ru-RU"/>
        </w:rPr>
        <w:t xml:space="preserve"> </w:t>
      </w:r>
      <w:bookmarkStart w:id="0" w:name="OLE_LINK2"/>
      <w:bookmarkStart w:id="1" w:name="OLE_LINK1"/>
      <w:r w:rsidR="00004080" w:rsidRPr="00004080">
        <w:rPr>
          <w:rFonts w:ascii="Times New Roman" w:eastAsia="Times New Roman" w:hAnsi="Times New Roman" w:cs="Times New Roman"/>
          <w:sz w:val="28"/>
          <w:szCs w:val="28"/>
          <w:lang w:eastAsia="ru-RU"/>
        </w:rPr>
        <w:t xml:space="preserve">Собрания депутатов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4B4697">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от</w:t>
      </w:r>
      <w:proofErr w:type="gramEnd"/>
      <w:r w:rsidR="00343192">
        <w:rPr>
          <w:rFonts w:ascii="Times New Roman" w:eastAsia="Times New Roman" w:hAnsi="Times New Roman" w:cs="Times New Roman"/>
          <w:sz w:val="28"/>
          <w:szCs w:val="28"/>
          <w:lang w:eastAsia="ru-RU"/>
        </w:rPr>
        <w:t xml:space="preserve"> 26.11</w:t>
      </w:r>
      <w:r w:rsidR="00D47D75">
        <w:rPr>
          <w:rFonts w:ascii="Times New Roman" w:eastAsia="Times New Roman" w:hAnsi="Times New Roman" w:cs="Times New Roman"/>
          <w:sz w:val="28"/>
          <w:szCs w:val="28"/>
          <w:lang w:eastAsia="ru-RU"/>
        </w:rPr>
        <w:t>.</w:t>
      </w:r>
      <w:r w:rsidRPr="00004080">
        <w:rPr>
          <w:rFonts w:ascii="Times New Roman" w:eastAsia="Times New Roman" w:hAnsi="Times New Roman" w:cs="Times New Roman"/>
          <w:sz w:val="28"/>
          <w:szCs w:val="28"/>
          <w:lang w:eastAsia="ru-RU"/>
        </w:rPr>
        <w:t xml:space="preserve"> 20</w:t>
      </w:r>
      <w:r w:rsidR="007505D9">
        <w:rPr>
          <w:rFonts w:ascii="Times New Roman" w:eastAsia="Times New Roman" w:hAnsi="Times New Roman" w:cs="Times New Roman"/>
          <w:sz w:val="28"/>
          <w:szCs w:val="28"/>
          <w:lang w:eastAsia="ru-RU"/>
        </w:rPr>
        <w:t>21</w:t>
      </w:r>
      <w:r w:rsidRPr="00004080">
        <w:rPr>
          <w:rFonts w:ascii="Times New Roman" w:eastAsia="Times New Roman" w:hAnsi="Times New Roman" w:cs="Times New Roman"/>
          <w:sz w:val="28"/>
          <w:szCs w:val="28"/>
          <w:lang w:eastAsia="ru-RU"/>
        </w:rPr>
        <w:t xml:space="preserve"> года № </w:t>
      </w:r>
      <w:r w:rsidR="00343192">
        <w:rPr>
          <w:rFonts w:ascii="Times New Roman" w:eastAsia="Times New Roman" w:hAnsi="Times New Roman" w:cs="Times New Roman"/>
          <w:sz w:val="28"/>
          <w:szCs w:val="28"/>
          <w:lang w:eastAsia="ru-RU"/>
        </w:rPr>
        <w:t>18</w:t>
      </w:r>
      <w:r w:rsidRPr="00004080">
        <w:rPr>
          <w:rFonts w:ascii="Times New Roman" w:eastAsia="Times New Roman" w:hAnsi="Times New Roman" w:cs="Times New Roman"/>
          <w:sz w:val="28"/>
          <w:szCs w:val="28"/>
          <w:lang w:eastAsia="ru-RU"/>
        </w:rPr>
        <w:t xml:space="preserve"> </w:t>
      </w:r>
    </w:p>
    <w:bookmarkEnd w:id="0"/>
    <w:bookmarkEnd w:id="1"/>
    <w:p w:rsidR="00004080" w:rsidRPr="00004080" w:rsidRDefault="00004080" w:rsidP="004B4697">
      <w:pPr>
        <w:spacing w:after="0" w:line="240" w:lineRule="auto"/>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ПОЛОЖЕНИЕ</w:t>
      </w:r>
    </w:p>
    <w:p w:rsidR="00004080" w:rsidRPr="00004080" w:rsidRDefault="00D47D75" w:rsidP="00004080">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004080" w:rsidRPr="00004080">
        <w:rPr>
          <w:rFonts w:ascii="Times New Roman" w:eastAsia="Times New Roman" w:hAnsi="Times New Roman" w:cs="Times New Roman"/>
          <w:sz w:val="28"/>
          <w:szCs w:val="28"/>
          <w:lang w:eastAsia="ru-RU"/>
        </w:rPr>
        <w:t>б</w:t>
      </w:r>
      <w:proofErr w:type="gramEnd"/>
      <w:r w:rsidR="00004080" w:rsidRPr="00004080">
        <w:rPr>
          <w:rFonts w:ascii="Times New Roman" w:eastAsia="Times New Roman" w:hAnsi="Times New Roman" w:cs="Times New Roman"/>
          <w:sz w:val="28"/>
          <w:szCs w:val="28"/>
          <w:lang w:eastAsia="ru-RU"/>
        </w:rPr>
        <w:t xml:space="preserve"> оплате труда муниципальных служащих и дополнительных гарантиях, предоставляемых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00004080"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 Денежное содержание муниципального служащего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Оплата труда муниципального служащего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определяемых</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К дополнительным выплатам относятся: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надбавка к должностному окладу за выслугу лет на муниципальной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ежемесячное денежное поощрение;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единовременная выплата при предоставлении ежегодного оплачиваемого отпуска;</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материальная помощь.</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Статья 2. Должностной оклад муниципального служащего </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w:t>
      </w:r>
      <w:r w:rsidRPr="00004080">
        <w:rPr>
          <w:rFonts w:ascii="Times New Roman" w:eastAsia="Times New Roman" w:hAnsi="Times New Roman" w:cs="Times New Roman"/>
          <w:sz w:val="28"/>
          <w:szCs w:val="28"/>
          <w:lang w:eastAsia="ru-RU"/>
        </w:rPr>
        <w:lastRenderedPageBreak/>
        <w:t>10.12.2010г.  № 538-ЗС «О денежном содержании государственных гражданских служащих Ро</w:t>
      </w:r>
      <w:r w:rsidR="007505D9">
        <w:rPr>
          <w:rFonts w:ascii="Times New Roman" w:eastAsia="Times New Roman" w:hAnsi="Times New Roman" w:cs="Times New Roman"/>
          <w:sz w:val="28"/>
          <w:szCs w:val="28"/>
          <w:lang w:eastAsia="ru-RU"/>
        </w:rPr>
        <w:t>стовской области» в размере 7318</w:t>
      </w:r>
      <w:r w:rsidRPr="00004080">
        <w:rPr>
          <w:rFonts w:ascii="Times New Roman" w:eastAsia="Times New Roman" w:hAnsi="Times New Roman" w:cs="Times New Roman"/>
          <w:sz w:val="28"/>
          <w:szCs w:val="28"/>
          <w:lang w:eastAsia="ru-RU"/>
        </w:rPr>
        <w:t xml:space="preserve"> рублей с учетом уровня индексации, производимой в соответствии с областным законом об областном бюджете.</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hyperlink r:id="rId5" w:history="1">
        <w:r w:rsidRPr="00004080">
          <w:rPr>
            <w:rFonts w:ascii="Times New Roman" w:eastAsia="Times New Roman" w:hAnsi="Times New Roman" w:cs="Times New Roman"/>
            <w:color w:val="0000FF"/>
            <w:sz w:val="28"/>
            <w:szCs w:val="28"/>
            <w:u w:val="single"/>
            <w:lang w:eastAsia="ru-RU"/>
          </w:rPr>
          <w:t>Коэффициенты</w:t>
        </w:r>
      </w:hyperlink>
      <w:r w:rsidRPr="00004080">
        <w:rPr>
          <w:rFonts w:ascii="Times New Roman" w:eastAsia="Times New Roman" w:hAnsi="Times New Roman" w:cs="Times New Roman"/>
          <w:sz w:val="28"/>
          <w:szCs w:val="28"/>
          <w:lang w:eastAsia="ru-RU"/>
        </w:rPr>
        <w:t>, применяемые при исчислении должностных окладов муниципальных служащих, устанавливаются согласно приложению 1 к настоящему Положению.</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При установлении и увеличении (индексации) должностных окладов муниципальных служащих их размеры подлежат округлению до целого рубля в сторону увеличения.</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Увеличение (индексация) размеров должностных окладов муниципальных служащих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производится нормативно правовым актом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сроки, установленные решением о местном бюджете.</w:t>
      </w:r>
    </w:p>
    <w:p w:rsidR="00004080" w:rsidRPr="00004080" w:rsidRDefault="00004080" w:rsidP="00004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3. Ежемесячная квалификационная надбавка к должностному окладу</w:t>
      </w:r>
    </w:p>
    <w:p w:rsidR="00004080" w:rsidRPr="00004080" w:rsidRDefault="00004080" w:rsidP="00004080">
      <w:pPr>
        <w:spacing w:after="0" w:line="240" w:lineRule="auto"/>
        <w:ind w:firstLine="72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квалификационная надбавка к должностному окладу муниципального служащего устанавливается в размере не более 50 процентов должностного оклада.</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Ежемесячная квалификационная надбавка к должн</w:t>
      </w:r>
      <w:r w:rsidR="00B34D51">
        <w:rPr>
          <w:rFonts w:ascii="Times New Roman" w:eastAsia="Times New Roman" w:hAnsi="Times New Roman" w:cs="Times New Roman"/>
          <w:sz w:val="28"/>
          <w:szCs w:val="28"/>
          <w:lang w:eastAsia="ru-RU"/>
        </w:rPr>
        <w:t>остному окладу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 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 но не выше установленного частью 1 настоящей статьи максимального размера по соответствующей группе.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4. Ежемесячная надбавка к должностному окладу муниципального служащего за выслугу лет</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не более 10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до 10 лет - не более 15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3) при стаже муниципальной службы от 10 до 15 лет - не более 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при стаже муниципальной службы свыше 15 лет - не более 30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004080" w:rsidRPr="00004080" w:rsidRDefault="00004080" w:rsidP="00004080">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color w:val="FF0000"/>
          <w:sz w:val="28"/>
          <w:szCs w:val="28"/>
          <w:lang w:eastAsia="ru-RU"/>
        </w:rPr>
      </w:pPr>
      <w:r w:rsidRPr="00004080">
        <w:rPr>
          <w:rFonts w:ascii="Times New Roman" w:eastAsia="Times New Roman" w:hAnsi="Times New Roman" w:cs="Times New Roman"/>
          <w:sz w:val="28"/>
          <w:szCs w:val="28"/>
          <w:lang w:eastAsia="ru-RU"/>
        </w:rPr>
        <w:t>Статья 5. Ежемесячная надбавка к должностному окладу за особые условия муниципальной службы</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(сложность, напряженность, специальный режим работы и иные особые условия)</w:t>
      </w: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следующих размерах:</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муниципальным служащим, замещающим высшие должности муниципальной службы, - не более 200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муниципальным служащим, замещающим главные должности муниципальной службы, -  не более 150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муниципальным служащим, замещающим ведущие должности муниципальной службы, - не более 120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муниципальным служащим, замещающим старшие должности муниципальной службы, - не более 90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муниципальным служащим, замещающим младшие должности муниципальной службы, - не более 60 процентов должностного оклада.</w:t>
      </w: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Размер ежемесячной надбавки к должностному окладу за особые условия муниципальной службы</w:t>
      </w:r>
      <w:r w:rsidRPr="00004080">
        <w:rPr>
          <w:rFonts w:ascii="Times New Roman" w:eastAsia="Times New Roman" w:hAnsi="Times New Roman" w:cs="Times New Roman"/>
          <w:color w:val="FF0000"/>
          <w:sz w:val="28"/>
          <w:szCs w:val="28"/>
          <w:lang w:eastAsia="ru-RU"/>
        </w:rPr>
        <w:t xml:space="preserve"> </w:t>
      </w:r>
      <w:r w:rsidRPr="00004080">
        <w:rPr>
          <w:rFonts w:ascii="Times New Roman" w:eastAsia="Times New Roman" w:hAnsi="Times New Roman" w:cs="Times New Roman"/>
          <w:sz w:val="28"/>
          <w:szCs w:val="28"/>
          <w:lang w:eastAsia="ru-RU"/>
        </w:rPr>
        <w:t>(сложность, напряженность, специальный режим работы и иные особые условия)</w:t>
      </w:r>
      <w:r w:rsidRPr="00004080">
        <w:rPr>
          <w:rFonts w:ascii="Times New Roman" w:eastAsia="Times New Roman" w:hAnsi="Times New Roman" w:cs="Times New Roman"/>
          <w:color w:val="FF0000"/>
          <w:sz w:val="28"/>
          <w:szCs w:val="28"/>
          <w:lang w:eastAsia="ru-RU"/>
        </w:rPr>
        <w:t xml:space="preserve"> </w:t>
      </w:r>
      <w:r w:rsidR="00B34D51">
        <w:rPr>
          <w:rFonts w:ascii="Times New Roman" w:eastAsia="Times New Roman" w:hAnsi="Times New Roman" w:cs="Times New Roman"/>
          <w:sz w:val="28"/>
          <w:szCs w:val="28"/>
          <w:lang w:eastAsia="ru-RU"/>
        </w:rPr>
        <w:t>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6. Ежемесячное денежное поощрение</w:t>
      </w: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Ежемесячное денежное поощрение муниципального служащего устанавливается в размерах, кратных должностному окладу по замещаемой им должности муниципальной службы, согласно приложению 2 к настоящему Положению.</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ежемесячного денеж</w:t>
      </w:r>
      <w:r w:rsidR="00B34D51">
        <w:rPr>
          <w:rFonts w:ascii="Times New Roman" w:eastAsia="Times New Roman" w:hAnsi="Times New Roman" w:cs="Times New Roman"/>
          <w:sz w:val="28"/>
          <w:szCs w:val="28"/>
          <w:lang w:eastAsia="ru-RU"/>
        </w:rPr>
        <w:t>ного поощрения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004080" w:rsidRPr="00004080" w:rsidRDefault="00004080" w:rsidP="00004080">
      <w:pPr>
        <w:spacing w:after="0" w:line="240" w:lineRule="auto"/>
        <w:ind w:right="-5" w:firstLine="708"/>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7. Ежемесячная процентная надбавка к должностному окладу за работу со сведениями, составляющими государственную тайну</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Ежемесячная процентная надбавка к должностному окладу за работу со сведениями, составляющими государс</w:t>
      </w:r>
      <w:r w:rsidR="00B34D51">
        <w:rPr>
          <w:rFonts w:ascii="Times New Roman" w:eastAsia="Times New Roman" w:hAnsi="Times New Roman" w:cs="Times New Roman"/>
          <w:sz w:val="28"/>
          <w:szCs w:val="28"/>
          <w:lang w:eastAsia="ru-RU"/>
        </w:rPr>
        <w:t>твенную тайну, устанавливается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 размерах и порядке, определяемых </w:t>
      </w:r>
      <w:hyperlink r:id="rId6" w:history="1">
        <w:r w:rsidRPr="00004080">
          <w:rPr>
            <w:rFonts w:ascii="Times New Roman" w:eastAsia="Times New Roman" w:hAnsi="Times New Roman" w:cs="Times New Roman"/>
            <w:color w:val="0000FF"/>
            <w:sz w:val="28"/>
            <w:szCs w:val="28"/>
            <w:u w:val="single"/>
            <w:lang w:eastAsia="ru-RU"/>
          </w:rPr>
          <w:t>постановлением</w:t>
        </w:r>
      </w:hyperlink>
      <w:r w:rsidRPr="00004080">
        <w:rPr>
          <w:rFonts w:ascii="Times New Roman" w:eastAsia="Times New Roman" w:hAnsi="Times New Roman" w:cs="Times New Roman"/>
          <w:sz w:val="28"/>
          <w:szCs w:val="28"/>
          <w:lang w:eastAsia="ru-RU"/>
        </w:rPr>
        <w:t xml:space="preserve">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04080" w:rsidRPr="00004080" w:rsidRDefault="00004080" w:rsidP="00004080">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8. Единовременная выплата при предоставлении ежегодного оплачиваемого отпуска и материальная помощь</w:t>
      </w: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не более двух должностных окладов на основании его письменного заявления.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полным месяцам, прошедшим с начала календарного года до дня увольнения с муниципальной службы.</w:t>
      </w:r>
    </w:p>
    <w:p w:rsidR="00004080" w:rsidRPr="00004080" w:rsidRDefault="00004080" w:rsidP="00004080">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предоставлении муниципальному служащему в течение календарного года листа нетрудоспособности по беременности и родам с последующим уходом в отпуск по уходу за ребенком до достижения им возраста полутора лет, единовременная выплата при предоставлении ежегодного оплачиваемого отпуска производится после подачи заявления об отпуске по уходу за ребенком до достижения им возраста полутора лет в размере пропорционально отработанному времени, прошедшим с начала календарного года до дня ухода в отпуск по уходу за ребенком до достижения им возраста полутора лет.</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2. Материальная помощь выплачивается муниципальному служащему один раз в квартал в размере 0,25 должностного оклада.</w:t>
      </w:r>
    </w:p>
    <w:p w:rsidR="00004080" w:rsidRPr="00004080" w:rsidRDefault="00004080" w:rsidP="00004080">
      <w:pPr>
        <w:widowControl w:val="0"/>
        <w:spacing w:after="0" w:line="240" w:lineRule="auto"/>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z w:val="28"/>
          <w:szCs w:val="28"/>
          <w:lang w:eastAsia="ru-RU"/>
        </w:rPr>
        <w:lastRenderedPageBreak/>
        <w:t xml:space="preserve">         </w:t>
      </w: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napToGrid w:val="0"/>
          <w:sz w:val="28"/>
          <w:szCs w:val="28"/>
          <w:lang w:eastAsia="ru-RU"/>
        </w:rPr>
        <w:t>При увольнении муниципального служащего с муниципальной службы выплата материальной помощи производится пропорционально фактически отработанному времени в квартале до дня увольнения с муниципальной службы.</w:t>
      </w:r>
      <w:r w:rsidRPr="00004080">
        <w:rPr>
          <w:rFonts w:ascii="Times New Roman" w:eastAsia="Times New Roman" w:hAnsi="Times New Roman" w:cs="Times New Roman"/>
          <w:sz w:val="28"/>
          <w:szCs w:val="28"/>
          <w:lang w:eastAsia="ru-RU"/>
        </w:rPr>
        <w:t xml:space="preserve">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в квартале со дня выхода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материальная помощь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w:t>
      </w:r>
      <w:r w:rsidRPr="00004080">
        <w:rPr>
          <w:rFonts w:ascii="Times New Roman" w:eastAsia="Times New Roman" w:hAnsi="Times New Roman" w:cs="Times New Roman"/>
          <w:sz w:val="28"/>
          <w:szCs w:val="28"/>
          <w:lang w:eastAsia="ru-RU"/>
        </w:rPr>
        <w:t xml:space="preserve"> до достижения им возраста полутора лет</w:t>
      </w:r>
      <w:r w:rsidRPr="00004080">
        <w:rPr>
          <w:rFonts w:ascii="Times New Roman" w:eastAsia="Times New Roman" w:hAnsi="Times New Roman" w:cs="Times New Roman"/>
          <w:snapToGrid w:val="0"/>
          <w:sz w:val="28"/>
          <w:szCs w:val="28"/>
          <w:lang w:eastAsia="ru-RU"/>
        </w:rPr>
        <w:t>, материальная помощь выплачивается пропорционально отработанному времени в квартале до дня ухода в отпуск.</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 установленного на день подачи муниципальным служащим соответствующего заявления.</w:t>
      </w:r>
    </w:p>
    <w:p w:rsidR="00004080" w:rsidRPr="00004080" w:rsidRDefault="00004080" w:rsidP="0000408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9.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Премии за выполнение особо важных и сложных заданий (далее - премии) выплачиваются муниципальному служащему в целях повышения его заинтересованности в результатах деятельности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 качестве выполнения им должностных обязанностей с учетом обеспечения муниципальным служащим задач и обязанностей в соответствии с должностной инструкцией.</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Премии могут выплачиваться ежеквартально и единовременно.</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bookmarkStart w:id="2" w:name="OLE_LINK4"/>
      <w:bookmarkStart w:id="3" w:name="OLE_LINK3"/>
      <w:r w:rsidRPr="00004080">
        <w:rPr>
          <w:rFonts w:ascii="Times New Roman" w:eastAsia="Times New Roman" w:hAnsi="Times New Roman" w:cs="Times New Roman"/>
          <w:sz w:val="28"/>
          <w:szCs w:val="28"/>
          <w:lang w:eastAsia="ru-RU"/>
        </w:rPr>
        <w:t>3. Максимальный размер премий не ограничивается.</w:t>
      </w:r>
    </w:p>
    <w:bookmarkEnd w:id="2"/>
    <w:bookmarkEnd w:id="3"/>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Порядок и условия выплаты премий муниципальному служащему определяются согласно приложению 2 к настоящему Положению.</w:t>
      </w:r>
    </w:p>
    <w:p w:rsidR="00004080" w:rsidRPr="00004080" w:rsidRDefault="00004080" w:rsidP="00004080">
      <w:pPr>
        <w:spacing w:after="0" w:line="240" w:lineRule="auto"/>
        <w:ind w:right="-5" w:firstLine="72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Выплата премии осуществля</w:t>
      </w:r>
      <w:r w:rsidR="00B34D51">
        <w:rPr>
          <w:rFonts w:ascii="Times New Roman" w:eastAsia="Times New Roman" w:hAnsi="Times New Roman" w:cs="Times New Roman"/>
          <w:sz w:val="28"/>
          <w:szCs w:val="28"/>
          <w:lang w:eastAsia="ru-RU"/>
        </w:rPr>
        <w:t>ется на основании распоряжения г</w:t>
      </w:r>
      <w:r w:rsidRPr="00004080">
        <w:rPr>
          <w:rFonts w:ascii="Times New Roman" w:eastAsia="Times New Roman" w:hAnsi="Times New Roman" w:cs="Times New Roman"/>
          <w:sz w:val="28"/>
          <w:szCs w:val="28"/>
          <w:lang w:eastAsia="ru-RU"/>
        </w:rPr>
        <w:t>лавы Администрации поселения.</w:t>
      </w:r>
    </w:p>
    <w:p w:rsidR="00004080" w:rsidRPr="00004080" w:rsidRDefault="00004080" w:rsidP="00004080">
      <w:pPr>
        <w:spacing w:after="0" w:line="240" w:lineRule="auto"/>
        <w:ind w:right="-5"/>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10.</w:t>
      </w:r>
      <w:r w:rsidRPr="00004080">
        <w:rPr>
          <w:rFonts w:ascii="Times New Roman" w:eastAsia="Times New Roman" w:hAnsi="Times New Roman" w:cs="Times New Roman"/>
          <w:b/>
          <w:sz w:val="28"/>
          <w:szCs w:val="28"/>
          <w:lang w:eastAsia="ru-RU"/>
        </w:rPr>
        <w:t xml:space="preserve"> </w:t>
      </w:r>
      <w:r w:rsidRPr="00004080">
        <w:rPr>
          <w:rFonts w:ascii="Times New Roman" w:eastAsia="Times New Roman" w:hAnsi="Times New Roman" w:cs="Times New Roman"/>
          <w:sz w:val="28"/>
          <w:szCs w:val="28"/>
          <w:lang w:eastAsia="ru-RU"/>
        </w:rPr>
        <w:t>Дополнительные гарантии, предоставляемые муниципальному служащему</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Дополнительно муниципальным служащим выплачивается:</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04080" w:rsidRPr="00004080">
        <w:rPr>
          <w:rFonts w:ascii="Times New Roman" w:eastAsia="Times New Roman" w:hAnsi="Times New Roman" w:cs="Times New Roman"/>
          <w:sz w:val="28"/>
          <w:szCs w:val="28"/>
          <w:lang w:eastAsia="ru-RU"/>
        </w:rPr>
        <w:t xml:space="preserve"> ежегодная компенсация на лечение;</w:t>
      </w:r>
    </w:p>
    <w:p w:rsidR="00004080" w:rsidRPr="00004080" w:rsidRDefault="00B34D51" w:rsidP="00B34D51">
      <w:pPr>
        <w:tabs>
          <w:tab w:val="left" w:pos="720"/>
          <w:tab w:val="left" w:pos="993"/>
        </w:tabs>
        <w:spacing w:after="0" w:line="240" w:lineRule="auto"/>
        <w:ind w:right="126"/>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004080" w:rsidRPr="00004080">
        <w:rPr>
          <w:rFonts w:ascii="Times New Roman" w:eastAsia="Times New Roman" w:hAnsi="Times New Roman" w:cs="Times New Roman"/>
          <w:sz w:val="28"/>
          <w:szCs w:val="28"/>
          <w:lang w:eastAsia="ru-RU"/>
        </w:rPr>
        <w:t>единовременное пособие за полные годы стажа муниципальной службы при увольнении с муниципальной службы.</w:t>
      </w:r>
    </w:p>
    <w:p w:rsidR="00004080" w:rsidRPr="00004080" w:rsidRDefault="00004080" w:rsidP="00004080">
      <w:pPr>
        <w:tabs>
          <w:tab w:val="left" w:pos="720"/>
        </w:tabs>
        <w:spacing w:after="0" w:line="240" w:lineRule="auto"/>
        <w:ind w:right="126" w:firstLine="567"/>
        <w:jc w:val="both"/>
        <w:rPr>
          <w:rFonts w:ascii="Times New Roman" w:eastAsia="Times New Roman" w:hAnsi="Times New Roman" w:cs="Times New Roman"/>
          <w:sz w:val="28"/>
          <w:szCs w:val="28"/>
          <w:lang w:eastAsia="ru-RU"/>
        </w:rPr>
      </w:pPr>
    </w:p>
    <w:p w:rsidR="00004080" w:rsidRPr="00004080" w:rsidRDefault="00004080" w:rsidP="00004080">
      <w:pPr>
        <w:numPr>
          <w:ilvl w:val="0"/>
          <w:numId w:val="2"/>
        </w:numPr>
        <w:tabs>
          <w:tab w:val="left" w:pos="720"/>
        </w:tabs>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Ежегодная компенсация на лечение</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Arial" w:eastAsia="Times New Roman" w:hAnsi="Arial" w:cs="Arial"/>
          <w:sz w:val="28"/>
          <w:szCs w:val="28"/>
          <w:lang w:eastAsia="ru-RU"/>
        </w:rPr>
      </w:pPr>
      <w:r w:rsidRPr="00004080">
        <w:rPr>
          <w:rFonts w:ascii="Arial" w:eastAsia="Times New Roman" w:hAnsi="Arial" w:cs="Arial"/>
          <w:sz w:val="18"/>
          <w:szCs w:val="28"/>
          <w:lang w:eastAsia="ru-RU"/>
        </w:rPr>
        <w:t xml:space="preserve">      </w:t>
      </w:r>
      <w:r w:rsidRPr="00004080">
        <w:rPr>
          <w:rFonts w:ascii="Arial" w:eastAsia="Times New Roman" w:hAnsi="Arial" w:cs="Arial"/>
          <w:sz w:val="28"/>
          <w:szCs w:val="28"/>
          <w:lang w:eastAsia="ru-RU"/>
        </w:rPr>
        <w:t xml:space="preserve">    </w:t>
      </w:r>
    </w:p>
    <w:p w:rsidR="00004080" w:rsidRPr="00004080" w:rsidRDefault="00004080" w:rsidP="00004080">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004080">
        <w:rPr>
          <w:rFonts w:ascii="Arial" w:eastAsia="Times New Roman" w:hAnsi="Arial" w:cs="Arial"/>
          <w:sz w:val="28"/>
          <w:szCs w:val="28"/>
          <w:lang w:eastAsia="ru-RU"/>
        </w:rPr>
        <w:t xml:space="preserve">    </w:t>
      </w:r>
      <w:r w:rsidRPr="00004080">
        <w:rPr>
          <w:rFonts w:ascii="Times New Roman" w:eastAsia="Times New Roman" w:hAnsi="Times New Roman" w:cs="Times New Roman"/>
          <w:snapToGrid w:val="0"/>
          <w:sz w:val="28"/>
          <w:szCs w:val="28"/>
          <w:lang w:eastAsia="ru-RU"/>
        </w:rPr>
        <w:t>Выплата ежегодной компенсации на лечение муниципальному служащему производится один раз в квартал в размере 1,2 должностного оклада, но не выше 4,8 должностного оклада в год.</w:t>
      </w:r>
    </w:p>
    <w:p w:rsidR="00004080" w:rsidRPr="00004080" w:rsidRDefault="00004080" w:rsidP="00004080">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Размер компенсации на лечение определяется исходя из размера должностного оклада, установленного на день данной выплаты.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принятому на муниципальную службу в течение квартала, выплата ежегодной компенсации на лечение производится пропорционально фактически отработанному времени в квартале со дня поступления на муниципальную службу. </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расторжении трудового договора по инициативе муниципального служащего выплата ежегодной компенсации на лечение производится пропорционально фактически отработанному времени в квартале до дня увольнения с муниципальной службы.</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При выходе на муниципальную службу муниципального служащего, находящегося в отпуске по уходу за ребенком, выплата ежегодной компенсации на лечение производится пропорционально отработанному времени в квартале со дня выхода на муниципальную службу.</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В период отпуска по уходу за ребенком ежегодная компенсация на лечение не выплачивается.</w:t>
      </w:r>
    </w:p>
    <w:p w:rsidR="00004080" w:rsidRPr="00004080" w:rsidRDefault="00004080" w:rsidP="0000408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004080">
        <w:rPr>
          <w:rFonts w:ascii="Times New Roman" w:eastAsia="Times New Roman" w:hAnsi="Times New Roman" w:cs="Times New Roman"/>
          <w:snapToGrid w:val="0"/>
          <w:sz w:val="28"/>
          <w:szCs w:val="28"/>
          <w:lang w:eastAsia="ru-RU"/>
        </w:rPr>
        <w:t xml:space="preserve">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w:t>
      </w:r>
      <w:r w:rsidRPr="00004080">
        <w:rPr>
          <w:rFonts w:ascii="Times New Roman" w:eastAsia="Times New Roman" w:hAnsi="Times New Roman" w:cs="Times New Roman"/>
          <w:sz w:val="28"/>
          <w:szCs w:val="28"/>
          <w:lang w:eastAsia="ru-RU"/>
        </w:rPr>
        <w:t>до достижения им возраста полутора лет</w:t>
      </w:r>
      <w:r w:rsidRPr="00004080">
        <w:rPr>
          <w:rFonts w:ascii="Times New Roman" w:eastAsia="Times New Roman" w:hAnsi="Times New Roman" w:cs="Times New Roman"/>
          <w:snapToGrid w:val="0"/>
          <w:sz w:val="28"/>
          <w:szCs w:val="28"/>
          <w:lang w:eastAsia="ru-RU"/>
        </w:rPr>
        <w:t>, ежегодная компенсация на лечение выплачивается пропорционально отработанному времени в квартале до дня ухода в отпуск.</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В состав фактически отработанного времени, за которое выплачивается компенсация, включается:</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когда муниципальный служащий фактически не работал и получал пособие по государственному социальному страхованию;</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отпусков без сохранения заработной платы для сдачи вступительных экзаменов в высшие и средние специальные учебные заведения, а также студентам высших учебных заведений, совмещающим учебу с работой, для сдачи зачетов и экзаменов, подготовки и защиты дипломного проекта (работы) и сдачи государственных экзаменов;</w:t>
      </w:r>
    </w:p>
    <w:p w:rsidR="00004080" w:rsidRPr="00004080" w:rsidRDefault="00004080" w:rsidP="00004080">
      <w:pPr>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время отпусков без сохранения заработной платы, предоставленных муниципальному служащему, и по иным уважительным причинам.</w:t>
      </w:r>
    </w:p>
    <w:p w:rsidR="00004080" w:rsidRPr="00004080" w:rsidRDefault="00004080" w:rsidP="00004080">
      <w:pPr>
        <w:tabs>
          <w:tab w:val="left" w:pos="720"/>
        </w:tabs>
        <w:spacing w:after="0" w:line="240" w:lineRule="auto"/>
        <w:ind w:firstLine="567"/>
        <w:jc w:val="both"/>
        <w:rPr>
          <w:rFonts w:ascii="Times New Roman" w:eastAsia="Times New Roman" w:hAnsi="Times New Roman" w:cs="Times New Roman"/>
          <w:spacing w:val="-5"/>
          <w:sz w:val="28"/>
          <w:szCs w:val="28"/>
          <w:lang w:eastAsia="ru-RU"/>
        </w:rPr>
      </w:pPr>
      <w:r w:rsidRPr="00004080">
        <w:rPr>
          <w:rFonts w:ascii="Times New Roman" w:eastAsia="Times New Roman" w:hAnsi="Times New Roman" w:cs="Times New Roman"/>
          <w:spacing w:val="-5"/>
          <w:sz w:val="28"/>
          <w:szCs w:val="28"/>
          <w:lang w:eastAsia="ru-RU"/>
        </w:rPr>
        <w:t xml:space="preserve">При увольнении в порядке перевода из одного органа местного самоуправления в другой орган местного самоуправления, получение ежегодной </w:t>
      </w:r>
      <w:r w:rsidRPr="00004080">
        <w:rPr>
          <w:rFonts w:ascii="Times New Roman" w:eastAsia="Times New Roman" w:hAnsi="Times New Roman" w:cs="Times New Roman"/>
          <w:spacing w:val="-5"/>
          <w:sz w:val="28"/>
          <w:szCs w:val="28"/>
          <w:lang w:eastAsia="ru-RU"/>
        </w:rPr>
        <w:lastRenderedPageBreak/>
        <w:t>компенсации на лечение подтверждается справкой бухгалтерии органа местного самоуправления, из которого муниципальный служащий был переведен.</w:t>
      </w:r>
    </w:p>
    <w:p w:rsidR="00004080" w:rsidRPr="00004080" w:rsidRDefault="00004080" w:rsidP="00004080">
      <w:pPr>
        <w:spacing w:after="120" w:line="240" w:lineRule="auto"/>
        <w:ind w:left="283" w:right="126" w:firstLine="567"/>
        <w:jc w:val="both"/>
        <w:rPr>
          <w:rFonts w:ascii="Times New Roman" w:eastAsia="Times New Roman" w:hAnsi="Times New Roman" w:cs="Times New Roman"/>
          <w:sz w:val="28"/>
          <w:szCs w:val="28"/>
          <w:lang w:eastAsia="x-none"/>
        </w:rPr>
      </w:pPr>
    </w:p>
    <w:p w:rsidR="00004080" w:rsidRPr="00004080" w:rsidRDefault="00004080" w:rsidP="00004080">
      <w:pPr>
        <w:numPr>
          <w:ilvl w:val="0"/>
          <w:numId w:val="2"/>
        </w:numPr>
        <w:spacing w:after="120" w:line="240" w:lineRule="auto"/>
        <w:ind w:right="126"/>
        <w:jc w:val="both"/>
        <w:rPr>
          <w:rFonts w:ascii="Times New Roman" w:eastAsia="Times New Roman" w:hAnsi="Times New Roman" w:cs="Times New Roman"/>
          <w:sz w:val="28"/>
          <w:szCs w:val="28"/>
          <w:lang w:val="x-none" w:eastAsia="x-none"/>
        </w:rPr>
      </w:pPr>
      <w:r w:rsidRPr="00004080">
        <w:rPr>
          <w:rFonts w:ascii="Times New Roman" w:eastAsia="Times New Roman" w:hAnsi="Times New Roman" w:cs="Times New Roman"/>
          <w:sz w:val="28"/>
          <w:szCs w:val="28"/>
          <w:lang w:val="x-none" w:eastAsia="x-none"/>
        </w:rPr>
        <w:t>Единовременное пособие за целые годы стажа муниципальной службы при увольнении с муниципальной службы</w:t>
      </w:r>
    </w:p>
    <w:p w:rsidR="00004080" w:rsidRPr="00004080" w:rsidRDefault="00004080" w:rsidP="00004080">
      <w:pPr>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Муниципальным служащим, достигшим пенсионного возраста, за счет средств бюджета муниципального образования выплачивается единовременное пособие за полные годы стажа муниципальной службы при увольнении с муниципальной службы по следующим основаниям: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истечение срока трудового договора;</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достижение муниципальным служащим предельного возраста, установленного для замещения должности муниципальной службы;</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004080" w:rsidRPr="00004080" w:rsidRDefault="00004080" w:rsidP="00004080">
      <w:pPr>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расторжение трудового договора по инициативе муниципального служащего в связи с выходом на пенсию.</w:t>
      </w:r>
    </w:p>
    <w:p w:rsidR="00004080" w:rsidRPr="00004080" w:rsidRDefault="00004080" w:rsidP="00004080">
      <w:pPr>
        <w:tabs>
          <w:tab w:val="left" w:pos="720"/>
        </w:tabs>
        <w:autoSpaceDE w:val="0"/>
        <w:autoSpaceDN w:val="0"/>
        <w:adjustRightIn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В случае увольнения с муниципальной службы в связи с назначением пенсии по инвалидности по основаниям, указанным в подпунктах 4-6 настоящей статьи, данное пособие выплачивается независимо от достижения муниципальным служащим пенсионного возраста.</w:t>
      </w:r>
    </w:p>
    <w:p w:rsidR="00004080" w:rsidRPr="00004080" w:rsidRDefault="00004080" w:rsidP="00004080">
      <w:pPr>
        <w:tabs>
          <w:tab w:val="left" w:pos="720"/>
        </w:tabs>
        <w:snapToGrid w:val="0"/>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Размер единовременного пособия за целые годы стажа муниципальной службы при увольнении составляет:</w:t>
      </w:r>
    </w:p>
    <w:p w:rsidR="00004080" w:rsidRP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при</w:t>
      </w:r>
      <w:proofErr w:type="gramEnd"/>
      <w:r w:rsidRPr="00004080">
        <w:rPr>
          <w:rFonts w:ascii="Times New Roman" w:eastAsia="Times New Roman" w:hAnsi="Times New Roman" w:cs="Times New Roman"/>
          <w:sz w:val="28"/>
          <w:szCs w:val="28"/>
          <w:lang w:eastAsia="ru-RU"/>
        </w:rPr>
        <w:t xml:space="preserve"> стаже работы</w:t>
      </w:r>
      <w:r w:rsidR="00F10CAB">
        <w:rPr>
          <w:rFonts w:ascii="Times New Roman" w:eastAsia="Times New Roman" w:hAnsi="Times New Roman" w:cs="Times New Roman"/>
          <w:sz w:val="28"/>
          <w:szCs w:val="28"/>
          <w:lang w:eastAsia="ru-RU"/>
        </w:rPr>
        <w:t xml:space="preserve"> муниципальной службы от 5 до 9 лет – в размере 6</w:t>
      </w:r>
      <w:r w:rsidRPr="00004080">
        <w:rPr>
          <w:rFonts w:ascii="Times New Roman" w:eastAsia="Times New Roman" w:hAnsi="Times New Roman" w:cs="Times New Roman"/>
          <w:sz w:val="28"/>
          <w:szCs w:val="28"/>
          <w:lang w:eastAsia="ru-RU"/>
        </w:rPr>
        <w:t xml:space="preserve"> должностных окладов;</w:t>
      </w:r>
    </w:p>
    <w:p w:rsidR="00004080" w:rsidRDefault="00004080" w:rsidP="00004080">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при</w:t>
      </w:r>
      <w:proofErr w:type="gramEnd"/>
      <w:r w:rsidRPr="00004080">
        <w:rPr>
          <w:rFonts w:ascii="Times New Roman" w:eastAsia="Times New Roman" w:hAnsi="Times New Roman" w:cs="Times New Roman"/>
          <w:sz w:val="28"/>
          <w:szCs w:val="28"/>
          <w:lang w:eastAsia="ru-RU"/>
        </w:rPr>
        <w:t xml:space="preserve"> стаже работы </w:t>
      </w:r>
      <w:r w:rsidR="00F10CAB">
        <w:rPr>
          <w:rFonts w:ascii="Times New Roman" w:eastAsia="Times New Roman" w:hAnsi="Times New Roman" w:cs="Times New Roman"/>
          <w:sz w:val="28"/>
          <w:szCs w:val="28"/>
          <w:lang w:eastAsia="ru-RU"/>
        </w:rPr>
        <w:t>муниципальной службы от 10 до 15 лет – в размере 15</w:t>
      </w:r>
      <w:r w:rsidRPr="00004080">
        <w:rPr>
          <w:rFonts w:ascii="Times New Roman" w:eastAsia="Times New Roman" w:hAnsi="Times New Roman" w:cs="Times New Roman"/>
          <w:sz w:val="28"/>
          <w:szCs w:val="28"/>
          <w:lang w:eastAsia="ru-RU"/>
        </w:rPr>
        <w:t xml:space="preserve"> должностных окладов;</w:t>
      </w:r>
    </w:p>
    <w:p w:rsidR="00F10CAB" w:rsidRPr="00004080" w:rsidRDefault="00F10CAB" w:rsidP="00F10CAB">
      <w:pPr>
        <w:numPr>
          <w:ilvl w:val="0"/>
          <w:numId w:val="3"/>
        </w:numPr>
        <w:snapToGrid w:val="0"/>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при</w:t>
      </w:r>
      <w:proofErr w:type="gramEnd"/>
      <w:r w:rsidRPr="00004080">
        <w:rPr>
          <w:rFonts w:ascii="Times New Roman" w:eastAsia="Times New Roman" w:hAnsi="Times New Roman" w:cs="Times New Roman"/>
          <w:sz w:val="28"/>
          <w:szCs w:val="28"/>
          <w:lang w:eastAsia="ru-RU"/>
        </w:rPr>
        <w:t xml:space="preserve"> стаже работы </w:t>
      </w:r>
      <w:r>
        <w:rPr>
          <w:rFonts w:ascii="Times New Roman" w:eastAsia="Times New Roman" w:hAnsi="Times New Roman" w:cs="Times New Roman"/>
          <w:sz w:val="28"/>
          <w:szCs w:val="28"/>
          <w:lang w:eastAsia="ru-RU"/>
        </w:rPr>
        <w:t>муниципальной службы 16 лет – в размере 16</w:t>
      </w:r>
      <w:r w:rsidRPr="00004080">
        <w:rPr>
          <w:rFonts w:ascii="Times New Roman" w:eastAsia="Times New Roman" w:hAnsi="Times New Roman" w:cs="Times New Roman"/>
          <w:sz w:val="28"/>
          <w:szCs w:val="28"/>
          <w:lang w:eastAsia="ru-RU"/>
        </w:rPr>
        <w:t xml:space="preserve"> должностных окладов;</w:t>
      </w:r>
    </w:p>
    <w:p w:rsidR="00F10CAB" w:rsidRPr="00F10CAB" w:rsidRDefault="00F10CAB"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t>при</w:t>
      </w:r>
      <w:proofErr w:type="gramEnd"/>
      <w:r w:rsidRPr="00F10CAB">
        <w:rPr>
          <w:rFonts w:ascii="Times New Roman" w:eastAsia="Times New Roman" w:hAnsi="Times New Roman" w:cs="Times New Roman"/>
          <w:sz w:val="28"/>
          <w:szCs w:val="28"/>
          <w:lang w:eastAsia="ru-RU"/>
        </w:rPr>
        <w:t xml:space="preserve"> стаже р</w:t>
      </w:r>
      <w:r>
        <w:rPr>
          <w:rFonts w:ascii="Times New Roman" w:eastAsia="Times New Roman" w:hAnsi="Times New Roman" w:cs="Times New Roman"/>
          <w:sz w:val="28"/>
          <w:szCs w:val="28"/>
          <w:lang w:eastAsia="ru-RU"/>
        </w:rPr>
        <w:t>аботы муниципальной службы  17 лет – в размере 17</w:t>
      </w:r>
      <w:r w:rsidRPr="00F10CAB">
        <w:rPr>
          <w:rFonts w:ascii="Times New Roman" w:eastAsia="Times New Roman" w:hAnsi="Times New Roman" w:cs="Times New Roman"/>
          <w:sz w:val="28"/>
          <w:szCs w:val="28"/>
          <w:lang w:eastAsia="ru-RU"/>
        </w:rPr>
        <w:t xml:space="preserve"> должностных окладов;</w:t>
      </w:r>
    </w:p>
    <w:p w:rsidR="00F10CAB" w:rsidRDefault="00F10CAB"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t>при</w:t>
      </w:r>
      <w:proofErr w:type="gramEnd"/>
      <w:r w:rsidRPr="00F10CAB">
        <w:rPr>
          <w:rFonts w:ascii="Times New Roman" w:eastAsia="Times New Roman" w:hAnsi="Times New Roman" w:cs="Times New Roman"/>
          <w:sz w:val="28"/>
          <w:szCs w:val="28"/>
          <w:lang w:eastAsia="ru-RU"/>
        </w:rPr>
        <w:t xml:space="preserve"> стаж</w:t>
      </w:r>
      <w:r>
        <w:rPr>
          <w:rFonts w:ascii="Times New Roman" w:eastAsia="Times New Roman" w:hAnsi="Times New Roman" w:cs="Times New Roman"/>
          <w:sz w:val="28"/>
          <w:szCs w:val="28"/>
          <w:lang w:eastAsia="ru-RU"/>
        </w:rPr>
        <w:t>е работы муниципальной службы  18 лет – в размере 18</w:t>
      </w:r>
      <w:r w:rsidRPr="00F10CAB">
        <w:rPr>
          <w:rFonts w:ascii="Times New Roman" w:eastAsia="Times New Roman" w:hAnsi="Times New Roman" w:cs="Times New Roman"/>
          <w:sz w:val="28"/>
          <w:szCs w:val="28"/>
          <w:lang w:eastAsia="ru-RU"/>
        </w:rPr>
        <w:t xml:space="preserve"> должностных окладов;</w:t>
      </w:r>
    </w:p>
    <w:p w:rsidR="00F10CAB" w:rsidRDefault="00F10CAB"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lastRenderedPageBreak/>
        <w:t>при</w:t>
      </w:r>
      <w:proofErr w:type="gramEnd"/>
      <w:r w:rsidRPr="00F10CAB">
        <w:rPr>
          <w:rFonts w:ascii="Times New Roman" w:eastAsia="Times New Roman" w:hAnsi="Times New Roman" w:cs="Times New Roman"/>
          <w:sz w:val="28"/>
          <w:szCs w:val="28"/>
          <w:lang w:eastAsia="ru-RU"/>
        </w:rPr>
        <w:t xml:space="preserve"> стаже</w:t>
      </w:r>
      <w:r>
        <w:rPr>
          <w:rFonts w:ascii="Times New Roman" w:eastAsia="Times New Roman" w:hAnsi="Times New Roman" w:cs="Times New Roman"/>
          <w:sz w:val="28"/>
          <w:szCs w:val="28"/>
          <w:lang w:eastAsia="ru-RU"/>
        </w:rPr>
        <w:t xml:space="preserve"> работы муниципальной службы  19</w:t>
      </w:r>
      <w:r w:rsidRPr="00F10CAB">
        <w:rPr>
          <w:rFonts w:ascii="Times New Roman" w:eastAsia="Times New Roman" w:hAnsi="Times New Roman" w:cs="Times New Roman"/>
          <w:sz w:val="28"/>
          <w:szCs w:val="28"/>
          <w:lang w:eastAsia="ru-RU"/>
        </w:rPr>
        <w:t xml:space="preserve"> лет – в</w:t>
      </w:r>
      <w:r>
        <w:rPr>
          <w:rFonts w:ascii="Times New Roman" w:eastAsia="Times New Roman" w:hAnsi="Times New Roman" w:cs="Times New Roman"/>
          <w:sz w:val="28"/>
          <w:szCs w:val="28"/>
          <w:lang w:eastAsia="ru-RU"/>
        </w:rPr>
        <w:t xml:space="preserve"> размере 19 должностных окладов;</w:t>
      </w:r>
    </w:p>
    <w:p w:rsidR="00004080" w:rsidRPr="00F10CAB" w:rsidRDefault="00004080" w:rsidP="00F10CAB">
      <w:pPr>
        <w:pStyle w:val="a3"/>
        <w:numPr>
          <w:ilvl w:val="0"/>
          <w:numId w:val="3"/>
        </w:numPr>
        <w:rPr>
          <w:rFonts w:ascii="Times New Roman" w:eastAsia="Times New Roman" w:hAnsi="Times New Roman" w:cs="Times New Roman"/>
          <w:sz w:val="28"/>
          <w:szCs w:val="28"/>
          <w:lang w:eastAsia="ru-RU"/>
        </w:rPr>
      </w:pPr>
      <w:proofErr w:type="gramStart"/>
      <w:r w:rsidRPr="00F10CAB">
        <w:rPr>
          <w:rFonts w:ascii="Times New Roman" w:eastAsia="Times New Roman" w:hAnsi="Times New Roman" w:cs="Times New Roman"/>
          <w:sz w:val="28"/>
          <w:szCs w:val="28"/>
          <w:lang w:eastAsia="ru-RU"/>
        </w:rPr>
        <w:t>при</w:t>
      </w:r>
      <w:proofErr w:type="gramEnd"/>
      <w:r w:rsidRPr="00F10CAB">
        <w:rPr>
          <w:rFonts w:ascii="Times New Roman" w:eastAsia="Times New Roman" w:hAnsi="Times New Roman" w:cs="Times New Roman"/>
          <w:sz w:val="28"/>
          <w:szCs w:val="28"/>
          <w:lang w:eastAsia="ru-RU"/>
        </w:rPr>
        <w:t xml:space="preserve"> стаже работы муниципальной с</w:t>
      </w:r>
      <w:r w:rsidR="00F10CAB" w:rsidRPr="00F10CAB">
        <w:rPr>
          <w:rFonts w:ascii="Times New Roman" w:eastAsia="Times New Roman" w:hAnsi="Times New Roman" w:cs="Times New Roman"/>
          <w:sz w:val="28"/>
          <w:szCs w:val="28"/>
          <w:lang w:eastAsia="ru-RU"/>
        </w:rPr>
        <w:t>лужбы свыше 20 лет – в размере 2</w:t>
      </w:r>
      <w:r w:rsidRPr="00F10CAB">
        <w:rPr>
          <w:rFonts w:ascii="Times New Roman" w:eastAsia="Times New Roman" w:hAnsi="Times New Roman" w:cs="Times New Roman"/>
          <w:sz w:val="28"/>
          <w:szCs w:val="28"/>
          <w:lang w:eastAsia="ru-RU"/>
        </w:rPr>
        <w:t>4 должностных окладов.</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Данное пособие выплачивается однократно при увольнении. При последующих увольнениях работающих пенсионеров данное пособие не выплачивается. </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Единовременное пособие, выплачиваемое за целые годы стажа муниципальной службы согласно настоящему порядку, не учитывается при исчислении средней заработной платы муниципальных служащих.</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B34D51">
      <w:pPr>
        <w:spacing w:after="0" w:line="240" w:lineRule="auto"/>
        <w:ind w:right="126" w:firstLine="540"/>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11. Отпуск муниципального служащего</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004080" w:rsidRDefault="00004080" w:rsidP="00004080">
      <w:pPr>
        <w:numPr>
          <w:ilvl w:val="0"/>
          <w:numId w:val="4"/>
        </w:numPr>
        <w:spacing w:after="0" w:line="240" w:lineRule="auto"/>
        <w:ind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Муниципальному служащему предоставляется ежегодный отпуск</w:t>
      </w:r>
      <w:r w:rsidR="008705FA">
        <w:rPr>
          <w:rFonts w:ascii="Times New Roman" w:eastAsia="Times New Roman" w:hAnsi="Times New Roman" w:cs="Times New Roman"/>
          <w:sz w:val="28"/>
          <w:szCs w:val="28"/>
          <w:lang w:eastAsia="ru-RU"/>
        </w:rPr>
        <w:t xml:space="preserve"> с</w:t>
      </w:r>
    </w:p>
    <w:p w:rsidR="00004080" w:rsidRPr="00004080" w:rsidRDefault="00004080" w:rsidP="00004080">
      <w:pPr>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сохранением</w:t>
      </w:r>
      <w:proofErr w:type="gramEnd"/>
      <w:r w:rsidRPr="00004080">
        <w:rPr>
          <w:rFonts w:ascii="Times New Roman" w:eastAsia="Times New Roman" w:hAnsi="Times New Roman" w:cs="Times New Roman"/>
          <w:sz w:val="28"/>
          <w:szCs w:val="28"/>
          <w:lang w:eastAsia="ru-RU"/>
        </w:rPr>
        <w:t xml:space="preserve">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04080" w:rsidRPr="00004080" w:rsidRDefault="00004080" w:rsidP="008705FA">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Ежегодный оплачиваемый отпуск муниципального служащего состоит из</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основного оплачиваемого отпуска и дополнительных оплачиваемых отпусков.</w:t>
      </w:r>
    </w:p>
    <w:p w:rsidR="00004080" w:rsidRPr="00004080" w:rsidRDefault="00004080" w:rsidP="00004080">
      <w:pPr>
        <w:spacing w:after="0" w:line="240" w:lineRule="auto"/>
        <w:ind w:left="900" w:right="126"/>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Ежегодный оплачиваемый отпуск предоставляется муниципальному</w:t>
      </w:r>
    </w:p>
    <w:p w:rsidR="00004080" w:rsidRPr="00004080" w:rsidRDefault="00004080" w:rsidP="00004080">
      <w:pPr>
        <w:spacing w:after="0" w:line="240" w:lineRule="auto"/>
        <w:ind w:right="126"/>
        <w:jc w:val="both"/>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служащему</w:t>
      </w:r>
      <w:proofErr w:type="gramEnd"/>
      <w:r w:rsidRPr="00004080">
        <w:rPr>
          <w:rFonts w:ascii="Times New Roman" w:eastAsia="Times New Roman" w:hAnsi="Times New Roman" w:cs="Times New Roman"/>
          <w:sz w:val="28"/>
          <w:szCs w:val="28"/>
          <w:lang w:eastAsia="ru-RU"/>
        </w:rPr>
        <w:t xml:space="preserve"> продолжительностью 30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Муниципальному служащему предоставляется ежегодный дополнительный отпуск за выслугу лет продолжительностью:</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при стаже муниципальной службы от 1 года до 5 лет – 1 календарный день;</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стаже муниципальной службы от 5 лет до 10 лет – 5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при стаже муниципальной службы от 10 лет до 15 лет – 7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4) при стаже муниципальной службы от 15 лет и более – 10 календарных дней.</w:t>
      </w:r>
    </w:p>
    <w:p w:rsidR="00004080" w:rsidRPr="00004080" w:rsidRDefault="00004080" w:rsidP="00004080">
      <w:pPr>
        <w:spacing w:after="0" w:line="240" w:lineRule="auto"/>
        <w:ind w:firstLine="709"/>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w:t>
      </w:r>
      <w:r w:rsidR="00B34D51">
        <w:rPr>
          <w:rFonts w:ascii="Times New Roman" w:eastAsia="Times New Roman" w:hAnsi="Times New Roman" w:cs="Times New Roman"/>
          <w:sz w:val="28"/>
          <w:szCs w:val="28"/>
          <w:lang w:eastAsia="ru-RU"/>
        </w:rPr>
        <w:t xml:space="preserve">менее </w:t>
      </w:r>
      <w:r w:rsidRPr="00004080">
        <w:rPr>
          <w:rFonts w:ascii="Times New Roman" w:eastAsia="Times New Roman" w:hAnsi="Times New Roman" w:cs="Times New Roman"/>
          <w:sz w:val="28"/>
          <w:szCs w:val="28"/>
          <w:lang w:eastAsia="ru-RU"/>
        </w:rPr>
        <w:t>14 календарных дней.</w:t>
      </w:r>
    </w:p>
    <w:p w:rsidR="00004080" w:rsidRPr="00004080" w:rsidRDefault="00004080" w:rsidP="007625D1">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Муниципальному служащему, имеющему ненормированный </w:t>
      </w:r>
      <w:r w:rsidR="00426981">
        <w:rPr>
          <w:rFonts w:ascii="Times New Roman" w:eastAsia="Times New Roman" w:hAnsi="Times New Roman" w:cs="Times New Roman"/>
          <w:sz w:val="28"/>
          <w:szCs w:val="28"/>
          <w:lang w:eastAsia="ru-RU"/>
        </w:rPr>
        <w:t xml:space="preserve">служебный </w:t>
      </w:r>
      <w:r w:rsidRPr="00004080">
        <w:rPr>
          <w:rFonts w:ascii="Times New Roman" w:eastAsia="Times New Roman" w:hAnsi="Times New Roman" w:cs="Times New Roman"/>
          <w:sz w:val="28"/>
          <w:szCs w:val="28"/>
          <w:lang w:eastAsia="ru-RU"/>
        </w:rPr>
        <w:t>день,</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предоставляется ежегодный дополнительный оплачиваемый отпуск продолжительностью 3 календарных дня.</w:t>
      </w:r>
    </w:p>
    <w:p w:rsidR="00004080" w:rsidRPr="00004080" w:rsidRDefault="00004080" w:rsidP="007625D1">
      <w:pPr>
        <w:numPr>
          <w:ilvl w:val="0"/>
          <w:numId w:val="4"/>
        </w:numPr>
        <w:spacing w:after="0" w:line="240" w:lineRule="auto"/>
        <w:ind w:left="0" w:firstLine="680"/>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Муниципальному служащему по его письменному заявлению решением</w:t>
      </w:r>
      <w:r w:rsidR="00B34D51">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представителя нанимателя (работодателем) может предоставляться отпуск без сохранения денежного содержания продолжительностью не более одного года.</w:t>
      </w:r>
    </w:p>
    <w:p w:rsidR="00004080" w:rsidRPr="00004080" w:rsidRDefault="00004080" w:rsidP="00004080">
      <w:pPr>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        Муниципальному служащему предоставляется отпуск без сохранения денежного содержания в случаях, предусмотренных федеральными законами.</w:t>
      </w:r>
    </w:p>
    <w:p w:rsidR="00004080" w:rsidRPr="00004080" w:rsidRDefault="00004080" w:rsidP="00004080">
      <w:pPr>
        <w:spacing w:after="0" w:line="240" w:lineRule="auto"/>
        <w:ind w:right="126" w:firstLine="540"/>
        <w:jc w:val="both"/>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12. Планирование средств на оплату труда и дополнительных гарантий муниципальных служащих</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Финансирование расходов на оплату труда и дополнительных гарантий муниципальных служащих осуществляется за счет средств местного бюджета.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При формировании фонда оплаты труда муниципальных служащих сверх суммы средств, направляемых для выплаты должностных окладов и ежемесячных денежных поощрений, предусматриваются следующие средства для выплаты (в расчете на год):</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ежемесячной квалификационной надбавки к должностному окладу - в размере пяти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ежемесячной надбавки к должностному окладу за выслугу лет - в размере трех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 в размере четырнадцати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ежемесячного денежного поощрения - в размере четырех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5) ежемесячной процентной надбавки к должностному окладу за работу со сведениями, составляющими государственную тайну - в размере двух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 премий за выполнение особо важных и сложных заданий - в размере не более 2,4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единовременной выплаты при предоставлении ежегодного оплачиваемого отпуска и мате</w:t>
      </w:r>
      <w:r w:rsidR="002B0C44">
        <w:rPr>
          <w:rFonts w:ascii="Times New Roman" w:eastAsia="Times New Roman" w:hAnsi="Times New Roman" w:cs="Times New Roman"/>
          <w:sz w:val="28"/>
          <w:szCs w:val="28"/>
          <w:lang w:eastAsia="ru-RU"/>
        </w:rPr>
        <w:t>риальной помощи - в размере двух</w:t>
      </w:r>
      <w:bookmarkStart w:id="4" w:name="_GoBack"/>
      <w:bookmarkEnd w:id="4"/>
      <w:r w:rsidRPr="00004080">
        <w:rPr>
          <w:rFonts w:ascii="Times New Roman" w:eastAsia="Times New Roman" w:hAnsi="Times New Roman" w:cs="Times New Roman"/>
          <w:sz w:val="28"/>
          <w:szCs w:val="28"/>
          <w:lang w:eastAsia="ru-RU"/>
        </w:rPr>
        <w:t xml:space="preserve"> должностных окладов;</w:t>
      </w:r>
    </w:p>
    <w:p w:rsidR="00004080" w:rsidRPr="00004080" w:rsidRDefault="00004080" w:rsidP="00004080">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 ежегодная компенсация на лечение – в размере 4,8 должностных окладов.</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3. Глава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вправе перераспределять средства фонда оплаты труда муниципальных служащих между выплатами, предусмотренными </w:t>
      </w:r>
      <w:hyperlink r:id="rId7" w:history="1">
        <w:r w:rsidRPr="00004080">
          <w:rPr>
            <w:rFonts w:ascii="Times New Roman" w:eastAsia="Times New Roman" w:hAnsi="Times New Roman" w:cs="Times New Roman"/>
            <w:color w:val="0000FF"/>
            <w:sz w:val="28"/>
            <w:szCs w:val="28"/>
            <w:u w:val="single"/>
            <w:lang w:eastAsia="ru-RU"/>
          </w:rPr>
          <w:t>частью 2</w:t>
        </w:r>
      </w:hyperlink>
      <w:r w:rsidRPr="00004080">
        <w:rPr>
          <w:rFonts w:ascii="Times New Roman" w:eastAsia="Times New Roman" w:hAnsi="Times New Roman" w:cs="Times New Roman"/>
          <w:sz w:val="28"/>
          <w:szCs w:val="28"/>
          <w:lang w:eastAsia="ru-RU"/>
        </w:rPr>
        <w:t xml:space="preserve"> настоящей статьи.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4. Экономия денежных средств по фонду оплаты труда муниципальных служащих изъятию не подлежит и мо</w:t>
      </w:r>
      <w:r w:rsidR="003A5140">
        <w:rPr>
          <w:rFonts w:ascii="Times New Roman" w:eastAsia="Times New Roman" w:hAnsi="Times New Roman" w:cs="Times New Roman"/>
          <w:sz w:val="28"/>
          <w:szCs w:val="28"/>
          <w:lang w:eastAsia="ru-RU"/>
        </w:rPr>
        <w:t>жет быть направлена по решению г</w:t>
      </w:r>
      <w:r w:rsidRPr="00004080">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на выплату премий и другие выплаты, предусмотренные действующим законодательством.</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86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br w:type="page"/>
      </w:r>
      <w:r w:rsidRPr="00004080">
        <w:rPr>
          <w:rFonts w:ascii="Times New Roman" w:eastAsia="Times New Roman" w:hAnsi="Times New Roman" w:cs="Times New Roman"/>
          <w:sz w:val="28"/>
          <w:szCs w:val="28"/>
          <w:lang w:eastAsia="ru-RU"/>
        </w:rPr>
        <w:lastRenderedPageBreak/>
        <w:t>Приложение 1</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Положению об оплате</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труда</w:t>
      </w:r>
      <w:proofErr w:type="gramEnd"/>
      <w:r w:rsidRPr="00004080">
        <w:rPr>
          <w:rFonts w:ascii="Times New Roman" w:eastAsia="Times New Roman" w:hAnsi="Times New Roman" w:cs="Times New Roman"/>
          <w:sz w:val="28"/>
          <w:szCs w:val="28"/>
          <w:lang w:eastAsia="ru-RU"/>
        </w:rPr>
        <w:t xml:space="preserve"> муниципальных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служащих</w:t>
      </w:r>
      <w:proofErr w:type="gramEnd"/>
      <w:r w:rsidRPr="00004080">
        <w:rPr>
          <w:rFonts w:ascii="Times New Roman" w:eastAsia="Times New Roman" w:hAnsi="Times New Roman" w:cs="Times New Roman"/>
          <w:sz w:val="28"/>
          <w:szCs w:val="28"/>
          <w:lang w:eastAsia="ru-RU"/>
        </w:rPr>
        <w:t xml:space="preserve"> и дополнительных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гарантиях,</w:t>
      </w:r>
      <w:r w:rsidR="003A514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t xml:space="preserve"> предоставляемых</w:t>
      </w:r>
      <w:proofErr w:type="gramEnd"/>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муниципальным</w:t>
      </w:r>
      <w:proofErr w:type="gramEnd"/>
      <w:r w:rsidRPr="00004080">
        <w:rPr>
          <w:rFonts w:ascii="Times New Roman" w:eastAsia="Times New Roman" w:hAnsi="Times New Roman" w:cs="Times New Roman"/>
          <w:sz w:val="28"/>
          <w:szCs w:val="28"/>
          <w:lang w:eastAsia="ru-RU"/>
        </w:rPr>
        <w:t xml:space="preserve"> служащим</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муниципального</w:t>
      </w:r>
      <w:proofErr w:type="gramEnd"/>
      <w:r w:rsidRPr="00004080">
        <w:rPr>
          <w:rFonts w:ascii="Times New Roman" w:eastAsia="Times New Roman" w:hAnsi="Times New Roman" w:cs="Times New Roman"/>
          <w:sz w:val="28"/>
          <w:szCs w:val="28"/>
          <w:lang w:eastAsia="ru-RU"/>
        </w:rPr>
        <w:t xml:space="preserve"> образования</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left="5040"/>
        <w:jc w:val="right"/>
        <w:rPr>
          <w:rFonts w:ascii="Times New Roman" w:eastAsia="Times New Roman" w:hAnsi="Times New Roman" w:cs="Times New Roman"/>
          <w:b/>
          <w:sz w:val="28"/>
          <w:szCs w:val="28"/>
          <w:lang w:eastAsia="ru-RU"/>
        </w:rPr>
      </w:pPr>
      <w:r w:rsidRPr="00004080">
        <w:rPr>
          <w:rFonts w:ascii="Times New Roman" w:eastAsia="Times New Roman" w:hAnsi="Times New Roman" w:cs="Times New Roman"/>
          <w:sz w:val="28"/>
          <w:szCs w:val="28"/>
          <w:lang w:eastAsia="ru-RU"/>
        </w:rPr>
        <w:t xml:space="preserve"> </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ТАБЛИЦА</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предельных</w:t>
      </w:r>
      <w:proofErr w:type="gramEnd"/>
      <w:r w:rsidRPr="00004080">
        <w:rPr>
          <w:rFonts w:ascii="Times New Roman" w:eastAsia="Times New Roman" w:hAnsi="Times New Roman" w:cs="Times New Roman"/>
          <w:sz w:val="28"/>
          <w:szCs w:val="28"/>
          <w:lang w:eastAsia="ru-RU"/>
        </w:rPr>
        <w:t xml:space="preserve"> коэффициентов, применяемых при исчислении должностных окладов и размеров ежемесячного денежного поощрения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4"/>
          <w:szCs w:val="24"/>
          <w:lang w:eastAsia="ru-RU"/>
        </w:rPr>
      </w:pPr>
    </w:p>
    <w:tbl>
      <w:tblPr>
        <w:tblW w:w="9900" w:type="dxa"/>
        <w:tblInd w:w="70" w:type="dxa"/>
        <w:tblLayout w:type="fixed"/>
        <w:tblCellMar>
          <w:left w:w="70" w:type="dxa"/>
          <w:right w:w="70" w:type="dxa"/>
        </w:tblCellMar>
        <w:tblLook w:val="04A0" w:firstRow="1" w:lastRow="0" w:firstColumn="1" w:lastColumn="0" w:noHBand="0" w:noVBand="1"/>
      </w:tblPr>
      <w:tblGrid>
        <w:gridCol w:w="720"/>
        <w:gridCol w:w="4140"/>
        <w:gridCol w:w="2340"/>
        <w:gridCol w:w="2700"/>
      </w:tblGrid>
      <w:tr w:rsidR="00004080" w:rsidRPr="00004080" w:rsidTr="00004080">
        <w:trPr>
          <w:cantSplit/>
          <w:trHeight w:val="2680"/>
        </w:trPr>
        <w:tc>
          <w:tcPr>
            <w:tcW w:w="72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w:t>
            </w:r>
            <w:r w:rsidRPr="00004080">
              <w:rPr>
                <w:rFonts w:ascii="Times New Roman" w:eastAsia="Times New Roman" w:hAnsi="Times New Roman" w:cs="Times New Roman"/>
                <w:sz w:val="28"/>
                <w:szCs w:val="28"/>
                <w:lang w:eastAsia="ru-RU"/>
              </w:rPr>
              <w:br/>
              <w:t>п/п</w:t>
            </w:r>
          </w:p>
        </w:tc>
        <w:tc>
          <w:tcPr>
            <w:tcW w:w="414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Наименование    </w:t>
            </w:r>
            <w:r w:rsidRPr="00004080">
              <w:rPr>
                <w:rFonts w:ascii="Times New Roman" w:eastAsia="Times New Roman" w:hAnsi="Times New Roman" w:cs="Times New Roman"/>
                <w:sz w:val="24"/>
                <w:szCs w:val="24"/>
                <w:lang w:eastAsia="ru-RU"/>
              </w:rPr>
              <w:br/>
              <w:t>должности</w:t>
            </w:r>
          </w:p>
        </w:tc>
        <w:tc>
          <w:tcPr>
            <w:tcW w:w="234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Коэффициенты, применяемые при исчислении размеров должностных окладов </w:t>
            </w:r>
          </w:p>
        </w:tc>
        <w:tc>
          <w:tcPr>
            <w:tcW w:w="2700"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080">
              <w:rPr>
                <w:rFonts w:ascii="Times New Roman" w:eastAsia="Times New Roman" w:hAnsi="Times New Roman" w:cs="Times New Roman"/>
                <w:sz w:val="24"/>
                <w:szCs w:val="24"/>
                <w:lang w:eastAsia="ru-RU"/>
              </w:rPr>
              <w:t xml:space="preserve">Размер </w:t>
            </w:r>
          </w:p>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4"/>
                <w:szCs w:val="24"/>
                <w:lang w:eastAsia="ru-RU"/>
              </w:rPr>
              <w:t>ежемесячного</w:t>
            </w:r>
            <w:proofErr w:type="gramEnd"/>
            <w:r w:rsidRPr="00004080">
              <w:rPr>
                <w:rFonts w:ascii="Times New Roman" w:eastAsia="Times New Roman" w:hAnsi="Times New Roman" w:cs="Times New Roman"/>
                <w:sz w:val="24"/>
                <w:szCs w:val="24"/>
                <w:lang w:eastAsia="ru-RU"/>
              </w:rPr>
              <w:t xml:space="preserve"> денежного поощрения  (должностных окладов)</w:t>
            </w:r>
          </w:p>
        </w:tc>
      </w:tr>
      <w:tr w:rsidR="00004080" w:rsidRPr="00004080" w:rsidTr="00004080">
        <w:trPr>
          <w:cantSplit/>
          <w:trHeight w:val="51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3A514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w:t>
            </w:r>
            <w:r w:rsidR="00004080" w:rsidRPr="00004080">
              <w:rPr>
                <w:rFonts w:ascii="Times New Roman" w:eastAsia="Times New Roman" w:hAnsi="Times New Roman" w:cs="Times New Roman"/>
                <w:sz w:val="28"/>
                <w:szCs w:val="28"/>
                <w:lang w:eastAsia="ru-RU"/>
              </w:rPr>
              <w:t>дминистрации муниципального образования, назначаемый по контракту</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2,0</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не</w:t>
            </w:r>
            <w:proofErr w:type="gramEnd"/>
            <w:r w:rsidRPr="00004080">
              <w:rPr>
                <w:rFonts w:ascii="Times New Roman" w:eastAsia="Times New Roman" w:hAnsi="Times New Roman" w:cs="Times New Roman"/>
                <w:sz w:val="28"/>
                <w:szCs w:val="28"/>
                <w:lang w:eastAsia="ru-RU"/>
              </w:rPr>
              <w:t xml:space="preserve"> более 0,31</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Начальник сектора экономики и финансов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1,52</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Главный бухгалтер</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1,65</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0,58</w:t>
            </w:r>
          </w:p>
        </w:tc>
      </w:tr>
      <w:tr w:rsidR="00004080" w:rsidRPr="00004080" w:rsidTr="00004080">
        <w:trPr>
          <w:cantSplit/>
          <w:trHeight w:val="60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Главный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1,28</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0,54</w:t>
            </w:r>
          </w:p>
        </w:tc>
      </w:tr>
      <w:tr w:rsidR="00004080" w:rsidRPr="00004080" w:rsidTr="00004080">
        <w:trPr>
          <w:cantSplit/>
          <w:trHeight w:val="55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5.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Ведущий специалист </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1,21</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0,56</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6.</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первой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1,0</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0,58</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7. </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Специалист второй категории  </w:t>
            </w:r>
            <w:r w:rsidRPr="00004080">
              <w:rPr>
                <w:rFonts w:ascii="Times New Roman" w:eastAsia="Times New Roman" w:hAnsi="Times New Roman" w:cs="Times New Roman"/>
                <w:sz w:val="28"/>
                <w:szCs w:val="28"/>
                <w:lang w:eastAsia="ru-RU"/>
              </w:rPr>
              <w:br/>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0,86</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0,62</w:t>
            </w:r>
          </w:p>
        </w:tc>
      </w:tr>
      <w:tr w:rsidR="00004080" w:rsidRPr="00004080" w:rsidTr="00004080">
        <w:trPr>
          <w:cantSplit/>
          <w:trHeight w:val="360"/>
        </w:trPr>
        <w:tc>
          <w:tcPr>
            <w:tcW w:w="72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8.</w:t>
            </w:r>
          </w:p>
        </w:tc>
        <w:tc>
          <w:tcPr>
            <w:tcW w:w="41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Специалист</w:t>
            </w:r>
          </w:p>
        </w:tc>
        <w:tc>
          <w:tcPr>
            <w:tcW w:w="2340"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0,83</w:t>
            </w:r>
          </w:p>
        </w:tc>
        <w:tc>
          <w:tcPr>
            <w:tcW w:w="2700" w:type="dxa"/>
            <w:tcBorders>
              <w:top w:val="single" w:sz="6" w:space="0" w:color="auto"/>
              <w:left w:val="single" w:sz="6" w:space="0" w:color="auto"/>
              <w:bottom w:val="single" w:sz="6" w:space="0" w:color="auto"/>
              <w:right w:val="single" w:sz="6" w:space="0" w:color="auto"/>
            </w:tcBorders>
            <w:hideMark/>
          </w:tcPr>
          <w:p w:rsidR="00004080" w:rsidRPr="00004080" w:rsidRDefault="007505D9"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w:t>
            </w:r>
            <w:r w:rsidR="00004080" w:rsidRPr="00004080">
              <w:rPr>
                <w:rFonts w:ascii="Times New Roman" w:eastAsia="Times New Roman" w:hAnsi="Times New Roman" w:cs="Times New Roman"/>
                <w:sz w:val="28"/>
                <w:szCs w:val="28"/>
                <w:lang w:eastAsia="ru-RU"/>
              </w:rPr>
              <w:t>0</w:t>
            </w:r>
          </w:p>
        </w:tc>
      </w:tr>
    </w:tbl>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left="486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Приложение 2</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Положению об оплате</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труда</w:t>
      </w:r>
      <w:proofErr w:type="gramEnd"/>
      <w:r w:rsidRPr="00004080">
        <w:rPr>
          <w:rFonts w:ascii="Times New Roman" w:eastAsia="Times New Roman" w:hAnsi="Times New Roman" w:cs="Times New Roman"/>
          <w:sz w:val="28"/>
          <w:szCs w:val="28"/>
          <w:lang w:eastAsia="ru-RU"/>
        </w:rPr>
        <w:t xml:space="preserve"> муниципальных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служащих</w:t>
      </w:r>
      <w:proofErr w:type="gramEnd"/>
      <w:r w:rsidRPr="00004080">
        <w:rPr>
          <w:rFonts w:ascii="Times New Roman" w:eastAsia="Times New Roman" w:hAnsi="Times New Roman" w:cs="Times New Roman"/>
          <w:sz w:val="28"/>
          <w:szCs w:val="28"/>
          <w:lang w:eastAsia="ru-RU"/>
        </w:rPr>
        <w:t xml:space="preserve"> и дополнительных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гарантиях</w:t>
      </w:r>
      <w:proofErr w:type="gramEnd"/>
      <w:r w:rsidRPr="00004080">
        <w:rPr>
          <w:rFonts w:ascii="Times New Roman" w:eastAsia="Times New Roman" w:hAnsi="Times New Roman" w:cs="Times New Roman"/>
          <w:sz w:val="28"/>
          <w:szCs w:val="28"/>
          <w:lang w:eastAsia="ru-RU"/>
        </w:rPr>
        <w:t>, предоставляемых</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муниципальным</w:t>
      </w:r>
      <w:proofErr w:type="gramEnd"/>
      <w:r w:rsidRPr="00004080">
        <w:rPr>
          <w:rFonts w:ascii="Times New Roman" w:eastAsia="Times New Roman" w:hAnsi="Times New Roman" w:cs="Times New Roman"/>
          <w:sz w:val="28"/>
          <w:szCs w:val="28"/>
          <w:lang w:eastAsia="ru-RU"/>
        </w:rPr>
        <w:t xml:space="preserve"> служащим</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муниципального</w:t>
      </w:r>
      <w:proofErr w:type="gramEnd"/>
      <w:r w:rsidRPr="00004080">
        <w:rPr>
          <w:rFonts w:ascii="Times New Roman" w:eastAsia="Times New Roman" w:hAnsi="Times New Roman" w:cs="Times New Roman"/>
          <w:sz w:val="28"/>
          <w:szCs w:val="28"/>
          <w:lang w:eastAsia="ru-RU"/>
        </w:rPr>
        <w:t xml:space="preserve"> образования</w:t>
      </w:r>
    </w:p>
    <w:p w:rsidR="00004080" w:rsidRPr="00004080" w:rsidRDefault="00004080" w:rsidP="00004080">
      <w:pPr>
        <w:spacing w:after="0" w:line="240" w:lineRule="auto"/>
        <w:ind w:left="4680" w:right="-5"/>
        <w:jc w:val="right"/>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spacing w:after="0" w:line="240" w:lineRule="auto"/>
        <w:ind w:right="-5" w:firstLine="4680"/>
        <w:jc w:val="right"/>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                                                           ПОРЯДОК </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8"/>
          <w:szCs w:val="28"/>
          <w:lang w:eastAsia="ru-RU"/>
        </w:rPr>
        <w:t>выплаты</w:t>
      </w:r>
      <w:proofErr w:type="gramEnd"/>
      <w:r w:rsidRPr="00004080">
        <w:rPr>
          <w:rFonts w:ascii="Times New Roman" w:eastAsia="Times New Roman" w:hAnsi="Times New Roman" w:cs="Times New Roman"/>
          <w:sz w:val="28"/>
          <w:szCs w:val="28"/>
          <w:lang w:eastAsia="ru-RU"/>
        </w:rPr>
        <w:t xml:space="preserve">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1. Премии за выполнение особо важных и сложных заданий</w:t>
      </w: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4"/>
          <w:szCs w:val="24"/>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 Настоящий Порядок принят в целях определения порядка выплаты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(далее - муниципальные служащие) премий за выполнение особо важных и сложных заданий (далее - премии).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Премии могут выплачиваться ежеквартально и единовременно.</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2. Порядок выплаты ежеквартальных премий</w:t>
      </w:r>
    </w:p>
    <w:p w:rsidR="00004080" w:rsidRPr="00004080" w:rsidRDefault="00004080" w:rsidP="000040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Фонд для выплаты ежеквартальных премий муниципальным служащим формируется в пределах утвержденного фонда оплаты труда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2. Сектор экономики и финансов (специалист по бухгалтерскому учету)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(далее - сектор экономики и финансов (специалист по бухгалтерскому учету)) ежеквартально определяет размер премиального фонда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При расчете премиального фонда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также учитывается 70 процентов сложившейся экономии по фонду оплаты труда.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к настоящему Порядку.</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Оценку эффективности работы муниципальных служащих и принятие решения об установлении им конкрет</w:t>
      </w:r>
      <w:r w:rsidR="003A5140">
        <w:rPr>
          <w:rFonts w:ascii="Times New Roman" w:eastAsia="Times New Roman" w:hAnsi="Times New Roman" w:cs="Times New Roman"/>
          <w:sz w:val="28"/>
          <w:szCs w:val="28"/>
          <w:lang w:eastAsia="ru-RU"/>
        </w:rPr>
        <w:t>ных коэффициентов осуществляет г</w:t>
      </w:r>
      <w:r w:rsidRPr="00004080">
        <w:rPr>
          <w:rFonts w:ascii="Times New Roman" w:eastAsia="Times New Roman" w:hAnsi="Times New Roman" w:cs="Times New Roman"/>
          <w:sz w:val="28"/>
          <w:szCs w:val="28"/>
          <w:lang w:eastAsia="ru-RU"/>
        </w:rPr>
        <w:t xml:space="preserve">лава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Специалист по кадровой работе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представляет в сектор экономики и финансов </w:t>
      </w:r>
      <w:r w:rsidRPr="00004080">
        <w:rPr>
          <w:rFonts w:ascii="Times New Roman" w:eastAsia="Times New Roman" w:hAnsi="Times New Roman" w:cs="Times New Roman"/>
          <w:sz w:val="28"/>
          <w:szCs w:val="28"/>
          <w:lang w:eastAsia="ru-RU"/>
        </w:rPr>
        <w:lastRenderedPageBreak/>
        <w:t xml:space="preserve">(специалисту по бухгалтерскому учету) письменную информацию, утвержденную Главой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об установлении коэффициентов в отношении каждого муниципального служащего до 10 числа месяца, следующего за учетным периодом, за IV квартал - до 10 декабря.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Конкретный размер ежеквартальной премии муниципальным служащим, соответствующий установленному коэффициенту, рассчитывает сектор экономики и финансов (специалист по бухгалтерскому учету).</w:t>
      </w:r>
    </w:p>
    <w:p w:rsidR="00004080" w:rsidRPr="00004080" w:rsidRDefault="003A514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Ежеквартальная премия г</w:t>
      </w:r>
      <w:r w:rsidR="00004080" w:rsidRPr="00004080">
        <w:rPr>
          <w:rFonts w:ascii="Times New Roman" w:eastAsia="Times New Roman" w:hAnsi="Times New Roman" w:cs="Times New Roman"/>
          <w:sz w:val="28"/>
          <w:szCs w:val="28"/>
          <w:lang w:eastAsia="ru-RU"/>
        </w:rPr>
        <w:t xml:space="preserve">лаве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устанавливается в размере средней суммы премиального фонда на одну штатную единицу, сложившейся в целом по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с максимальным коэффициентом для оценки эффективности работы муниципальных служащих, предусмотренным настоящим Порядком. При этом </w:t>
      </w:r>
      <w:r>
        <w:rPr>
          <w:rFonts w:ascii="Times New Roman" w:eastAsia="Times New Roman" w:hAnsi="Times New Roman" w:cs="Times New Roman"/>
          <w:sz w:val="28"/>
          <w:szCs w:val="28"/>
          <w:lang w:eastAsia="ru-RU"/>
        </w:rPr>
        <w:t>г</w:t>
      </w:r>
      <w:r w:rsidR="00004080" w:rsidRPr="00004080">
        <w:rPr>
          <w:rFonts w:ascii="Times New Roman" w:eastAsia="Times New Roman" w:hAnsi="Times New Roman" w:cs="Times New Roman"/>
          <w:sz w:val="28"/>
          <w:szCs w:val="28"/>
          <w:lang w:eastAsia="ru-RU"/>
        </w:rPr>
        <w:t xml:space="preserve">лава Администрации </w:t>
      </w:r>
      <w:r w:rsidR="00004080">
        <w:rPr>
          <w:rFonts w:ascii="Times New Roman" w:eastAsia="Times New Roman" w:hAnsi="Times New Roman" w:cs="Times New Roman"/>
          <w:sz w:val="28"/>
          <w:szCs w:val="28"/>
          <w:lang w:eastAsia="ru-RU"/>
        </w:rPr>
        <w:t>Ковылкинского</w:t>
      </w:r>
      <w:r w:rsidR="00004080" w:rsidRPr="00004080">
        <w:rPr>
          <w:rFonts w:ascii="Times New Roman" w:eastAsia="Times New Roman" w:hAnsi="Times New Roman" w:cs="Times New Roman"/>
          <w:sz w:val="28"/>
          <w:szCs w:val="28"/>
          <w:lang w:eastAsia="ru-RU"/>
        </w:rPr>
        <w:t xml:space="preserve"> сельского поселения вправе принять решение об уменьшении размера ежеквартальной премии.</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6. Решение о выплате ежеквартальных премий оформляется распоряжением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7. Выплата премий в I, II, III кварталах осуществляется не позднее 25 числа месяца, следующего за учетным периодом, в IV квартале - не позднее 25 декабря учетного периода.</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08"/>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Статья 3. Порядок выплаты единовременных премий</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1. По результатам выполнения разовых поручений и иных должностных обязанностей лицам, определенным в </w:t>
      </w:r>
      <w:hyperlink r:id="rId8" w:history="1">
        <w:r w:rsidRPr="00004080">
          <w:rPr>
            <w:rFonts w:ascii="Times New Roman" w:eastAsia="Times New Roman" w:hAnsi="Times New Roman" w:cs="Times New Roman"/>
            <w:color w:val="0000FF"/>
            <w:sz w:val="28"/>
            <w:szCs w:val="28"/>
            <w:u w:val="single"/>
            <w:lang w:eastAsia="ru-RU"/>
          </w:rPr>
          <w:t>статье 1</w:t>
        </w:r>
      </w:hyperlink>
      <w:r w:rsidRPr="00004080">
        <w:rPr>
          <w:rFonts w:ascii="Times New Roman" w:eastAsia="Times New Roman" w:hAnsi="Times New Roman" w:cs="Times New Roman"/>
          <w:sz w:val="28"/>
          <w:szCs w:val="28"/>
          <w:lang w:eastAsia="ru-RU"/>
        </w:rPr>
        <w:t xml:space="preserve"> настоящего Порядка, при наличии экономии денежных средств по фонду оплаты труда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может выплачиваться единовременная премия.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2. Решение о выплате еди</w:t>
      </w:r>
      <w:r w:rsidR="003A5140">
        <w:rPr>
          <w:rFonts w:ascii="Times New Roman" w:eastAsia="Times New Roman" w:hAnsi="Times New Roman" w:cs="Times New Roman"/>
          <w:sz w:val="28"/>
          <w:szCs w:val="28"/>
          <w:lang w:eastAsia="ru-RU"/>
        </w:rPr>
        <w:t>новременной премии принимается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3. Конкретн</w:t>
      </w:r>
      <w:r w:rsidR="006F0616">
        <w:rPr>
          <w:rFonts w:ascii="Times New Roman" w:eastAsia="Times New Roman" w:hAnsi="Times New Roman" w:cs="Times New Roman"/>
          <w:sz w:val="28"/>
          <w:szCs w:val="28"/>
          <w:lang w:eastAsia="ru-RU"/>
        </w:rPr>
        <w:t>ые размеры премий определяются г</w:t>
      </w:r>
      <w:r w:rsidRPr="00004080">
        <w:rPr>
          <w:rFonts w:ascii="Times New Roman" w:eastAsia="Times New Roman" w:hAnsi="Times New Roman" w:cs="Times New Roman"/>
          <w:sz w:val="28"/>
          <w:szCs w:val="28"/>
          <w:lang w:eastAsia="ru-RU"/>
        </w:rPr>
        <w:t xml:space="preserve">лавой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исходя из результатов деятельности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w:t>
      </w:r>
      <w:r w:rsidR="006F0616">
        <w:rPr>
          <w:rFonts w:ascii="Times New Roman" w:eastAsia="Times New Roman" w:hAnsi="Times New Roman" w:cs="Times New Roman"/>
          <w:sz w:val="28"/>
          <w:szCs w:val="28"/>
          <w:lang w:eastAsia="ru-RU"/>
        </w:rPr>
        <w:t>ого поселения и личного вклада г</w:t>
      </w:r>
      <w:r w:rsidRPr="00004080">
        <w:rPr>
          <w:rFonts w:ascii="Times New Roman" w:eastAsia="Times New Roman" w:hAnsi="Times New Roman" w:cs="Times New Roman"/>
          <w:sz w:val="28"/>
          <w:szCs w:val="28"/>
          <w:lang w:eastAsia="ru-RU"/>
        </w:rPr>
        <w:t xml:space="preserve">лавы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 и муниципальных служащих в результат работы.</w:t>
      </w:r>
    </w:p>
    <w:p w:rsidR="00004080" w:rsidRPr="00004080" w:rsidRDefault="00004080" w:rsidP="00004080">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4. Решение о выплате единовременной премии оформляется распоряжением Администрации </w:t>
      </w:r>
      <w:r>
        <w:rPr>
          <w:rFonts w:ascii="Times New Roman" w:eastAsia="Times New Roman" w:hAnsi="Times New Roman" w:cs="Times New Roman"/>
          <w:sz w:val="28"/>
          <w:szCs w:val="28"/>
          <w:lang w:eastAsia="ru-RU"/>
        </w:rPr>
        <w:t>Ковылкинского</w:t>
      </w:r>
      <w:r w:rsidRPr="00004080">
        <w:rPr>
          <w:rFonts w:ascii="Times New Roman" w:eastAsia="Times New Roman" w:hAnsi="Times New Roman" w:cs="Times New Roman"/>
          <w:sz w:val="28"/>
          <w:szCs w:val="28"/>
          <w:lang w:eastAsia="ru-RU"/>
        </w:rPr>
        <w:t xml:space="preserve"> сельского поселения.</w:t>
      </w:r>
    </w:p>
    <w:p w:rsidR="00004080" w:rsidRPr="00004080" w:rsidRDefault="00004080" w:rsidP="00004080">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p>
    <w:p w:rsidR="00004080" w:rsidRPr="00004080" w:rsidRDefault="00004080" w:rsidP="006F061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lastRenderedPageBreak/>
        <w:t xml:space="preserve">Приложение </w:t>
      </w:r>
    </w:p>
    <w:p w:rsidR="00004080" w:rsidRPr="00004080" w:rsidRDefault="00004080" w:rsidP="00004080">
      <w:pPr>
        <w:autoSpaceDE w:val="0"/>
        <w:autoSpaceDN w:val="0"/>
        <w:adjustRightInd w:val="0"/>
        <w:spacing w:after="0" w:line="240" w:lineRule="auto"/>
        <w:ind w:left="4860"/>
        <w:jc w:val="right"/>
        <w:outlineLvl w:val="1"/>
        <w:rPr>
          <w:rFonts w:ascii="Times New Roman" w:eastAsia="Times New Roman" w:hAnsi="Times New Roman" w:cs="Times New Roman"/>
          <w:sz w:val="24"/>
          <w:szCs w:val="24"/>
          <w:lang w:eastAsia="ru-RU"/>
        </w:rPr>
      </w:pPr>
      <w:proofErr w:type="gramStart"/>
      <w:r w:rsidRPr="00004080">
        <w:rPr>
          <w:rFonts w:ascii="Times New Roman" w:eastAsia="Times New Roman" w:hAnsi="Times New Roman" w:cs="Times New Roman"/>
          <w:sz w:val="28"/>
          <w:szCs w:val="28"/>
          <w:lang w:eastAsia="ru-RU"/>
        </w:rPr>
        <w:t>к</w:t>
      </w:r>
      <w:proofErr w:type="gramEnd"/>
      <w:r w:rsidRPr="00004080">
        <w:rPr>
          <w:rFonts w:ascii="Times New Roman" w:eastAsia="Times New Roman" w:hAnsi="Times New Roman" w:cs="Times New Roman"/>
          <w:sz w:val="28"/>
          <w:szCs w:val="28"/>
          <w:lang w:eastAsia="ru-RU"/>
        </w:rPr>
        <w:t xml:space="preserve"> Порядку выплаты муниципальным служащим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 премий за выполнение особо важных и сложных заданий </w:t>
      </w:r>
    </w:p>
    <w:p w:rsidR="00004080" w:rsidRPr="00004080" w:rsidRDefault="00004080" w:rsidP="00004080">
      <w:pPr>
        <w:spacing w:after="0" w:line="240" w:lineRule="auto"/>
        <w:ind w:right="-5" w:firstLine="4680"/>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КРИТЕРИИ</w:t>
      </w:r>
    </w:p>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roofErr w:type="gramStart"/>
      <w:r w:rsidRPr="00004080">
        <w:rPr>
          <w:rFonts w:ascii="Times New Roman" w:eastAsia="Times New Roman" w:hAnsi="Times New Roman" w:cs="Times New Roman"/>
          <w:sz w:val="28"/>
          <w:szCs w:val="28"/>
          <w:lang w:eastAsia="ru-RU"/>
        </w:rPr>
        <w:t>оценки</w:t>
      </w:r>
      <w:proofErr w:type="gramEnd"/>
      <w:r w:rsidRPr="00004080">
        <w:rPr>
          <w:rFonts w:ascii="Times New Roman" w:eastAsia="Times New Roman" w:hAnsi="Times New Roman" w:cs="Times New Roman"/>
          <w:sz w:val="28"/>
          <w:szCs w:val="28"/>
          <w:lang w:eastAsia="ru-RU"/>
        </w:rPr>
        <w:t xml:space="preserve"> эффективности работы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p w:rsidR="00004080" w:rsidRPr="00004080" w:rsidRDefault="00004080" w:rsidP="00004080">
      <w:pPr>
        <w:spacing w:after="0" w:line="240" w:lineRule="auto"/>
        <w:rPr>
          <w:rFonts w:ascii="Times New Roman" w:eastAsia="Times New Roman" w:hAnsi="Times New Roman" w:cs="Times New Roman"/>
          <w:sz w:val="28"/>
          <w:szCs w:val="28"/>
          <w:lang w:eastAsia="ru-RU"/>
        </w:rPr>
      </w:pPr>
    </w:p>
    <w:tbl>
      <w:tblPr>
        <w:tblW w:w="10275" w:type="dxa"/>
        <w:tblInd w:w="-878" w:type="dxa"/>
        <w:tblLayout w:type="fixed"/>
        <w:tblCellMar>
          <w:left w:w="70" w:type="dxa"/>
          <w:right w:w="70" w:type="dxa"/>
        </w:tblCellMar>
        <w:tblLook w:val="04A0" w:firstRow="1" w:lastRow="0" w:firstColumn="1" w:lastColumn="0" w:noHBand="0" w:noVBand="1"/>
      </w:tblPr>
      <w:tblGrid>
        <w:gridCol w:w="3023"/>
        <w:gridCol w:w="7252"/>
      </w:tblGrid>
      <w:tr w:rsidR="00004080" w:rsidRPr="00004080" w:rsidTr="00004080">
        <w:trPr>
          <w:cantSplit/>
          <w:trHeight w:val="693"/>
        </w:trPr>
        <w:tc>
          <w:tcPr>
            <w:tcW w:w="3023" w:type="dxa"/>
            <w:tcBorders>
              <w:top w:val="single" w:sz="6" w:space="0" w:color="auto"/>
              <w:left w:val="single" w:sz="6" w:space="0" w:color="auto"/>
              <w:bottom w:val="nil"/>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Коэффициенты</w:t>
            </w:r>
          </w:p>
        </w:tc>
        <w:tc>
          <w:tcPr>
            <w:tcW w:w="7252" w:type="dxa"/>
            <w:tcBorders>
              <w:top w:val="single" w:sz="6" w:space="0" w:color="auto"/>
              <w:left w:val="single" w:sz="6" w:space="0" w:color="auto"/>
              <w:bottom w:val="nil"/>
              <w:right w:val="single" w:sz="6" w:space="0" w:color="auto"/>
            </w:tcBorders>
            <w:hideMark/>
          </w:tcPr>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 xml:space="preserve">Критерии оценки эффективности работы муниципальных служащих муниципального образования </w:t>
            </w:r>
            <w:proofErr w:type="spellStart"/>
            <w:r w:rsidR="0010303D">
              <w:rPr>
                <w:rFonts w:ascii="Times New Roman" w:eastAsia="Times New Roman" w:hAnsi="Times New Roman" w:cs="Times New Roman"/>
                <w:sz w:val="28"/>
                <w:szCs w:val="28"/>
                <w:lang w:eastAsia="ru-RU"/>
              </w:rPr>
              <w:t>Ковылкинское</w:t>
            </w:r>
            <w:proofErr w:type="spellEnd"/>
            <w:r w:rsidRPr="00004080">
              <w:rPr>
                <w:rFonts w:ascii="Times New Roman" w:eastAsia="Times New Roman" w:hAnsi="Times New Roman" w:cs="Times New Roman"/>
                <w:sz w:val="28"/>
                <w:szCs w:val="28"/>
                <w:lang w:eastAsia="ru-RU"/>
              </w:rPr>
              <w:t xml:space="preserve"> сельское поселение»</w:t>
            </w:r>
          </w:p>
        </w:tc>
      </w:tr>
      <w:tr w:rsidR="00004080" w:rsidRPr="00004080" w:rsidTr="00004080">
        <w:trPr>
          <w:cantSplit/>
          <w:trHeight w:val="36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1,1-1,5</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tabs>
                <w:tab w:val="left" w:pos="27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0,6-1,0</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в полном объеме, самостоятельно, с соблюдением установленных сроков</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0,3-0,5</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своевременно, но при постоянном контроле и необходимой помощи со стороны руководителя</w:t>
            </w:r>
          </w:p>
        </w:tc>
      </w:tr>
      <w:tr w:rsidR="00004080" w:rsidRPr="00004080" w:rsidTr="00004080">
        <w:trPr>
          <w:cantSplit/>
          <w:trHeight w:val="60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0,1-0,2</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Полученные задания выполнялись своевременно, но при постоянной помощи со стороны руководителя</w:t>
            </w:r>
          </w:p>
        </w:tc>
      </w:tr>
      <w:tr w:rsidR="00004080" w:rsidRPr="00004080" w:rsidTr="00004080">
        <w:trPr>
          <w:cantSplit/>
          <w:trHeight w:val="360"/>
        </w:trPr>
        <w:tc>
          <w:tcPr>
            <w:tcW w:w="3023"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0</w:t>
            </w:r>
          </w:p>
        </w:tc>
        <w:tc>
          <w:tcPr>
            <w:tcW w:w="7252" w:type="dxa"/>
            <w:tcBorders>
              <w:top w:val="single" w:sz="6" w:space="0" w:color="auto"/>
              <w:left w:val="single" w:sz="6" w:space="0" w:color="auto"/>
              <w:bottom w:val="single" w:sz="6" w:space="0" w:color="auto"/>
              <w:right w:val="single" w:sz="6" w:space="0" w:color="auto"/>
            </w:tcBorders>
            <w:hideMark/>
          </w:tcPr>
          <w:p w:rsidR="00004080" w:rsidRPr="00004080" w:rsidRDefault="00004080" w:rsidP="00004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080">
              <w:rPr>
                <w:rFonts w:ascii="Times New Roman" w:eastAsia="Times New Roman" w:hAnsi="Times New Roman" w:cs="Times New Roman"/>
                <w:sz w:val="28"/>
                <w:szCs w:val="28"/>
                <w:lang w:eastAsia="ru-RU"/>
              </w:rPr>
              <w:t>При наличии дисциплинарного взыскания</w:t>
            </w:r>
          </w:p>
        </w:tc>
      </w:tr>
    </w:tbl>
    <w:p w:rsidR="00004080" w:rsidRPr="00004080" w:rsidRDefault="00004080" w:rsidP="00004080">
      <w:pPr>
        <w:spacing w:after="0" w:line="240" w:lineRule="auto"/>
        <w:jc w:val="center"/>
        <w:rPr>
          <w:rFonts w:ascii="Times New Roman" w:eastAsia="Times New Roman" w:hAnsi="Times New Roman" w:cs="Times New Roman"/>
          <w:sz w:val="28"/>
          <w:szCs w:val="28"/>
          <w:lang w:eastAsia="ru-RU"/>
        </w:rPr>
      </w:pPr>
    </w:p>
    <w:p w:rsidR="00004080" w:rsidRPr="00004080" w:rsidRDefault="00004080" w:rsidP="0000408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8412C6" w:rsidRDefault="008412C6"/>
    <w:sectPr w:rsidR="00841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D7B52"/>
    <w:multiLevelType w:val="singleLevel"/>
    <w:tmpl w:val="99DE5204"/>
    <w:lvl w:ilvl="0">
      <w:start w:val="4"/>
      <w:numFmt w:val="bullet"/>
      <w:lvlText w:val="-"/>
      <w:lvlJc w:val="left"/>
      <w:pPr>
        <w:tabs>
          <w:tab w:val="num" w:pos="644"/>
        </w:tabs>
        <w:ind w:left="644" w:hanging="360"/>
      </w:pPr>
    </w:lvl>
  </w:abstractNum>
  <w:abstractNum w:abstractNumId="1">
    <w:nsid w:val="3D261472"/>
    <w:multiLevelType w:val="hybridMultilevel"/>
    <w:tmpl w:val="1366971C"/>
    <w:lvl w:ilvl="0" w:tplc="99DE5204">
      <w:start w:val="4"/>
      <w:numFmt w:val="bullet"/>
      <w:lvlText w:val="-"/>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55AB3623"/>
    <w:multiLevelType w:val="hybridMultilevel"/>
    <w:tmpl w:val="40B0FA8C"/>
    <w:lvl w:ilvl="0" w:tplc="70E44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66E233F0"/>
    <w:multiLevelType w:val="hybridMultilevel"/>
    <w:tmpl w:val="4B0698B0"/>
    <w:lvl w:ilvl="0" w:tplc="A7BA2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16"/>
    <w:rsid w:val="00004080"/>
    <w:rsid w:val="0010303D"/>
    <w:rsid w:val="001B7016"/>
    <w:rsid w:val="002B0C44"/>
    <w:rsid w:val="00343192"/>
    <w:rsid w:val="003A5140"/>
    <w:rsid w:val="003D2D4E"/>
    <w:rsid w:val="00426981"/>
    <w:rsid w:val="004B4697"/>
    <w:rsid w:val="004C1EED"/>
    <w:rsid w:val="006F0616"/>
    <w:rsid w:val="007505D9"/>
    <w:rsid w:val="007625D1"/>
    <w:rsid w:val="008412C6"/>
    <w:rsid w:val="008705FA"/>
    <w:rsid w:val="00B34D51"/>
    <w:rsid w:val="00C74C62"/>
    <w:rsid w:val="00D0109D"/>
    <w:rsid w:val="00D44829"/>
    <w:rsid w:val="00D47D75"/>
    <w:rsid w:val="00D80585"/>
    <w:rsid w:val="00DB2229"/>
    <w:rsid w:val="00EF240B"/>
    <w:rsid w:val="00F1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C90B8-BC20-490D-BFC0-D7404AC4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3341;fld=134;dst=100041" TargetMode="External"/><Relationship Id="rId3" Type="http://schemas.openxmlformats.org/officeDocument/2006/relationships/settings" Target="settings.xml"/><Relationship Id="rId7" Type="http://schemas.openxmlformats.org/officeDocument/2006/relationships/hyperlink" Target="consultantplus://offline/main?base=RLAW186;n=33726;fld=134;dst=100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77481;fld=134" TargetMode="External"/><Relationship Id="rId5" Type="http://schemas.openxmlformats.org/officeDocument/2006/relationships/hyperlink" Target="consultantplus://offline/main?base=RLAW186;n=32669;fld=134;dst=1001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15</Pages>
  <Words>4300</Words>
  <Characters>24512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User</cp:lastModifiedBy>
  <cp:revision>6</cp:revision>
  <dcterms:created xsi:type="dcterms:W3CDTF">2021-11-25T11:02:00Z</dcterms:created>
  <dcterms:modified xsi:type="dcterms:W3CDTF">2023-01-17T06:51:00Z</dcterms:modified>
</cp:coreProperties>
</file>