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bCs/>
          <w:sz w:val="28"/>
          <w:szCs w:val="24"/>
        </w:rPr>
      </w:pP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pPr>
      <w:r>
        <w:rPr>
          <w:rStyle w:val="Style10"/>
          <w:b/>
          <w:sz w:val="28"/>
          <w:szCs w:val="28"/>
        </w:rPr>
        <w:t>00.00.2022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_</w:t>
      </w:r>
      <w:r>
        <w:rPr>
          <w:rStyle w:val="21"/>
          <w:rFonts w:ascii="Times New Roman" w:hAnsi="Times New Roman"/>
          <w:b w:val="false"/>
          <w:bCs w:val="false"/>
          <w:sz w:val="28"/>
          <w:szCs w:val="28"/>
        </w:rPr>
        <w:t>_____</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 xml:space="preserve">Об утверждении административного регламента предоставления муниципальной услуги </w:t>
      </w:r>
      <w:bookmarkStart w:id="0" w:name="_Hlk102037336"/>
      <w:bookmarkStart w:id="1" w:name="_Hlk99367791"/>
      <w:bookmarkStart w:id="2" w:name="_Hlk107307530"/>
      <w:r>
        <w:rPr>
          <w:rFonts w:ascii="Times New Roman" w:hAnsi="Times New Roman"/>
          <w:bCs/>
          <w:sz w:val="28"/>
          <w:lang w:eastAsia="ar-SA"/>
        </w:rPr>
        <w:t>«</w:t>
      </w:r>
      <w:bookmarkStart w:id="3" w:name="__DdeLink__2064_2694349210"/>
      <w:r>
        <w:rPr>
          <w:rFonts w:ascii="Times New Roman" w:hAnsi="Times New Roman"/>
          <w:bCs/>
          <w:sz w:val="28"/>
          <w:lang w:eastAsia="ar-SA"/>
        </w:rPr>
        <w:t>Заключение дополнительных соглашений к договору аренды муниципального имущества (за исключением земельных участков</w:t>
      </w:r>
      <w:bookmarkEnd w:id="3"/>
      <w:r>
        <w:rPr>
          <w:rFonts w:ascii="Times New Roman" w:hAnsi="Times New Roman"/>
          <w:bCs/>
          <w:sz w:val="28"/>
          <w:lang w:eastAsia="ar-SA"/>
        </w:rPr>
        <w:t>)</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4" w:name="_Hlk107308157"/>
      <w:r>
        <w:rPr>
          <w:rFonts w:ascii="Times New Roman" w:hAnsi="Times New Roman"/>
          <w:sz w:val="28"/>
          <w:szCs w:val="28"/>
        </w:rPr>
        <w:t xml:space="preserve">муниципального образования </w:t>
      </w:r>
      <w:bookmarkStart w:id="5" w:name="_Hlk94090791"/>
      <w:bookmarkStart w:id="6" w:name="_Hlk94089191"/>
      <w:bookmarkEnd w:id="4"/>
      <w:bookmarkEnd w:id="5"/>
      <w:bookmarkEnd w:id="6"/>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7" w:name="_Hlk94093005"/>
      <w:r>
        <w:rPr>
          <w:rFonts w:ascii="Times New Roman" w:hAnsi="Times New Roman"/>
          <w:bCs/>
          <w:color w:val="000000"/>
          <w:sz w:val="28"/>
          <w:szCs w:val="28"/>
        </w:rPr>
        <w:t>Заключение дополнительных соглашений к договору аренды муниципального имущества (за исключением земельных участков)</w:t>
      </w:r>
      <w:bookmarkEnd w:id="7"/>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 силу постановлени</w:t>
      </w:r>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 xml:space="preserve">- от </w:t>
      </w:r>
      <w:hyperlink r:id="rId2">
        <w:r>
          <w:rPr>
            <w:rStyle w:val="Style13"/>
            <w:rFonts w:ascii="Times New Roman" w:hAnsi="Times New Roman"/>
            <w:color w:val="00000A"/>
            <w:sz w:val="28"/>
            <w:szCs w:val="28"/>
            <w:highlight w:val="white"/>
            <w:u w:val="none"/>
          </w:rPr>
          <w:t>02.12.2015г. №</w:t>
        </w:r>
      </w:hyperlink>
      <w:r>
        <w:rPr>
          <w:rFonts w:ascii="Times New Roman" w:hAnsi="Times New Roman"/>
          <w:color w:val="00000A"/>
          <w:sz w:val="28"/>
          <w:szCs w:val="28"/>
          <w:highlight w:val="white"/>
          <w:u w:val="none"/>
        </w:rPr>
        <w:t>85</w:t>
      </w:r>
      <w:r>
        <w:rPr>
          <w:rFonts w:ascii="Times New Roman" w:hAnsi="Times New Roman"/>
          <w:sz w:val="28"/>
          <w:szCs w:val="28"/>
          <w:shd w:fill="FFFFFF" w:val="clear"/>
        </w:rPr>
        <w:t> «Об утверждении административного регламента предоставления муниципальной услуги «Заключение дополнительных соглашений к договорам аренды муниципального имущества (за исключением земельных участков)»</w:t>
      </w:r>
      <w:r>
        <w:rPr>
          <w:rFonts w:ascii="Times New Roman" w:hAnsi="Times New Roman"/>
          <w:sz w:val="28"/>
          <w:szCs w:val="28"/>
        </w:rPr>
        <w:br/>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widowControl w:val="false"/>
        <w:overflowPunct w:val="true"/>
        <w:spacing w:lineRule="auto" w:line="240" w:before="0" w:after="0"/>
        <w:ind w:right="-1" w:hanging="0"/>
        <w:jc w:val="both"/>
        <w:rPr/>
      </w:pPr>
      <w:r>
        <w:rPr>
          <w:rFonts w:ascii="Times New Roman" w:hAnsi="Times New Roman"/>
          <w:sz w:val="28"/>
          <w:szCs w:val="28"/>
        </w:rPr>
        <w:t xml:space="preserve">сельского поселения </w:t>
        <w:tab/>
        <w:tab/>
        <w:tab/>
        <w:t xml:space="preserve">                                   Т.В.Лачугина</w:t>
      </w:r>
      <w:r>
        <w:rPr>
          <w:rFonts w:ascii="Times New Roman" w:hAnsi="Times New Roman"/>
          <w:sz w:val="28"/>
          <w:szCs w:val="28"/>
          <w:lang w:eastAsia="ar-SA"/>
        </w:rPr>
        <w:tab/>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right="-1" w:hanging="0"/>
        <w:jc w:val="both"/>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rFonts w:ascii="Times New Roman" w:hAnsi="Times New Roman"/>
                <w:sz w:val="28"/>
                <w:szCs w:val="28"/>
                <w:lang w:eastAsia="en-US"/>
              </w:rPr>
            </w:pPr>
            <w:r>
              <w:rPr>
                <w:rFonts w:ascii="Times New Roman" w:hAnsi="Times New Roman"/>
                <w:sz w:val="24"/>
                <w:szCs w:val="24"/>
                <w:lang w:eastAsia="en-US"/>
              </w:rPr>
              <w:t>от __.__.2022г. № ________</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Административный регламент </w:t>
      </w:r>
      <w:bookmarkStart w:id="9" w:name="_Hlk99377303"/>
      <w:r>
        <w:rPr>
          <w:rFonts w:ascii="Times New Roman" w:hAnsi="Times New Roman"/>
          <w:sz w:val="28"/>
          <w:szCs w:val="28"/>
        </w:rPr>
        <w:t>предоставления муниципальной услуги "</w:t>
      </w:r>
      <w:bookmarkStart w:id="10" w:name="_Hlk99368095"/>
      <w:r>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10"/>
      <w:r>
        <w:rPr>
          <w:rFonts w:ascii="Times New Roman" w:hAnsi="Times New Roman"/>
          <w:sz w:val="28"/>
          <w:szCs w:val="28"/>
        </w:rPr>
        <w:t>"</w:t>
      </w:r>
      <w:bookmarkEnd w:id="8"/>
      <w:bookmarkEnd w:id="9"/>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Заключение дополнительных соглашений к договору аренды муниципального имущества (за исключением земельных участков)</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r>
        <w:rPr>
          <w:rFonts w:ascii="Times New Roman" w:hAnsi="Times New Roman"/>
          <w:bCs/>
          <w:sz w:val="28"/>
          <w:szCs w:val="28"/>
          <w:lang w:bidi="ru-RU"/>
        </w:rPr>
        <w:t>Ковылкинского сельского поселения</w:t>
      </w:r>
      <w:r>
        <w:rPr>
          <w:rFonts w:ascii="Times New Roman" w:hAnsi="Times New Roman"/>
          <w:sz w:val="28"/>
          <w:szCs w:val="28"/>
          <w:lang w:bidi="ru-RU"/>
        </w:rPr>
        <w:t xml:space="preserve"> (далее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rFonts w:ascii="Times New Roman" w:hAnsi="Times New Roman"/>
          <w:b w:val="false"/>
          <w:bCs w:val="false"/>
          <w:sz w:val="28"/>
          <w:szCs w:val="28"/>
          <w:lang w:bidi="ru-RU"/>
        </w:rPr>
        <w:t xml:space="preserve"> </w:t>
      </w:r>
      <w:r>
        <w:rPr>
          <w:rStyle w:val="Style13"/>
          <w:rFonts w:ascii="Times New Roman" w:hAnsi="Times New Roman"/>
          <w:b w:val="false"/>
          <w:bCs w:val="false"/>
          <w:sz w:val="28"/>
          <w:szCs w:val="28"/>
          <w:u w:val="single"/>
          <w:lang w:bidi="ru-RU"/>
        </w:rPr>
        <w:t>(</w:t>
      </w:r>
      <w:hyperlink r:id="rId3">
        <w:r>
          <w:rPr>
            <w:rStyle w:val="Style13"/>
            <w:rFonts w:ascii="Times New Roman" w:hAnsi="Times New Roman"/>
            <w:b w:val="false"/>
            <w:bCs w:val="false"/>
            <w:sz w:val="28"/>
            <w:szCs w:val="28"/>
            <w:lang w:bidi="ru-RU"/>
          </w:rPr>
          <w:t>https://kovylkinskoe-sp.ru/</w:t>
        </w:r>
      </w:hyperlink>
      <w:r>
        <w:rPr>
          <w:rStyle w:val="Style13"/>
          <w:rFonts w:ascii="Times New Roman" w:hAnsi="Times New Roman"/>
          <w:b w:val="false"/>
          <w:bCs w:val="false"/>
          <w:sz w:val="28"/>
          <w:szCs w:val="28"/>
          <w:u w:val="single"/>
          <w:lang w:bidi="ru-RU"/>
        </w:rPr>
        <w:t>)</w:t>
      </w:r>
      <w:r>
        <w:rPr>
          <w:rFonts w:ascii="Times New Roman" w:hAnsi="Times New Roman"/>
          <w:sz w:val="28"/>
          <w:szCs w:val="28"/>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1" w:name="_Hlk99370069"/>
      <w:r>
        <w:rPr/>
        <w:t>I</w:t>
      </w:r>
      <w:bookmarkEnd w:id="11"/>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2" w:name="_Hlk107311549"/>
      <w:r>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12"/>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заявителю проекта дополнительного соглашения </w:t>
      </w:r>
      <w:r>
        <w:rPr>
          <w:rFonts w:ascii="Times New Roman" w:hAnsi="Times New Roman"/>
          <w:bCs/>
          <w:sz w:val="28"/>
          <w:szCs w:val="28"/>
        </w:rPr>
        <w:t xml:space="preserve">к договору аренды муниципального имущества (за исключением земельных участков) </w:t>
      </w:r>
      <w:r>
        <w:rPr>
          <w:rFonts w:ascii="Times New Roman" w:hAnsi="Times New Roman"/>
          <w:sz w:val="28"/>
          <w:szCs w:val="28"/>
        </w:rPr>
        <w:t xml:space="preserve">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60 дней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1) </w:t>
      </w:r>
      <w:r>
        <w:rPr>
          <w:rFonts w:ascii="Times New Roman" w:hAnsi="Times New Roman"/>
          <w:iCs/>
          <w:sz w:val="28"/>
          <w:szCs w:val="28"/>
        </w:rPr>
        <w:t>заявление, примерная форма которого приведена в приложении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В заявлении указывается: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фамилия, имя и отчество (при наличии), место жительства заявителя, реквизиты документа, удостоверяющего личность заявителя (для гражданина);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почтовый адрес и (или) адрес электронной почты для связи с заявителем;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реквизиты договора аренды муниципального имущества (за исключением земельных участков);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краткое содержание (предмет, причины, обоснование) внесения изменений в договор аренды муниципального имущества (за исключением земельных участков).</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4) документы – основания для внесения изменения в договор аренды муниципального имущества (за исключением земельных участков):</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заключения брака;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расторжения брака;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перемены имени;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ЕРГИП (при изменении фамилии, имени или отчества индивидуального предпринимателя);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праве на наследство по закону либо свидетельство о праве на наследство по завещанию.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заключения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расторжения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перемены имени;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Normal"/>
        <w:widowControl w:val="false"/>
        <w:spacing w:lineRule="auto" w:line="240" w:before="0" w:after="0"/>
        <w:ind w:firstLine="567"/>
        <w:jc w:val="both"/>
        <w:rPr/>
      </w:pPr>
      <w:r>
        <w:rPr>
          <w:rFonts w:ascii="Times New Roman" w:hAnsi="Times New Roman"/>
          <w:sz w:val="28"/>
          <w:szCs w:val="28"/>
        </w:rPr>
        <w:t>- установленный запрет на внесение изменений в договор аренды муниципального имущества (за исключением земельных участков), заключенный по результатам торгов (</w:t>
      </w:r>
      <w:hyperlink r:id="rId8">
        <w:r>
          <w:rPr>
            <w:rStyle w:val="Style13"/>
            <w:rFonts w:ascii="Times New Roman" w:hAnsi="Times New Roman"/>
            <w:color w:val="000000" w:themeColor="text1"/>
            <w:sz w:val="28"/>
            <w:szCs w:val="28"/>
            <w:u w:val="none"/>
          </w:rPr>
          <w:t>часть 16 пункта 40 раздела 7</w:t>
        </w:r>
      </w:hyperlink>
      <w:r>
        <w:rPr>
          <w:rFonts w:ascii="Times New Roman" w:hAnsi="Times New Roman"/>
          <w:color w:val="000000" w:themeColor="text1"/>
          <w:sz w:val="28"/>
          <w:szCs w:val="28"/>
        </w:rPr>
        <w:t xml:space="preserve"> и </w:t>
      </w:r>
      <w:hyperlink r:id="rId9">
        <w:r>
          <w:rPr>
            <w:rStyle w:val="Style13"/>
            <w:rFonts w:ascii="Times New Roman" w:hAnsi="Times New Roman"/>
            <w:color w:val="000000" w:themeColor="text1"/>
            <w:sz w:val="28"/>
            <w:szCs w:val="28"/>
            <w:u w:val="none"/>
          </w:rPr>
          <w:t>часть 16 пункта 114 раздела 17</w:t>
        </w:r>
      </w:hyperlink>
      <w:r>
        <w:rPr>
          <w:rFonts w:ascii="Times New Roman" w:hAnsi="Times New Roman"/>
          <w:sz w:val="28"/>
          <w:szCs w:val="28"/>
        </w:rPr>
        <w:t xml:space="preserve"> Приказа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3" w:name="_Hlk102041466"/>
      <w:r>
        <w:rPr>
          <w:rFonts w:ascii="Times New Roman" w:hAnsi="Times New Roman"/>
          <w:sz w:val="28"/>
          <w:szCs w:val="28"/>
        </w:rPr>
        <w:t>Уполномоченного органа</w:t>
      </w:r>
      <w:bookmarkEnd w:id="13"/>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4" w:name="p28"/>
      <w:bookmarkEnd w:id="14"/>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5" w:name="_Hlk102041734"/>
      <w:bookmarkEnd w:id="15"/>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Срок выполнения административной процедуры составляет не более 57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3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6" w:name="_Hlk99376589"/>
      <w:bookmarkEnd w:id="16"/>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7" w:name="_GoBack"/>
      <w:bookmarkEnd w:id="17"/>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8" w:name="_Hlk94101634"/>
      <w:bookmarkStart w:id="19" w:name="_Hlk94101634"/>
      <w:bookmarkEnd w:id="19"/>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4"/>
          <w:szCs w:val="24"/>
        </w:rPr>
      </w:pPr>
      <w:bookmarkStart w:id="20" w:name="_Hlk98148241"/>
      <w:bookmarkStart w:id="21" w:name="_Hlk941016341"/>
      <w:bookmarkEnd w:id="21"/>
      <w:r>
        <w:rPr>
          <w:rFonts w:ascii="Times New Roman" w:hAnsi="Times New Roman"/>
          <w:sz w:val="24"/>
          <w:szCs w:val="24"/>
        </w:rPr>
        <w:t>ПРИЛОЖЕНИЕ</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Заключение дополнительных соглашений к договору аренды муниципального имущества (за</w:t>
      </w:r>
      <w:r>
        <w:rPr>
          <w:rFonts w:ascii="Times New Roman" w:hAnsi="Times New Roman"/>
          <w:bCs/>
          <w:sz w:val="28"/>
          <w:szCs w:val="28"/>
        </w:rPr>
        <w:t xml:space="preserve"> </w:t>
      </w:r>
      <w:r>
        <w:rPr>
          <w:rFonts w:ascii="Times New Roman" w:hAnsi="Times New Roman"/>
          <w:bCs/>
          <w:sz w:val="24"/>
          <w:szCs w:val="24"/>
        </w:rPr>
        <w:t>исключением земельных участков)</w:t>
      </w:r>
      <w:bookmarkEnd w:id="20"/>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22" w:name="_Toc486608800"/>
      <w:bookmarkEnd w:id="22"/>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органа местного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самоуправления, предоставляющего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муниципальную услугу)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заключении дополнительного соглашения к договору аренды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муниципального имущества(за исключением земельных участков)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серия___________ номер ___________________,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серия___________ номер ___________________,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выдачи________________________,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внести изменения в договор аренды N ______ от "_____"___________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объекта муниципального имущества в части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подробно характер изменений)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Сведения об объекте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1.1. Общая площадь ______________ кв. м, в т.ч. расположенного: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______ этаже 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полуподвале 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подвале 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отдельно стоящем здании (строении) ___________________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1.2. Адрес: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Обязуюсь использовать помещение под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вид деятельности в помещении)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"____"_______________20____ года</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pPr>
      <w:r>
        <w:rPr>
          <w:rFonts w:ascii="Times New Roman" w:hAnsi="Times New Roman"/>
          <w:sz w:val="24"/>
          <w:szCs w:val="24"/>
        </w:rPr>
        <w:t xml:space="preserve"> </w:t>
      </w:r>
    </w:p>
    <w:sect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4.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394733&amp;dst=100094&amp;field=134&amp;date=15.08.2022" TargetMode="External"/><Relationship Id="rId9" Type="http://schemas.openxmlformats.org/officeDocument/2006/relationships/hyperlink" Target="https://login.consultant.ru/link/?req=doc&amp;base=LAW&amp;n=394733&amp;dst=100241&amp;field=134&amp;date=15.08.2022" TargetMode="External"/><Relationship Id="rId10" Type="http://schemas.openxmlformats.org/officeDocument/2006/relationships/hyperlink" Target="https://login.consultant.ru/link/?req=doc&amp;base=LAW&amp;n=406229&amp;dst=100088&amp;field=134&amp;date=28.04.2022" TargetMode="External"/><Relationship Id="rId11" Type="http://schemas.openxmlformats.org/officeDocument/2006/relationships/hyperlink" Target="consultantplus://offline/ref=A889D916D8CCA63FEA8702672F52EF815B47E0B73C82B770F3C3BBBFF1EA9779387FEF208DV2TCL"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6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Application>LibreOffice/5.3.3.2$Windows_X86_64 LibreOffice_project/3d9a8b4b4e538a85e0782bd6c2d430bafe583448</Application>
  <Pages>31</Pages>
  <Words>9209</Words>
  <Characters>72762</Characters>
  <CharactersWithSpaces>82241</CharactersWithSpaces>
  <Paragraphs>512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2022-11-01T14:55:52Z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