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7D646E"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D646E" w:rsidRDefault="00465E0A">
            <w:pPr>
              <w:jc w:val="center"/>
            </w:pPr>
            <w:r>
              <w:rPr>
                <w:b/>
                <w:sz w:val="20"/>
              </w:rPr>
              <w:t>РОССИЙСКАЯ ФЕДЕРАЦИЯ</w:t>
            </w:r>
          </w:p>
          <w:p w:rsidR="007D646E" w:rsidRDefault="007D646E">
            <w:pPr>
              <w:jc w:val="center"/>
              <w:rPr>
                <w:b/>
                <w:sz w:val="8"/>
              </w:rPr>
            </w:pPr>
          </w:p>
          <w:p w:rsidR="007D646E" w:rsidRDefault="00465E0A">
            <w:pPr>
              <w:jc w:val="center"/>
            </w:pPr>
            <w:r>
              <w:rPr>
                <w:b/>
                <w:sz w:val="20"/>
              </w:rPr>
              <w:t>РОСТОВСКАЯ ОБЛАСТЬ</w:t>
            </w:r>
          </w:p>
          <w:p w:rsidR="007D646E" w:rsidRDefault="007D646E">
            <w:pPr>
              <w:jc w:val="center"/>
              <w:rPr>
                <w:b/>
                <w:sz w:val="8"/>
              </w:rPr>
            </w:pPr>
          </w:p>
          <w:p w:rsidR="007D646E" w:rsidRDefault="00465E0A">
            <w:pPr>
              <w:jc w:val="center"/>
            </w:pPr>
            <w:r>
              <w:rPr>
                <w:b/>
                <w:sz w:val="20"/>
              </w:rPr>
              <w:t>ТАЦИНСКИЙ РАЙОН</w:t>
            </w:r>
          </w:p>
          <w:p w:rsidR="007D646E" w:rsidRDefault="007D646E">
            <w:pPr>
              <w:jc w:val="center"/>
              <w:rPr>
                <w:b/>
                <w:sz w:val="8"/>
              </w:rPr>
            </w:pPr>
          </w:p>
          <w:p w:rsidR="007D646E" w:rsidRDefault="00465E0A">
            <w:pPr>
              <w:jc w:val="center"/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 w:rsidR="007D646E" w:rsidRDefault="007D646E">
            <w:pPr>
              <w:jc w:val="center"/>
              <w:rPr>
                <w:b/>
                <w:sz w:val="16"/>
              </w:rPr>
            </w:pPr>
          </w:p>
          <w:p w:rsidR="007D646E" w:rsidRDefault="00465E0A">
            <w:pPr>
              <w:spacing w:line="240" w:lineRule="atLeast"/>
              <w:ind w:firstLine="709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7D646E" w:rsidRDefault="007D646E">
      <w:pPr>
        <w:jc w:val="center"/>
        <w:rPr>
          <w:b/>
          <w:color w:val="000000"/>
          <w:sz w:val="28"/>
          <w:szCs w:val="28"/>
        </w:rPr>
      </w:pPr>
    </w:p>
    <w:p w:rsidR="007D646E" w:rsidRDefault="00465E0A">
      <w:pPr>
        <w:jc w:val="center"/>
      </w:pPr>
      <w:r>
        <w:rPr>
          <w:sz w:val="28"/>
          <w:lang w:eastAsia="zh-CN"/>
        </w:rPr>
        <w:t>ПОСТАНОВЛЕНИЕ</w:t>
      </w:r>
    </w:p>
    <w:p w:rsidR="007D646E" w:rsidRDefault="007D646E">
      <w:pPr>
        <w:jc w:val="center"/>
        <w:rPr>
          <w:sz w:val="16"/>
        </w:rPr>
      </w:pPr>
    </w:p>
    <w:p w:rsidR="007D646E" w:rsidRDefault="00465E0A">
      <w:r>
        <w:rPr>
          <w:color w:val="000000"/>
          <w:sz w:val="28"/>
        </w:rPr>
        <w:t xml:space="preserve">15 сентября </w:t>
      </w:r>
      <w:r>
        <w:rPr>
          <w:sz w:val="28"/>
        </w:rPr>
        <w:t>2022г                               № 74</w:t>
      </w:r>
      <w:r>
        <w:rPr>
          <w:sz w:val="28"/>
        </w:rPr>
        <w:t xml:space="preserve">                                     х. Ковылкин     </w:t>
      </w:r>
      <w:r>
        <w:rPr>
          <w:b/>
          <w:sz w:val="28"/>
        </w:rPr>
        <w:t xml:space="preserve"> </w:t>
      </w:r>
    </w:p>
    <w:p w:rsidR="007D646E" w:rsidRDefault="00465E0A">
      <w:r>
        <w:rPr>
          <w:sz w:val="28"/>
        </w:rPr>
        <w:t xml:space="preserve">                               </w:t>
      </w:r>
      <w:r>
        <w:rPr>
          <w:b/>
          <w:sz w:val="28"/>
        </w:rPr>
        <w:t xml:space="preserve">  </w:t>
      </w:r>
    </w:p>
    <w:tbl>
      <w:tblPr>
        <w:tblW w:w="499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95"/>
      </w:tblGrid>
      <w:tr w:rsidR="007D646E">
        <w:trPr>
          <w:trHeight w:val="1695"/>
        </w:trPr>
        <w:tc>
          <w:tcPr>
            <w:tcW w:w="4995" w:type="dxa"/>
            <w:shd w:val="clear" w:color="auto" w:fill="FFFFFF"/>
          </w:tcPr>
          <w:p w:rsidR="007D646E" w:rsidRDefault="00465E0A">
            <w:pPr>
              <w:shd w:val="clear" w:color="auto" w:fill="FFFFFF"/>
            </w:pPr>
            <w:r>
              <w:rPr>
                <w:sz w:val="28"/>
                <w:szCs w:val="28"/>
              </w:rPr>
              <w:t>Об образовании специализированной</w:t>
            </w:r>
          </w:p>
          <w:p w:rsidR="007D646E" w:rsidRDefault="00465E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 по вопросам похоронного</w:t>
            </w:r>
          </w:p>
          <w:p w:rsidR="007D646E" w:rsidRDefault="00465E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 на территории Ковылкинского</w:t>
            </w:r>
          </w:p>
          <w:p w:rsidR="007D646E" w:rsidRDefault="00465E0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ko-KR"/>
              </w:rPr>
              <w:t>сельского поселения</w:t>
            </w:r>
          </w:p>
        </w:tc>
      </w:tr>
    </w:tbl>
    <w:p w:rsidR="007D646E" w:rsidRDefault="00465E0A">
      <w:pPr>
        <w:jc w:val="both"/>
      </w:pPr>
      <w:r>
        <w:rPr>
          <w:sz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В соответствии с Указом Президента Российской Федерации от 29 июня 1996 года № 1001 «О гарантиях прав граждан на предоставление услуг по погребению умерших», Федеральным законом от 12 января 1996 года № 8-ФЗ «О погребении и похоронном деле», Федеральным за</w:t>
      </w:r>
      <w:r>
        <w:rPr>
          <w:sz w:val="28"/>
          <w:szCs w:val="28"/>
        </w:rPr>
        <w:t xml:space="preserve">коном от 06 октября 2003 года № 131-ФЗ «Об общих принципах организации местного самоуправления в Российской Федерации», решение Собрания депутатов Ковылкинского сельского поселения от 26 ноября 2021 года № </w:t>
      </w:r>
      <w:r>
        <w:rPr>
          <w:sz w:val="28"/>
          <w:szCs w:val="28"/>
        </w:rPr>
        <w:t xml:space="preserve">17 </w:t>
      </w:r>
      <w:r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оказании </w:t>
      </w:r>
      <w:r>
        <w:rPr>
          <w:sz w:val="28"/>
          <w:szCs w:val="28"/>
        </w:rPr>
        <w:t>ритуальных услуг и содержания мест захоронений на территории Ковылкинского сельского поселения</w:t>
      </w:r>
      <w:r>
        <w:rPr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7D646E" w:rsidRDefault="007D646E">
      <w:pPr>
        <w:jc w:val="both"/>
        <w:rPr>
          <w:sz w:val="28"/>
          <w:szCs w:val="28"/>
        </w:rPr>
      </w:pPr>
    </w:p>
    <w:p w:rsidR="007D646E" w:rsidRDefault="00465E0A">
      <w:pPr>
        <w:spacing w:line="276" w:lineRule="auto"/>
        <w:ind w:right="-285"/>
        <w:jc w:val="center"/>
      </w:pPr>
      <w:r>
        <w:rPr>
          <w:sz w:val="28"/>
          <w:lang w:eastAsia="zh-CN"/>
        </w:rPr>
        <w:t>ПОСТАНОВЛЯЮ: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Наделить муниципальное бюджетное учреждение культуры «Центр культурного обслуживания» муниципального образования «Ковылкинское сельское поселение»</w:t>
      </w:r>
      <w:r>
        <w:rPr>
          <w:sz w:val="28"/>
          <w:szCs w:val="28"/>
        </w:rPr>
        <w:t xml:space="preserve">  полномочиями специал</w:t>
      </w:r>
      <w:r>
        <w:rPr>
          <w:sz w:val="28"/>
          <w:szCs w:val="28"/>
        </w:rPr>
        <w:t>изированной службы по вопросам похоронного дела на территории муниципального образования «Ковылкинское сельское поселение».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деятельности специализированной службы по вопросам похоронного дела на территории Ковылкинского сел</w:t>
      </w:r>
      <w:r>
        <w:rPr>
          <w:sz w:val="28"/>
          <w:szCs w:val="28"/>
        </w:rPr>
        <w:t>ьского поселения согласно приложения к настоящему постановлению.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Специализированной службе по вопросам похоронного дела на территории Ковылкинского сельского поселения МБУК «ЦКО» (Лось Т.Н.) осуществлять деятельность в соответствии с  положением о поряд</w:t>
      </w:r>
      <w:r>
        <w:rPr>
          <w:sz w:val="28"/>
          <w:szCs w:val="28"/>
        </w:rPr>
        <w:t>ке деятельности специализированной  службы по вопросам похоронного дела.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МБУК «ЦКО» (Лось Т.Н.) в срок до 20 октября 2022 года внести в Устав МБУК «ЦКО» соответствующие изменения, согласно настоящего постановления.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</w:t>
      </w:r>
      <w:r>
        <w:rPr>
          <w:sz w:val="28"/>
          <w:szCs w:val="28"/>
        </w:rPr>
        <w:t>ановления оставляю за собой</w:t>
      </w:r>
    </w:p>
    <w:p w:rsidR="007D646E" w:rsidRDefault="00465E0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со дня его опубликования.</w:t>
      </w:r>
    </w:p>
    <w:p w:rsidR="007D646E" w:rsidRDefault="00465E0A">
      <w:pPr>
        <w:jc w:val="both"/>
      </w:pPr>
      <w:r>
        <w:rPr>
          <w:sz w:val="28"/>
          <w:lang w:eastAsia="en-US"/>
        </w:rPr>
        <w:t>Глава  Администрации</w:t>
      </w:r>
    </w:p>
    <w:p w:rsidR="007D646E" w:rsidRDefault="00465E0A">
      <w:pPr>
        <w:jc w:val="both"/>
      </w:pPr>
      <w:r>
        <w:rPr>
          <w:sz w:val="28"/>
          <w:lang w:eastAsia="en-US"/>
        </w:rPr>
        <w:t xml:space="preserve">Ковылкинского </w:t>
      </w:r>
    </w:p>
    <w:p w:rsidR="007D646E" w:rsidRDefault="00465E0A">
      <w:pPr>
        <w:jc w:val="both"/>
      </w:pPr>
      <w:r>
        <w:rPr>
          <w:sz w:val="28"/>
          <w:lang w:eastAsia="en-US"/>
        </w:rPr>
        <w:t>сельского поселения                                                          Т.В.Лачугина</w:t>
      </w:r>
    </w:p>
    <w:p w:rsidR="007D646E" w:rsidRDefault="007D646E">
      <w:pPr>
        <w:ind w:firstLine="709"/>
        <w:jc w:val="both"/>
        <w:rPr>
          <w:b/>
          <w:color w:val="1A171B"/>
          <w:sz w:val="28"/>
          <w:szCs w:val="28"/>
          <w:lang w:eastAsia="zh-CN"/>
        </w:rPr>
      </w:pPr>
    </w:p>
    <w:p w:rsidR="007D646E" w:rsidRDefault="00465E0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D646E" w:rsidRDefault="00465E0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646E" w:rsidRDefault="00465E0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</w:t>
      </w:r>
    </w:p>
    <w:p w:rsidR="007D646E" w:rsidRDefault="00465E0A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 сентября 2022 года № 74 </w:t>
      </w:r>
    </w:p>
    <w:p w:rsidR="007D646E" w:rsidRDefault="007D646E">
      <w:pPr>
        <w:tabs>
          <w:tab w:val="left" w:pos="2670"/>
          <w:tab w:val="left" w:pos="2800"/>
        </w:tabs>
        <w:suppressAutoHyphens/>
        <w:rPr>
          <w:sz w:val="28"/>
          <w:szCs w:val="28"/>
        </w:rPr>
      </w:pPr>
    </w:p>
    <w:p w:rsidR="007D646E" w:rsidRDefault="007D646E">
      <w:pPr>
        <w:suppressAutoHyphens/>
        <w:ind w:firstLine="567"/>
        <w:jc w:val="center"/>
        <w:rPr>
          <w:b/>
          <w:spacing w:val="2"/>
          <w:sz w:val="28"/>
          <w:szCs w:val="28"/>
        </w:rPr>
      </w:pPr>
    </w:p>
    <w:p w:rsidR="007D646E" w:rsidRDefault="00465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D646E" w:rsidRDefault="00465E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специализированной службы по вопросам похоронного дела на территории Ковылкинского сельского поселения  </w:t>
      </w:r>
    </w:p>
    <w:p w:rsidR="007D646E" w:rsidRDefault="00465E0A">
      <w:pPr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>Статья 1. Общие положения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>Специализированная служба по вопросам похоронного дела на территории Ковылкинского сельского поселения (далее - специализированная служба) - создается администрацией   Ковылкинского сельского поселения, на которую возлагаются полномочия по исполнению гаран</w:t>
      </w:r>
      <w:r>
        <w:rPr>
          <w:sz w:val="28"/>
          <w:szCs w:val="28"/>
        </w:rPr>
        <w:t>тий погребения умерших с учетом их волеизъявления и обязанность по оказанию гарантированного перечня услуг по погребению на безвозмездной основе. В своей деятельности специализированная служба руководствуется действующим законодательством Российской Федера</w:t>
      </w:r>
      <w:r>
        <w:rPr>
          <w:sz w:val="28"/>
          <w:szCs w:val="28"/>
        </w:rPr>
        <w:t>ции, нормативными правовыми актами Администрации Ковылкинского сельского поселения, настоящим Положением.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</w:t>
      </w:r>
      <w:r>
        <w:rPr>
          <w:sz w:val="28"/>
          <w:szCs w:val="28"/>
        </w:rPr>
        <w:t>х средств или по другим основаниям недопустим.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Осуществление полномочий специализированной службы по вопросам похоронного дела на территории Ковылкинского сельского поселения возложено на МБУК «ЦКО».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Руководителем специализированной службы </w:t>
      </w:r>
      <w:r>
        <w:rPr>
          <w:sz w:val="28"/>
          <w:szCs w:val="28"/>
        </w:rPr>
        <w:t>является директор МБУК «ЦКО».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Руководитель специализированной службы   в соответствии с действующим законодательством организует работу специализированной службы по вопросам похоронного дела на территории Ковылкинского сельского поселения в соответств</w:t>
      </w:r>
      <w:r>
        <w:rPr>
          <w:sz w:val="28"/>
          <w:szCs w:val="28"/>
        </w:rPr>
        <w:t xml:space="preserve">ии с положениями законодательных и нормативных актов Российской Федерации   и муниципальных правовых актов по вопросам похоронного дела, несет ответственность, предусмотренную действующим законодательством Российской Федерации   за сохранность документов, </w:t>
      </w:r>
      <w:r>
        <w:rPr>
          <w:sz w:val="28"/>
          <w:szCs w:val="28"/>
        </w:rPr>
        <w:t>за своевременность и достоверность предоставляемых сведений, за использование бюджетных средств, за возмещение затрат специализированной службе по вопросам похоронного дела на оказание гарантированного перечня услуг по погребению умерших, за соблюдение пол</w:t>
      </w:r>
      <w:r>
        <w:rPr>
          <w:sz w:val="28"/>
          <w:szCs w:val="28"/>
        </w:rPr>
        <w:t>ожений законодательных и нормативных актов Российской Федерации   и муниципальных правовых актов по вопросам похоронного дела, применительно к компетенции специализированной службы, а также за соблюдение настоящего Порядка.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Финансирование деятельности</w:t>
      </w:r>
      <w:r>
        <w:rPr>
          <w:sz w:val="28"/>
          <w:szCs w:val="28"/>
        </w:rPr>
        <w:t xml:space="preserve"> специализированной службы по вопросам похоронного дела осуществляется за счет средств, возмещаемых специализированной службе по вопросам похоронного дела за оказание гарантированного перечня услуг по погребению в порядке и размерах, </w:t>
      </w:r>
      <w:r>
        <w:rPr>
          <w:sz w:val="28"/>
          <w:szCs w:val="28"/>
        </w:rPr>
        <w:lastRenderedPageBreak/>
        <w:t>установленных законода</w:t>
      </w:r>
      <w:r>
        <w:rPr>
          <w:sz w:val="28"/>
          <w:szCs w:val="28"/>
        </w:rPr>
        <w:t xml:space="preserve">тельными и нормативными актами Российской Федерации.  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услуг по погребению на платной основе осуществляется согласно стоимости услуг, предоставляемых по гарантированному перечню услуг по погребению.</w:t>
      </w:r>
    </w:p>
    <w:p w:rsidR="007D646E" w:rsidRDefault="00465E0A">
      <w:pPr>
        <w:ind w:firstLine="709"/>
        <w:jc w:val="both"/>
      </w:pPr>
      <w:r>
        <w:rPr>
          <w:sz w:val="28"/>
          <w:szCs w:val="28"/>
        </w:rPr>
        <w:t xml:space="preserve">1.7. В целях соблюдения норм </w:t>
      </w:r>
      <w:hyperlink r:id="rId5" w:tgtFrame="_blank">
        <w:r>
          <w:rPr>
            <w:rStyle w:val="-"/>
            <w:color w:val="000000"/>
            <w:sz w:val="28"/>
            <w:szCs w:val="28"/>
            <w:u w:val="none"/>
          </w:rPr>
          <w:t>Гражданского кодекса Российской Федерации</w:t>
        </w:r>
      </w:hyperlink>
      <w:r>
        <w:rPr>
          <w:sz w:val="28"/>
          <w:szCs w:val="28"/>
        </w:rPr>
        <w:t xml:space="preserve"> (ст. 1 и ст. 421) специализированная служба не вправе обязывать (понуждать) приобретать у нее ритуальные услуги, в том числе на платной основе услуги, вхо</w:t>
      </w:r>
      <w:r>
        <w:rPr>
          <w:sz w:val="28"/>
          <w:szCs w:val="28"/>
        </w:rPr>
        <w:t xml:space="preserve">дящие в предусмотренный </w:t>
      </w:r>
      <w:hyperlink r:id="rId6" w:tgtFrame="_blank">
        <w:r>
          <w:rPr>
            <w:rStyle w:val="-"/>
            <w:color w:val="000000"/>
            <w:sz w:val="28"/>
            <w:szCs w:val="28"/>
            <w:u w:val="none"/>
          </w:rPr>
          <w:t>Федеральным законом «О погребении и похоронном деле</w:t>
        </w:r>
      </w:hyperlink>
      <w:r>
        <w:rPr>
          <w:sz w:val="28"/>
          <w:szCs w:val="28"/>
        </w:rPr>
        <w:t>» гарантированный перечень услуг по погребению.</w:t>
      </w:r>
    </w:p>
    <w:p w:rsidR="007D646E" w:rsidRDefault="007D646E">
      <w:pPr>
        <w:ind w:firstLine="709"/>
        <w:jc w:val="both"/>
        <w:rPr>
          <w:sz w:val="28"/>
          <w:szCs w:val="28"/>
        </w:rPr>
      </w:pPr>
    </w:p>
    <w:p w:rsidR="007D646E" w:rsidRDefault="00465E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2. Основные функции и обязанности специализированной служ</w:t>
      </w:r>
      <w:r>
        <w:rPr>
          <w:bCs/>
          <w:sz w:val="28"/>
          <w:szCs w:val="28"/>
        </w:rPr>
        <w:t>бы</w:t>
      </w:r>
    </w:p>
    <w:p w:rsidR="007D646E" w:rsidRDefault="007D646E">
      <w:pPr>
        <w:jc w:val="center"/>
        <w:rPr>
          <w:bCs/>
          <w:sz w:val="28"/>
          <w:szCs w:val="28"/>
        </w:rPr>
      </w:pP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Специализированная служба по вопросам похоронного дела оказывает услуги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</w:t>
      </w:r>
      <w:r>
        <w:rPr>
          <w:sz w:val="28"/>
          <w:szCs w:val="28"/>
        </w:rPr>
        <w:t>также при отсутствии иных лиц, взявших на себя обязанность осуществить погребение, и умерших, личность которых не установлена, на безвозмездной основе.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погребению на безвозмездной основе согласно гарантированному перечню, включает в себя: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Оформление документов, необходимых для погребения: медицинского свидетельства о смерти; свидетельства о смерти и справки о смерти, выдаваемых органами ЗАГС.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Предоставление и доставку в один адрес гроба и других предметов, необходимых для пог</w:t>
      </w:r>
      <w:r>
        <w:rPr>
          <w:sz w:val="28"/>
          <w:szCs w:val="28"/>
        </w:rPr>
        <w:t>ребения, включая погрузочно-разгрузочные работы: гроб из древесных материалов, обитый   тканью (при захоронении без гроба - предоставление и доставка пиломатериала и устройство полатей, обертывание тела в материал); крест из дерева.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Перевозку тела (</w:t>
      </w:r>
      <w:r>
        <w:rPr>
          <w:sz w:val="28"/>
          <w:szCs w:val="28"/>
        </w:rPr>
        <w:t>останков) умершего от места нахождения тела (останков) до кладбища, включая перемещение до места захоронения.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Погребение: расчистка и разметка места для рытья могилы; копка могилы; забивка крышки гроба, опускание гроба в могилу, засыпка могилы, устр</w:t>
      </w:r>
      <w:r>
        <w:rPr>
          <w:sz w:val="28"/>
          <w:szCs w:val="28"/>
        </w:rPr>
        <w:t>ойство надгробного холма; предоставление и установка ритуального регистрационного знака с надписью (фамилия, имя, отчество умершего, даты его рождения и смерти). Качество услуг, предоставляемых согласно гарантированному перечню услуг по погребению, за искл</w:t>
      </w:r>
      <w:r>
        <w:rPr>
          <w:sz w:val="28"/>
          <w:szCs w:val="28"/>
        </w:rPr>
        <w:t>ючением указанных в пункте 2.1.1, должно соответствовать требованиям, установленным нормативно-правовыми актами администрации Ковылкинского сельского поселения, действующим законодательством и настоящим положением. Стоимость услуг, предоставляемых согласно</w:t>
      </w:r>
      <w:r>
        <w:rPr>
          <w:sz w:val="28"/>
          <w:szCs w:val="28"/>
        </w:rPr>
        <w:t xml:space="preserve"> гарантированному перечню услуг по погребению, за исключением указанных в пункте 2.1.1, определяется постановлением администрации Ковылкинского сельского поселения «Об утверждении стоимости услуг, предоставляемых согласно гарантированному перечню услуг на </w:t>
      </w:r>
      <w:r>
        <w:rPr>
          <w:sz w:val="28"/>
          <w:szCs w:val="28"/>
        </w:rPr>
        <w:t>погребение».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Специализированная служба также осуществляет погребение в следующих случаях: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</w:t>
      </w:r>
      <w:r>
        <w:rPr>
          <w:sz w:val="28"/>
          <w:szCs w:val="28"/>
        </w:rPr>
        <w:t>а также при отсутствии иных лиц, взявших на себя обязанность осуществить погребение умершего на дому, на улице или в ином месте на территории Ковылкинского сельского поселения после установления органами внутренних дел его личности в течение пяти суток с м</w:t>
      </w:r>
      <w:r>
        <w:rPr>
          <w:sz w:val="28"/>
          <w:szCs w:val="28"/>
        </w:rPr>
        <w:t>омента установления причины смерти, которая не является насильственной. В данном случае разрешения от правоохранительных органов не требуется. Если причина смерти имеет насильственный, криминальный характер (убийство, дорожно-транспортное происшествие и т.</w:t>
      </w:r>
      <w:r>
        <w:rPr>
          <w:sz w:val="28"/>
          <w:szCs w:val="28"/>
        </w:rPr>
        <w:t>п.), разрешение на захоронение от органов предварительного следствия получают врач, судебно-медицинский эксперт. Представителю специализированной службы передается копия данного разрешения на захоронение.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Погребение умерших, личность которых органам</w:t>
      </w:r>
      <w:r>
        <w:rPr>
          <w:sz w:val="28"/>
          <w:szCs w:val="28"/>
        </w:rPr>
        <w:t xml:space="preserve">и внутренних дел в определенные законодательством Российской Федерации сроки не установлена (неопознанные умершие) осуществляется с согласия указанных органов путем предания тела (останков) умершего земле на специально отведенных участках кладбищ.  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 xml:space="preserve"> Погребение умершего в случае мотивированного отказа супруга, близких родственников,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</w:t>
      </w:r>
      <w:r>
        <w:rPr>
          <w:sz w:val="28"/>
          <w:szCs w:val="28"/>
        </w:rPr>
        <w:t>го дела в порядке, установленном для оказания гарантированного перечня услуг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</w:t>
      </w:r>
      <w:r>
        <w:rPr>
          <w:sz w:val="28"/>
          <w:szCs w:val="28"/>
        </w:rPr>
        <w:t>е при отсутствии иных лиц, взявших на себя обязанность осуществить погребение, и умерших, личность которых не установлена.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Перечень услуг, оказываемых специализированной службой при погребении умерших, в том числе в пунктах, указанных 2.2.1, 2.2.2, 2.</w:t>
      </w:r>
      <w:r>
        <w:rPr>
          <w:sz w:val="28"/>
          <w:szCs w:val="28"/>
        </w:rPr>
        <w:t>2.3 настоящего Положения, включает в себя: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а) оформление документов, необходимых для погребения;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предоставление и доставку гроба;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в) перевозку умершего на кладбище, включая погрузочно-разгрузочные работы и перемещение гроба с телом умершего до места пог</w:t>
      </w:r>
      <w:r>
        <w:rPr>
          <w:sz w:val="28"/>
          <w:szCs w:val="28"/>
        </w:rPr>
        <w:t>ребения;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погребение: копка могилы; опускание гроба в могилу; засыпка могилы, устройство надмогильного холма; установка ритуального регистрационного знака.</w:t>
      </w:r>
    </w:p>
    <w:p w:rsidR="007D646E" w:rsidRDefault="007D646E">
      <w:pPr>
        <w:jc w:val="center"/>
        <w:rPr>
          <w:bCs/>
          <w:sz w:val="28"/>
          <w:szCs w:val="28"/>
        </w:rPr>
      </w:pPr>
    </w:p>
    <w:p w:rsidR="007D646E" w:rsidRDefault="00465E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3. Основные требования к организации порядка деятельности специализированной службы</w:t>
      </w:r>
    </w:p>
    <w:p w:rsidR="007D646E" w:rsidRDefault="007D646E">
      <w:pPr>
        <w:jc w:val="center"/>
        <w:rPr>
          <w:bCs/>
          <w:sz w:val="28"/>
          <w:szCs w:val="28"/>
        </w:rPr>
      </w:pP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>Специализированная служба должна иметь: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праве собственности, аренды или другом законном основании специально оборудованные помещения, обеспечивающие в соответствии с требованиями стандартов надлежащие условия приема заказов на оказание услуг по погре</w:t>
      </w:r>
      <w:r>
        <w:rPr>
          <w:sz w:val="28"/>
          <w:szCs w:val="28"/>
        </w:rPr>
        <w:t xml:space="preserve">бению и иных ритуальных услуг, а также возможность </w:t>
      </w:r>
      <w:r>
        <w:rPr>
          <w:sz w:val="28"/>
          <w:szCs w:val="28"/>
        </w:rPr>
        <w:lastRenderedPageBreak/>
        <w:t>правильного выбора лицами, взявшими на себя обязанность осуществить погребение умершего, оказываемых ритуальных услуг;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вывеску со следующей обязательной информацией: фирменное наименование (наименование</w:t>
      </w:r>
      <w:r>
        <w:rPr>
          <w:sz w:val="28"/>
          <w:szCs w:val="28"/>
        </w:rPr>
        <w:t>) своей организации, указание на место ее нахождения (юридический адрес), а также режим работы.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помещении специализированной службы, где осуществляется прием заказов на оказание услуг по погребению и иных ритуальных услуг, должна находиться в доступ</w:t>
      </w:r>
      <w:r>
        <w:rPr>
          <w:sz w:val="28"/>
          <w:szCs w:val="28"/>
        </w:rPr>
        <w:t>ном для обозрения месте следующая обязательная информация:</w:t>
      </w:r>
    </w:p>
    <w:p w:rsidR="007D646E" w:rsidRDefault="00465E0A">
      <w:pPr>
        <w:ind w:firstLine="709"/>
        <w:jc w:val="both"/>
      </w:pPr>
      <w:r>
        <w:rPr>
          <w:sz w:val="28"/>
          <w:szCs w:val="28"/>
        </w:rPr>
        <w:t xml:space="preserve">1) </w:t>
      </w:r>
      <w:hyperlink r:id="rId7" w:tgtFrame="_blank">
        <w:r>
          <w:rPr>
            <w:rStyle w:val="-"/>
            <w:color w:val="000000"/>
            <w:sz w:val="28"/>
            <w:szCs w:val="28"/>
            <w:u w:val="none"/>
          </w:rPr>
          <w:t>Указ Президента РФ от 29.06.1996 N 1001 «О гарантиях прав граждан на предоставление услуг по погребению умерших</w:t>
        </w:r>
      </w:hyperlink>
      <w:r>
        <w:rPr>
          <w:sz w:val="28"/>
          <w:szCs w:val="28"/>
        </w:rPr>
        <w:t>»;</w:t>
      </w:r>
    </w:p>
    <w:p w:rsidR="007D646E" w:rsidRDefault="00465E0A">
      <w:pPr>
        <w:ind w:firstLine="709"/>
        <w:jc w:val="both"/>
      </w:pPr>
      <w:r>
        <w:rPr>
          <w:sz w:val="28"/>
          <w:szCs w:val="28"/>
        </w:rPr>
        <w:t xml:space="preserve">2) </w:t>
      </w:r>
      <w:hyperlink r:id="rId8" w:tgtFrame="_blank">
        <w:r>
          <w:rPr>
            <w:rStyle w:val="-"/>
            <w:color w:val="000000"/>
            <w:sz w:val="28"/>
            <w:szCs w:val="28"/>
            <w:u w:val="none"/>
          </w:rPr>
          <w:t>Федеральный закон «О погребении и похоронном деле</w:t>
        </w:r>
      </w:hyperlink>
      <w:r>
        <w:rPr>
          <w:sz w:val="28"/>
          <w:szCs w:val="28"/>
        </w:rPr>
        <w:t>»;</w:t>
      </w:r>
    </w:p>
    <w:p w:rsidR="007D646E" w:rsidRDefault="00465E0A">
      <w:pPr>
        <w:ind w:firstLine="709"/>
        <w:jc w:val="both"/>
      </w:pPr>
      <w:r>
        <w:rPr>
          <w:sz w:val="28"/>
          <w:szCs w:val="28"/>
        </w:rPr>
        <w:t xml:space="preserve">3) </w:t>
      </w:r>
      <w:hyperlink r:id="rId9" w:tgtFrame="_blank">
        <w:r>
          <w:rPr>
            <w:rStyle w:val="-"/>
            <w:color w:val="000000"/>
            <w:sz w:val="28"/>
            <w:szCs w:val="28"/>
            <w:u w:val="none"/>
          </w:rPr>
          <w:t>Закон РФ «О защите прав потребителей</w:t>
        </w:r>
      </w:hyperlink>
      <w:r>
        <w:rPr>
          <w:sz w:val="28"/>
          <w:szCs w:val="28"/>
        </w:rPr>
        <w:t>»;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гарантированный перечень услуг </w:t>
      </w:r>
      <w:r>
        <w:rPr>
          <w:sz w:val="28"/>
          <w:szCs w:val="28"/>
        </w:rPr>
        <w:t>по погребению и их стоимость;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порядке оказания гарантированного перечня услуг по погребению на безвозмездной и платной основе;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перечень услуг по погребению умерших, личность которых не установлена органами внутренних дел в определенные </w:t>
      </w:r>
      <w:r>
        <w:rPr>
          <w:sz w:val="28"/>
          <w:szCs w:val="28"/>
        </w:rPr>
        <w:t>законодательством Российской Федерации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</w:t>
      </w:r>
      <w:r>
        <w:rPr>
          <w:sz w:val="28"/>
          <w:szCs w:val="28"/>
        </w:rPr>
        <w:t>язанность осуществить погребение умерших, а также сведения о порядке их оказания;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наличии санитарно-эпидемиологических заключений о предметах и веществах, используемых при погребении (гробы, венки, бальзамирующие вещества и т.п.);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образцы </w:t>
      </w:r>
      <w:r>
        <w:rPr>
          <w:sz w:val="28"/>
          <w:szCs w:val="28"/>
        </w:rPr>
        <w:t>(модели) изготавливаемых и реализуемых предметов похоронного назначения либо альбомы (каталоги) с цветными фотографиями их образцов (моделей);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правила работы кладбищ;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оформленная в установленном порядке книга отзывов и предложений, которая предостав</w:t>
      </w:r>
      <w:r>
        <w:rPr>
          <w:sz w:val="28"/>
          <w:szCs w:val="28"/>
        </w:rPr>
        <w:t>ляется по первому требованию лица, взявшего на себя обязанность осуществить погребение умершего;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адрес и телефон уполномоченного органа местного самоуправления в сфере погребения и похоронного дела.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специализированной службы по вопрос</w:t>
      </w:r>
      <w:r>
        <w:rPr>
          <w:sz w:val="28"/>
          <w:szCs w:val="28"/>
        </w:rPr>
        <w:t>ам похоронного дела при возникновении потребности в захоронении умерших, указанных в пунктах 2.2.1, 2.2.2, 2.2.3 настоящего Порядка, письменно обращается к руководителю уполномоченного органа местного самоуправления в сфере погребения и похоронного дела дл</w:t>
      </w:r>
      <w:r>
        <w:rPr>
          <w:sz w:val="28"/>
          <w:szCs w:val="28"/>
        </w:rPr>
        <w:t xml:space="preserve">я предоставления необходимого места для захоронения. К обращению прилагается копия свидетельства о смерти (с приложением подлинника для сверки). В случае если место предоставляется для погребения умершего, личность которого не установлена, дополнительно к </w:t>
      </w:r>
      <w:r>
        <w:rPr>
          <w:sz w:val="28"/>
          <w:szCs w:val="28"/>
        </w:rPr>
        <w:t>заявлению прилагается копия документа, подтверждающего согласие органов внутренних дел на погребение указанного умершего (с приложением подлинника для сверки).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При оформлении заказа на оказание гарантированного перечня услуг по погребению на безвозмез</w:t>
      </w:r>
      <w:r>
        <w:rPr>
          <w:sz w:val="28"/>
          <w:szCs w:val="28"/>
        </w:rPr>
        <w:t xml:space="preserve">дной основе супруг, близкий родственник, иной </w:t>
      </w:r>
      <w:r>
        <w:rPr>
          <w:sz w:val="28"/>
          <w:szCs w:val="28"/>
        </w:rPr>
        <w:lastRenderedPageBreak/>
        <w:t>родственник, законный представитель умершего или иное лицо, взявшее на себя обязанность осуществить погребение умершего, представляет в специализированную службу по вопросам похоронного дела: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ок</w:t>
      </w:r>
      <w:r>
        <w:rPr>
          <w:sz w:val="28"/>
          <w:szCs w:val="28"/>
        </w:rPr>
        <w:t>азании гарантированного перечня услуг по погребению на безвозмездной основе с указанием в заявлении вида и места захоронения;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2) паспорт или иной документ, удостоверяющий личность заявителя;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3) копию свидетельства о смерти, выдаваемого в органах записи акт</w:t>
      </w:r>
      <w:r>
        <w:rPr>
          <w:sz w:val="28"/>
          <w:szCs w:val="28"/>
        </w:rPr>
        <w:t>ов гражданского состояния, с приложением подлинника для сверки;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В случае если подзахоронение умершего предполагается осуществить на месте существующего родственного захоронения или семейного (родового) захоронения, лицо, обратившееся за оказанием га</w:t>
      </w:r>
      <w:r>
        <w:rPr>
          <w:sz w:val="28"/>
          <w:szCs w:val="28"/>
        </w:rPr>
        <w:t>рантированного перечня услуг по погребению на безвозмездной основе, представляет: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оказании гарантированного перечня услуг по погребению на безвозмездной основе путем подзахоронения;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копию свидетельства о смерти, выдаваемого в органах зап</w:t>
      </w:r>
      <w:r>
        <w:rPr>
          <w:sz w:val="28"/>
          <w:szCs w:val="28"/>
        </w:rPr>
        <w:t>иси актов гражданского состояния, с приложением подлинника для сверки;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3) удостоверение о соответствующем захоронении;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4) паспорт или иной документ, удостоверяющий личность заявителя с приложением подлинника для сверки;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5) нотариально удостоверенное соглас</w:t>
      </w:r>
      <w:r>
        <w:rPr>
          <w:sz w:val="28"/>
          <w:szCs w:val="28"/>
        </w:rPr>
        <w:t>ие лица, на которого зарегистрировано место захоронения (в случаях, если заявитель не является лицом, на которого зарегистрировано данное место захоронения);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6) копия справки о кремации с приложением подлинника для сверки при захоронении урны с прахом посл</w:t>
      </w:r>
      <w:r>
        <w:rPr>
          <w:sz w:val="28"/>
          <w:szCs w:val="28"/>
        </w:rPr>
        <w:t>е кремации.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 заявителя копий указанных документов их изготовление обеспечивается работником специализированной службы.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оформлении заказов на услуги по погребению и иные ритуальные услуги руководитель специализированной службы </w:t>
      </w:r>
      <w:r>
        <w:rPr>
          <w:sz w:val="28"/>
          <w:szCs w:val="28"/>
        </w:rPr>
        <w:t>обязан: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1) своевременно в наглядной и доступной форме довести до сведения лица, взявшего на себя обязанность осуществить погребение, необходимую и достоверную информацию об оказываемых ритуальных услугах (в том числе об оказании на безвозмездной основе гар</w:t>
      </w:r>
      <w:r>
        <w:rPr>
          <w:sz w:val="28"/>
          <w:szCs w:val="28"/>
        </w:rPr>
        <w:t>антированного перечня услуг по погребению), обеспечивающую возможность правильного выбора услуг и товаров похоронного назначения;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осуществить прием заказа и уточнить местонахождение тела умершего, желательную дату и время похорон, рост покойного, время </w:t>
      </w:r>
      <w:r>
        <w:rPr>
          <w:sz w:val="28"/>
          <w:szCs w:val="28"/>
        </w:rPr>
        <w:t>и дату оказания услуг по погребению.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Место для захоронения умерших, предоставляется администрацией Ковылкинского сельского поселения – при захоронении на территории   Ковылкинского сельского поселения.  Место для захоронения  умерших предоставляется в</w:t>
      </w:r>
      <w:r>
        <w:rPr>
          <w:sz w:val="28"/>
          <w:szCs w:val="28"/>
        </w:rPr>
        <w:t xml:space="preserve"> день обращения руководителя специализированной службы по вопросам похоронного дела как под одиночное захоронение.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Общее время на оказание гарантированного перечня услуг по погребению на безвозмездной основе не должно превышать пяти рабочих дней (искл</w:t>
      </w:r>
      <w:r>
        <w:rPr>
          <w:sz w:val="28"/>
          <w:szCs w:val="28"/>
        </w:rPr>
        <w:t xml:space="preserve">ючая воскресенья и праздничные дни) с момента предоставления супругом, близким родственником, иным родственником, законным представителем умершего или иным лицом, взявшим на себя обязанность </w:t>
      </w:r>
      <w:r>
        <w:rPr>
          <w:sz w:val="28"/>
          <w:szCs w:val="28"/>
        </w:rPr>
        <w:lastRenderedPageBreak/>
        <w:t xml:space="preserve">осуществить погребение умершего, документов, указанных в пунктах </w:t>
      </w:r>
      <w:r>
        <w:rPr>
          <w:sz w:val="28"/>
          <w:szCs w:val="28"/>
        </w:rPr>
        <w:t>3.3. и 3.4. настоящего Порядка.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Специализированная служба по вопросам похоронного дела обязана обеспечить режим работы своей справочно-информационной службы с понедельника по пятницу с 9.00 до 16.00.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Руководитель специализированной службы по вопр</w:t>
      </w:r>
      <w:r>
        <w:rPr>
          <w:sz w:val="28"/>
          <w:szCs w:val="28"/>
        </w:rPr>
        <w:t>осам похоронного дела осуществляет консультативную помощь по организации и порядку предоставления ритуальных услуг, в том числе оказанию гарантированного перечня услуг по погребению на безвозмездной   или на платной основе иными организациями по оказанию р</w:t>
      </w:r>
      <w:r>
        <w:rPr>
          <w:sz w:val="28"/>
          <w:szCs w:val="28"/>
        </w:rPr>
        <w:t>итуальных услуг.</w:t>
      </w:r>
    </w:p>
    <w:p w:rsidR="007D646E" w:rsidRDefault="00465E0A">
      <w:pPr>
        <w:ind w:firstLine="709"/>
        <w:jc w:val="both"/>
      </w:pPr>
      <w:r>
        <w:rPr>
          <w:sz w:val="28"/>
          <w:szCs w:val="28"/>
        </w:rPr>
        <w:t xml:space="preserve">3.10. Качество оказываемых специализированной службой ритуальных услуг должно удовлетворять требованиям и соответствовать санитарным нормам и правилам, техническим условиям, правовым актам, администрации Ковылкинского сельского поселения, </w:t>
      </w:r>
      <w:r>
        <w:rPr>
          <w:sz w:val="28"/>
          <w:szCs w:val="28"/>
        </w:rPr>
        <w:t>определяющим обязательные требования к качеству услуг, предоставляемых согласно гарантированному перечню услуг по погребению. Если законом или иным нормативным правовым актом Российской Федерации, принятым в соответствии с действующим законодательством, пр</w:t>
      </w:r>
      <w:r>
        <w:rPr>
          <w:sz w:val="28"/>
          <w:szCs w:val="28"/>
        </w:rPr>
        <w:t xml:space="preserve">едусмотрены обязательные требования к качеству услуги, специализированная служба обязана оказать ритуальную услугу, соответствующую этим требованиям (ст. 4 </w:t>
      </w:r>
      <w:hyperlink r:id="rId10" w:tgtFrame="_blank">
        <w:r>
          <w:rPr>
            <w:rStyle w:val="-"/>
            <w:color w:val="000000"/>
            <w:sz w:val="28"/>
            <w:szCs w:val="28"/>
            <w:u w:val="none"/>
          </w:rPr>
          <w:t>Закона РФ от 07.02.1992 N 2300-1</w:t>
        </w:r>
        <w:r>
          <w:rPr>
            <w:rStyle w:val="-"/>
            <w:color w:val="000000"/>
            <w:sz w:val="28"/>
            <w:szCs w:val="28"/>
            <w:u w:val="none"/>
          </w:rPr>
          <w:t xml:space="preserve"> «О защите прав потребителей</w:t>
        </w:r>
      </w:hyperlink>
      <w:r>
        <w:rPr>
          <w:sz w:val="28"/>
          <w:szCs w:val="28"/>
        </w:rPr>
        <w:t>»).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Контроль за деятельностью </w:t>
      </w:r>
      <w:r>
        <w:rPr>
          <w:sz w:val="28"/>
          <w:szCs w:val="28"/>
        </w:rPr>
        <w:t>специализированной службы по вопросам похоронного дела осуществляют: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Ковылкинского сельского поселения.  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органы, наделенные законодательством Российской Федерации   и муниципальными правовыми актами наделенными функциями по осуществ</w:t>
      </w:r>
      <w:r>
        <w:rPr>
          <w:sz w:val="28"/>
          <w:szCs w:val="28"/>
        </w:rPr>
        <w:t>лению государственного и муниципального контроля.</w:t>
      </w:r>
    </w:p>
    <w:p w:rsidR="007D646E" w:rsidRDefault="007D646E">
      <w:pPr>
        <w:jc w:val="center"/>
        <w:rPr>
          <w:bCs/>
          <w:sz w:val="28"/>
          <w:szCs w:val="28"/>
        </w:rPr>
      </w:pPr>
    </w:p>
    <w:p w:rsidR="007D646E" w:rsidRDefault="00465E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4. Ответственность специализированной службы по вопросам похоронного дела</w:t>
      </w:r>
    </w:p>
    <w:p w:rsidR="007D646E" w:rsidRDefault="007D646E">
      <w:pPr>
        <w:jc w:val="center"/>
        <w:rPr>
          <w:bCs/>
          <w:sz w:val="28"/>
          <w:szCs w:val="28"/>
        </w:rPr>
      </w:pP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Специализированная служба обязана соблюдать требования законодательства Российской Федерации, в том числе соблюдать: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1) гарантии исполнения волеизъявления умершего о погребении, предоставления гарантированного перечня услуг по погребению на безвозмездной основе;</w:t>
      </w:r>
    </w:p>
    <w:p w:rsidR="007D646E" w:rsidRDefault="00465E0A">
      <w:pPr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установленные сроки исполнения заказов на оказание услуг по погребению и иных ритуальных услуг, обеспечиват</w:t>
      </w:r>
      <w:r>
        <w:rPr>
          <w:sz w:val="28"/>
          <w:szCs w:val="28"/>
        </w:rPr>
        <w:t>ь соответствующее качество выполняемых услуг и работ, высокую культуру обслуживания.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</w:t>
      </w:r>
      <w:r>
        <w:rPr>
          <w:sz w:val="28"/>
          <w:szCs w:val="28"/>
        </w:rPr>
        <w:t xml:space="preserve"> наказания в соответствии с законодательством Российской Федерации.</w:t>
      </w:r>
    </w:p>
    <w:p w:rsidR="007D646E" w:rsidRDefault="0046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Основаниями для лишения организации статуса специализированной службы по вопросам похоронного дела могут быть несоблюдение требований к </w:t>
      </w:r>
      <w:r>
        <w:rPr>
          <w:sz w:val="28"/>
          <w:szCs w:val="28"/>
        </w:rPr>
        <w:lastRenderedPageBreak/>
        <w:t>специализированной службе по вопросам похоронно</w:t>
      </w:r>
      <w:r>
        <w:rPr>
          <w:sz w:val="28"/>
          <w:szCs w:val="28"/>
        </w:rPr>
        <w:t>го дела, установленных настоящим Положением; нарушение законодательства Российской Федерации   в сфере погребения и похоронного дела, в том числе не предоставление гарантированного перечня услуг по погребению на безвозмездной основе.</w:t>
      </w:r>
    </w:p>
    <w:p w:rsidR="007D646E" w:rsidRDefault="007D646E">
      <w:pPr>
        <w:pStyle w:val="Default"/>
        <w:jc w:val="right"/>
        <w:rPr>
          <w:sz w:val="28"/>
          <w:szCs w:val="28"/>
        </w:rPr>
      </w:pPr>
    </w:p>
    <w:p w:rsidR="007D646E" w:rsidRDefault="007D646E">
      <w:pPr>
        <w:pStyle w:val="Default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sectPr w:rsidR="007D646E">
      <w:pgSz w:w="11906" w:h="16838"/>
      <w:pgMar w:top="624" w:right="1134" w:bottom="62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646E"/>
    <w:rsid w:val="00465E0A"/>
    <w:rsid w:val="007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cs="Symbo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8"/>
    </w:rPr>
  </w:style>
  <w:style w:type="character" w:customStyle="1" w:styleId="ListLabel23">
    <w:name w:val="ListLabel 23"/>
    <w:qFormat/>
    <w:rPr>
      <w:rFonts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WW8Num2z0">
    <w:name w:val="WW8Num2z0"/>
    <w:qFormat/>
    <w:rPr>
      <w:rFonts w:ascii="Courier New" w:eastAsia="Times New Roman" w:hAnsi="Courier New"/>
      <w:sz w:val="20"/>
      <w:lang w:eastAsia="ru-RU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/>
    </w:rPr>
  </w:style>
  <w:style w:type="character" w:customStyle="1" w:styleId="ListLabel50">
    <w:name w:val="ListLabel 50"/>
    <w:qFormat/>
    <w:rPr>
      <w:rFonts w:cs="Symbol"/>
      <w:sz w:val="28"/>
    </w:rPr>
  </w:style>
  <w:style w:type="character" w:customStyle="1" w:styleId="ListLabel51">
    <w:name w:val="ListLabel 51"/>
    <w:qFormat/>
    <w:rPr>
      <w:rFonts w:cs="Symbol"/>
      <w:sz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  <w:sz w:val="28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  <w:sz w:val="28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  <w:sz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Посещённая гиперссылка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qFormat/>
    <w:pPr>
      <w:suppressAutoHyphens/>
      <w:spacing w:line="100" w:lineRule="atLeast"/>
    </w:pPr>
    <w:rPr>
      <w:rFonts w:ascii="Calibri" w:eastAsia="Calibri" w:hAnsi="Calibri" w:cs="Liberation Serif"/>
      <w:b/>
      <w:color w:val="00000A"/>
      <w:sz w:val="28"/>
      <w:szCs w:val="24"/>
      <w:lang w:eastAsia="ar-SA"/>
    </w:rPr>
  </w:style>
  <w:style w:type="paragraph" w:customStyle="1" w:styleId="a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styleId="ac">
    <w:name w:val="header"/>
    <w:basedOn w:val="a"/>
  </w:style>
  <w:style w:type="paragraph" w:styleId="ad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eastAsia="Calibri" w:hAnsi="Calibri" w:cs="Liberation Serif"/>
      <w:color w:val="000000"/>
      <w:sz w:val="24"/>
      <w:szCs w:val="24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A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A"/>
      <w:szCs w:val="24"/>
      <w:lang w:eastAsia="ar-SA"/>
    </w:rPr>
  </w:style>
  <w:style w:type="paragraph" w:styleId="ae">
    <w:name w:val="List Paragraph"/>
    <w:basedOn w:val="a"/>
    <w:qFormat/>
    <w:pPr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consplusnormal0">
    <w:name w:val="consplusnormal"/>
    <w:basedOn w:val="a"/>
    <w:qFormat/>
    <w:pPr>
      <w:spacing w:before="280" w:after="280"/>
    </w:pPr>
    <w:rPr>
      <w:lang w:eastAsia="ar-SA"/>
    </w:rPr>
  </w:style>
  <w:style w:type="paragraph" w:customStyle="1" w:styleId="10">
    <w:name w:val="10"/>
    <w:basedOn w:val="a"/>
    <w:qFormat/>
    <w:pPr>
      <w:spacing w:before="280" w:after="280"/>
    </w:pPr>
    <w:rPr>
      <w:lang w:eastAsia="ar-SA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ar-SA"/>
    </w:rPr>
  </w:style>
  <w:style w:type="paragraph" w:customStyle="1" w:styleId="af">
    <w:name w:val="Таблицы (моноширинный)"/>
    <w:basedOn w:val="a"/>
    <w:next w:val="a"/>
    <w:qFormat/>
    <w:pPr>
      <w:widowControl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871D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871D5D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56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2930</Words>
  <Characters>16701</Characters>
  <Application>Microsoft Office Word</Application>
  <DocSecurity>0</DocSecurity>
  <Lines>139</Lines>
  <Paragraphs>39</Paragraphs>
  <ScaleCrop>false</ScaleCrop>
  <Company/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21</cp:revision>
  <dcterms:created xsi:type="dcterms:W3CDTF">2015-12-07T08:27:00Z</dcterms:created>
  <dcterms:modified xsi:type="dcterms:W3CDTF">2022-09-23T12:18:00Z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