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A7" w:rsidRPr="00323B95" w:rsidRDefault="001D1072" w:rsidP="00CE6805">
      <w:pPr>
        <w:outlineLvl w:val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                    </w:t>
      </w:r>
      <w:r w:rsidR="00CE6805">
        <w:rPr>
          <w:rFonts w:cs="Times New Roman"/>
          <w:b/>
          <w:sz w:val="28"/>
          <w:szCs w:val="28"/>
          <w:lang w:eastAsia="ru-RU"/>
        </w:rPr>
        <w:t xml:space="preserve">                  </w:t>
      </w:r>
      <w:r w:rsidR="00EF4FA7" w:rsidRPr="00323B95">
        <w:rPr>
          <w:rFonts w:cs="Times New Roman"/>
          <w:sz w:val="28"/>
          <w:szCs w:val="28"/>
          <w:lang w:eastAsia="ru-RU"/>
        </w:rPr>
        <w:t>РОССИЙСКАЯ ФЕДЕРАЦИЯ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>РОСТОВСКАЯ ОБЛАСТЬ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>ТАЦИНСКИЙ РАЙОН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>МУНИЦИПАЛЬНОЕ ОБРАЗОВАНИЕ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>«КОВЫЛКИНСКОЕ СЕЛЬСКОЕ ПОСЕЛЕНИЕ»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sz w:val="16"/>
          <w:szCs w:val="16"/>
          <w:lang w:eastAsia="ru-RU"/>
        </w:rPr>
      </w:pPr>
    </w:p>
    <w:p w:rsidR="00EF4FA7" w:rsidRPr="00323B95" w:rsidRDefault="00EF4FA7" w:rsidP="00EF4FA7">
      <w:pPr>
        <w:suppressAutoHyphens w:val="0"/>
        <w:jc w:val="center"/>
        <w:outlineLvl w:val="0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 xml:space="preserve">СОБРАНИЕ ДЕПУТАТОВ </w:t>
      </w:r>
    </w:p>
    <w:p w:rsidR="00EF4FA7" w:rsidRPr="00323B95" w:rsidRDefault="00EF4FA7" w:rsidP="00EF4FA7">
      <w:pPr>
        <w:suppressAutoHyphens w:val="0"/>
        <w:jc w:val="center"/>
        <w:outlineLvl w:val="0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>КОВЫЛКИНСКОГО СЕЛЬСКОГО ПОСЕЛЕНИЯ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sz w:val="16"/>
          <w:szCs w:val="16"/>
          <w:lang w:eastAsia="ru-RU"/>
        </w:rPr>
      </w:pPr>
    </w:p>
    <w:p w:rsidR="00EF4FA7" w:rsidRPr="00323B95" w:rsidRDefault="00EF4FA7" w:rsidP="00EF4FA7">
      <w:pPr>
        <w:suppressAutoHyphens w:val="0"/>
        <w:jc w:val="center"/>
        <w:outlineLvl w:val="0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 xml:space="preserve">РЕШЕНИЕ     </w:t>
      </w:r>
    </w:p>
    <w:p w:rsidR="00EF4FA7" w:rsidRPr="00323B95" w:rsidRDefault="00EF4FA7" w:rsidP="00EF4FA7">
      <w:pPr>
        <w:suppressAutoHyphens w:val="0"/>
        <w:jc w:val="center"/>
        <w:outlineLvl w:val="0"/>
        <w:rPr>
          <w:rFonts w:cs="Times New Roman"/>
          <w:sz w:val="28"/>
          <w:lang w:eastAsia="ru-RU"/>
        </w:rPr>
      </w:pPr>
    </w:p>
    <w:p w:rsidR="00EF4FA7" w:rsidRPr="00323B95" w:rsidRDefault="00EF4FA7" w:rsidP="00EF4FA7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   </w:t>
      </w:r>
      <w:r w:rsidRPr="00323B95">
        <w:rPr>
          <w:rFonts w:cs="Times New Roman"/>
          <w:b/>
          <w:sz w:val="28"/>
          <w:szCs w:val="28"/>
          <w:lang w:eastAsia="ru-RU"/>
        </w:rPr>
        <w:t xml:space="preserve"> </w:t>
      </w:r>
      <w:r w:rsidRPr="00EF4FA7">
        <w:rPr>
          <w:rFonts w:cs="Times New Roman"/>
          <w:b/>
          <w:sz w:val="28"/>
          <w:szCs w:val="28"/>
          <w:lang w:eastAsia="ru-RU"/>
        </w:rPr>
        <w:t>Об отчете главы Администрации Ковылкинского сельского поселения о результатах его деятельности, деятельности Администрации Ковылкинс</w:t>
      </w:r>
      <w:r w:rsidR="00370D67">
        <w:rPr>
          <w:rFonts w:cs="Times New Roman"/>
          <w:b/>
          <w:sz w:val="28"/>
          <w:szCs w:val="28"/>
          <w:lang w:eastAsia="ru-RU"/>
        </w:rPr>
        <w:t>кого сельского по</w:t>
      </w:r>
      <w:r w:rsidR="00C54350">
        <w:rPr>
          <w:rFonts w:cs="Times New Roman"/>
          <w:b/>
          <w:sz w:val="28"/>
          <w:szCs w:val="28"/>
          <w:lang w:eastAsia="ru-RU"/>
        </w:rPr>
        <w:t>селения за второе полугодие 2021</w:t>
      </w:r>
      <w:r w:rsidRPr="00EF4FA7">
        <w:rPr>
          <w:rFonts w:cs="Times New Roman"/>
          <w:b/>
          <w:sz w:val="28"/>
          <w:szCs w:val="28"/>
          <w:lang w:eastAsia="ru-RU"/>
        </w:rPr>
        <w:t xml:space="preserve"> год</w:t>
      </w:r>
      <w:r w:rsidR="00C54350">
        <w:rPr>
          <w:rFonts w:cs="Times New Roman"/>
          <w:b/>
          <w:sz w:val="28"/>
          <w:szCs w:val="28"/>
          <w:lang w:eastAsia="ru-RU"/>
        </w:rPr>
        <w:t>а</w:t>
      </w:r>
      <w:r w:rsidRPr="00323B95">
        <w:rPr>
          <w:rFonts w:cs="Times New Roman"/>
          <w:b/>
          <w:sz w:val="28"/>
          <w:szCs w:val="28"/>
          <w:lang w:eastAsia="ru-RU"/>
        </w:rPr>
        <w:t xml:space="preserve"> 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EF4FA7" w:rsidRPr="00323B95" w:rsidRDefault="00EF4FA7" w:rsidP="00EF4FA7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4"/>
        <w:gridCol w:w="2845"/>
        <w:gridCol w:w="3502"/>
      </w:tblGrid>
      <w:tr w:rsidR="00EF4FA7" w:rsidRPr="00323B95" w:rsidTr="00265F00">
        <w:tc>
          <w:tcPr>
            <w:tcW w:w="3224" w:type="dxa"/>
          </w:tcPr>
          <w:p w:rsidR="00EF4FA7" w:rsidRPr="00323B95" w:rsidRDefault="00EF4FA7" w:rsidP="00265F00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323B95">
              <w:rPr>
                <w:rFonts w:cs="Times New Roman"/>
                <w:b/>
                <w:sz w:val="28"/>
                <w:szCs w:val="28"/>
                <w:lang w:eastAsia="ru-RU"/>
              </w:rPr>
              <w:t>Принято</w:t>
            </w:r>
          </w:p>
          <w:p w:rsidR="00EF4FA7" w:rsidRPr="00323B95" w:rsidRDefault="00EF4FA7" w:rsidP="00265F00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323B95">
              <w:rPr>
                <w:rFonts w:cs="Times New Roman"/>
                <w:b/>
                <w:sz w:val="28"/>
                <w:szCs w:val="28"/>
                <w:lang w:eastAsia="ru-RU"/>
              </w:rPr>
              <w:t>Собранием депутатов</w:t>
            </w:r>
          </w:p>
        </w:tc>
        <w:tc>
          <w:tcPr>
            <w:tcW w:w="2845" w:type="dxa"/>
          </w:tcPr>
          <w:p w:rsidR="00EF4FA7" w:rsidRPr="00323B95" w:rsidRDefault="00EF4FA7" w:rsidP="00265F00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2" w:type="dxa"/>
          </w:tcPr>
          <w:p w:rsidR="00EF4FA7" w:rsidRPr="00323B95" w:rsidRDefault="00EF4FA7" w:rsidP="00265F00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  <w:p w:rsidR="00EF4FA7" w:rsidRPr="00323B95" w:rsidRDefault="00C54350" w:rsidP="00265F00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«24</w:t>
            </w:r>
            <w:r w:rsidR="001D1072">
              <w:rPr>
                <w:rFonts w:cs="Times New Roman"/>
                <w:b/>
                <w:sz w:val="28"/>
                <w:szCs w:val="28"/>
                <w:lang w:eastAsia="ru-RU"/>
              </w:rPr>
              <w:t>» февраля</w:t>
            </w:r>
            <w:r>
              <w:rPr>
                <w:rFonts w:cs="Times New Roman"/>
                <w:b/>
                <w:sz w:val="28"/>
                <w:szCs w:val="28"/>
                <w:lang w:eastAsia="ru-RU"/>
              </w:rPr>
              <w:t xml:space="preserve"> 2022</w:t>
            </w:r>
            <w:r w:rsidR="00EF4FA7" w:rsidRPr="00323B95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EF4FA7" w:rsidRDefault="00EF4FA7" w:rsidP="00EF4FA7">
      <w:pPr>
        <w:ind w:left="850" w:right="1417"/>
        <w:jc w:val="center"/>
        <w:rPr>
          <w:rFonts w:cs="Times New Roman"/>
        </w:rPr>
      </w:pPr>
      <w:r w:rsidRPr="00895B77">
        <w:rPr>
          <w:rFonts w:cs="Times New Roman"/>
        </w:rPr>
        <w:t xml:space="preserve">    </w:t>
      </w:r>
    </w:p>
    <w:p w:rsidR="00EF4FA7" w:rsidRPr="00323B95" w:rsidRDefault="00EF4FA7" w:rsidP="00EF4FA7">
      <w:pPr>
        <w:suppressAutoHyphens w:val="0"/>
        <w:ind w:firstLine="360"/>
        <w:jc w:val="both"/>
        <w:rPr>
          <w:rFonts w:cs="Times New Roman"/>
          <w:lang w:eastAsia="ru-RU"/>
        </w:rPr>
      </w:pPr>
    </w:p>
    <w:p w:rsidR="00EF4FA7" w:rsidRPr="00323B95" w:rsidRDefault="00EF4FA7" w:rsidP="00EF4FA7">
      <w:pPr>
        <w:suppressAutoHyphens w:val="0"/>
        <w:jc w:val="both"/>
        <w:rPr>
          <w:rFonts w:cs="Times New Roman"/>
          <w:lang w:eastAsia="ru-RU"/>
        </w:rPr>
      </w:pPr>
    </w:p>
    <w:p w:rsidR="00EF4FA7" w:rsidRPr="00323B95" w:rsidRDefault="00EF4FA7" w:rsidP="00EF4FA7">
      <w:pPr>
        <w:suppressAutoHyphens w:val="0"/>
        <w:ind w:firstLine="360"/>
        <w:jc w:val="both"/>
        <w:rPr>
          <w:rFonts w:cs="Times New Roman"/>
          <w:b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 xml:space="preserve">В соответствии с Федеральным законом № 131-ФЗ от </w:t>
      </w:r>
      <w:smartTag w:uri="urn:schemas-microsoft-com:office:smarttags" w:element="metricconverter">
        <w:smartTagPr>
          <w:attr w:name="ProductID" w:val="06.2003 г"/>
        </w:smartTagPr>
        <w:r w:rsidRPr="00323B95">
          <w:rPr>
            <w:rFonts w:cs="Times New Roman"/>
            <w:sz w:val="28"/>
            <w:szCs w:val="28"/>
            <w:lang w:eastAsia="ru-RU"/>
          </w:rPr>
          <w:t>06.2003 г</w:t>
        </w:r>
      </w:smartTag>
      <w:r w:rsidRPr="00323B95">
        <w:rPr>
          <w:rFonts w:cs="Times New Roman"/>
          <w:sz w:val="28"/>
          <w:szCs w:val="28"/>
          <w:lang w:eastAsia="ru-RU"/>
        </w:rPr>
        <w:t xml:space="preserve">. «Об общих принципах организации местного самоуправления в Российской Федерации» и Уставом муниципального образования </w:t>
      </w:r>
      <w:r>
        <w:rPr>
          <w:rFonts w:cs="Times New Roman"/>
          <w:sz w:val="28"/>
          <w:szCs w:val="28"/>
          <w:lang w:eastAsia="ru-RU"/>
        </w:rPr>
        <w:t xml:space="preserve">«Ковылкинское </w:t>
      </w:r>
      <w:r w:rsidRPr="00323B95">
        <w:rPr>
          <w:rFonts w:cs="Times New Roman"/>
          <w:sz w:val="28"/>
          <w:szCs w:val="28"/>
          <w:lang w:eastAsia="ru-RU"/>
        </w:rPr>
        <w:t xml:space="preserve"> сельское поселение</w:t>
      </w:r>
      <w:r>
        <w:rPr>
          <w:rFonts w:cs="Times New Roman"/>
          <w:sz w:val="28"/>
          <w:szCs w:val="28"/>
          <w:lang w:eastAsia="ru-RU"/>
        </w:rPr>
        <w:t>», Собрание депутатов</w:t>
      </w:r>
      <w:r w:rsidRPr="00323B95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 </w:t>
      </w:r>
    </w:p>
    <w:p w:rsidR="00EF4FA7" w:rsidRPr="00323B95" w:rsidRDefault="00EF4FA7" w:rsidP="00EF4FA7">
      <w:pPr>
        <w:suppressAutoHyphens w:val="0"/>
        <w:ind w:firstLine="360"/>
        <w:jc w:val="center"/>
        <w:rPr>
          <w:rFonts w:cs="Times New Roman"/>
          <w:b/>
          <w:sz w:val="28"/>
          <w:szCs w:val="28"/>
          <w:lang w:eastAsia="ru-RU"/>
        </w:rPr>
      </w:pPr>
      <w:r w:rsidRPr="00323B95">
        <w:rPr>
          <w:rFonts w:cs="Times New Roman"/>
          <w:b/>
          <w:sz w:val="28"/>
          <w:szCs w:val="28"/>
          <w:lang w:eastAsia="ru-RU"/>
        </w:rPr>
        <w:t>РЕШИЛ</w:t>
      </w:r>
      <w:r>
        <w:rPr>
          <w:rFonts w:cs="Times New Roman"/>
          <w:b/>
          <w:sz w:val="28"/>
          <w:szCs w:val="28"/>
          <w:lang w:eastAsia="ru-RU"/>
        </w:rPr>
        <w:t>О</w:t>
      </w:r>
      <w:r w:rsidRPr="00323B95">
        <w:rPr>
          <w:rFonts w:cs="Times New Roman"/>
          <w:b/>
          <w:sz w:val="28"/>
          <w:szCs w:val="28"/>
          <w:lang w:eastAsia="ru-RU"/>
        </w:rPr>
        <w:t>:</w:t>
      </w:r>
    </w:p>
    <w:p w:rsidR="00EF4FA7" w:rsidRPr="00323B95" w:rsidRDefault="00EF4FA7" w:rsidP="00EF4FA7">
      <w:pPr>
        <w:suppressAutoHyphens w:val="0"/>
        <w:ind w:firstLine="360"/>
        <w:jc w:val="center"/>
        <w:rPr>
          <w:rFonts w:cs="Times New Roman"/>
          <w:b/>
          <w:sz w:val="28"/>
          <w:szCs w:val="28"/>
          <w:lang w:eastAsia="ru-RU"/>
        </w:rPr>
      </w:pPr>
    </w:p>
    <w:p w:rsidR="00EF4FA7" w:rsidRPr="00323B95" w:rsidRDefault="00EF4FA7" w:rsidP="00EF4FA7">
      <w:pPr>
        <w:numPr>
          <w:ilvl w:val="0"/>
          <w:numId w:val="1"/>
        </w:num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 xml:space="preserve">Утвердить отчет 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EF4FA7">
        <w:rPr>
          <w:rFonts w:cs="Times New Roman"/>
          <w:sz w:val="28"/>
          <w:szCs w:val="28"/>
          <w:lang w:eastAsia="ru-RU"/>
        </w:rPr>
        <w:t>главы Администрации Ковылкинского сельского поселения о результатах его деятельности, деятельности Администрации Ковылкинс</w:t>
      </w:r>
      <w:r w:rsidR="00370D67">
        <w:rPr>
          <w:rFonts w:cs="Times New Roman"/>
          <w:sz w:val="28"/>
          <w:szCs w:val="28"/>
          <w:lang w:eastAsia="ru-RU"/>
        </w:rPr>
        <w:t xml:space="preserve">кого сельского </w:t>
      </w:r>
      <w:r w:rsidR="00C54350">
        <w:rPr>
          <w:rFonts w:cs="Times New Roman"/>
          <w:sz w:val="28"/>
          <w:szCs w:val="28"/>
          <w:lang w:eastAsia="ru-RU"/>
        </w:rPr>
        <w:t>поселения за второе полудие 2021</w:t>
      </w:r>
      <w:r w:rsidRPr="00EF4FA7">
        <w:rPr>
          <w:rFonts w:cs="Times New Roman"/>
          <w:sz w:val="28"/>
          <w:szCs w:val="28"/>
          <w:lang w:eastAsia="ru-RU"/>
        </w:rPr>
        <w:t xml:space="preserve"> год</w:t>
      </w:r>
      <w:r w:rsidR="00370D67">
        <w:rPr>
          <w:rFonts w:cs="Times New Roman"/>
          <w:sz w:val="28"/>
          <w:szCs w:val="28"/>
          <w:lang w:eastAsia="ru-RU"/>
        </w:rPr>
        <w:t>а</w:t>
      </w:r>
      <w:r w:rsidRPr="00323B95">
        <w:rPr>
          <w:rFonts w:cs="Times New Roman"/>
          <w:sz w:val="28"/>
          <w:szCs w:val="28"/>
          <w:lang w:eastAsia="ru-RU"/>
        </w:rPr>
        <w:t xml:space="preserve">  </w:t>
      </w:r>
      <w:r>
        <w:rPr>
          <w:rFonts w:cs="Times New Roman"/>
          <w:sz w:val="28"/>
          <w:szCs w:val="28"/>
          <w:lang w:eastAsia="ru-RU"/>
        </w:rPr>
        <w:t>(</w:t>
      </w:r>
      <w:r w:rsidRPr="00323B95">
        <w:rPr>
          <w:rFonts w:cs="Times New Roman"/>
          <w:sz w:val="28"/>
          <w:szCs w:val="28"/>
          <w:lang w:eastAsia="ru-RU"/>
        </w:rPr>
        <w:t>приложени</w:t>
      </w:r>
      <w:r>
        <w:rPr>
          <w:rFonts w:cs="Times New Roman"/>
          <w:sz w:val="28"/>
          <w:szCs w:val="28"/>
          <w:lang w:eastAsia="ru-RU"/>
        </w:rPr>
        <w:t>е)</w:t>
      </w:r>
      <w:r w:rsidRPr="00323B95">
        <w:rPr>
          <w:rFonts w:cs="Times New Roman"/>
          <w:sz w:val="28"/>
          <w:szCs w:val="28"/>
          <w:lang w:eastAsia="ru-RU"/>
        </w:rPr>
        <w:t>.</w:t>
      </w:r>
    </w:p>
    <w:p w:rsidR="00EF4FA7" w:rsidRPr="00323B95" w:rsidRDefault="00EF4FA7" w:rsidP="00EF4FA7">
      <w:pPr>
        <w:numPr>
          <w:ilvl w:val="0"/>
          <w:numId w:val="1"/>
        </w:num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 xml:space="preserve">Признать удовлетворительной 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23B95">
        <w:rPr>
          <w:rFonts w:cs="Times New Roman"/>
          <w:sz w:val="28"/>
          <w:szCs w:val="28"/>
          <w:lang w:eastAsia="ru-RU"/>
        </w:rPr>
        <w:t xml:space="preserve">деятельность 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EF4FA7">
        <w:rPr>
          <w:rFonts w:cs="Times New Roman"/>
          <w:sz w:val="28"/>
          <w:szCs w:val="28"/>
          <w:lang w:eastAsia="ru-RU"/>
        </w:rPr>
        <w:t xml:space="preserve">главы Администрации Ковылкинского сельского поселения 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23B95">
        <w:rPr>
          <w:rFonts w:cs="Times New Roman"/>
          <w:sz w:val="28"/>
          <w:szCs w:val="28"/>
          <w:lang w:eastAsia="ru-RU"/>
        </w:rPr>
        <w:t xml:space="preserve">  </w:t>
      </w:r>
      <w:r>
        <w:rPr>
          <w:rFonts w:cs="Times New Roman"/>
          <w:sz w:val="28"/>
          <w:szCs w:val="28"/>
          <w:lang w:eastAsia="ru-RU"/>
        </w:rPr>
        <w:t xml:space="preserve">по </w:t>
      </w:r>
      <w:r w:rsidRPr="00323B95">
        <w:rPr>
          <w:rFonts w:cs="Times New Roman"/>
          <w:sz w:val="28"/>
          <w:szCs w:val="28"/>
          <w:lang w:eastAsia="ru-RU"/>
        </w:rPr>
        <w:t>результат</w:t>
      </w:r>
      <w:r>
        <w:rPr>
          <w:rFonts w:cs="Times New Roman"/>
          <w:sz w:val="28"/>
          <w:szCs w:val="28"/>
          <w:lang w:eastAsia="ru-RU"/>
        </w:rPr>
        <w:t>ам</w:t>
      </w:r>
      <w:r w:rsidR="00370D67">
        <w:rPr>
          <w:rFonts w:cs="Times New Roman"/>
          <w:sz w:val="28"/>
          <w:szCs w:val="28"/>
          <w:lang w:eastAsia="ru-RU"/>
        </w:rPr>
        <w:t xml:space="preserve"> его деяте</w:t>
      </w:r>
      <w:r w:rsidR="00C54350">
        <w:rPr>
          <w:rFonts w:cs="Times New Roman"/>
          <w:sz w:val="28"/>
          <w:szCs w:val="28"/>
          <w:lang w:eastAsia="ru-RU"/>
        </w:rPr>
        <w:t>льности за второе полугодие 2021</w:t>
      </w:r>
      <w:r w:rsidRPr="00323B95">
        <w:rPr>
          <w:rFonts w:cs="Times New Roman"/>
          <w:sz w:val="28"/>
          <w:szCs w:val="28"/>
          <w:lang w:eastAsia="ru-RU"/>
        </w:rPr>
        <w:t xml:space="preserve"> год</w:t>
      </w:r>
      <w:r w:rsidR="00370D67">
        <w:rPr>
          <w:rFonts w:cs="Times New Roman"/>
          <w:sz w:val="28"/>
          <w:szCs w:val="28"/>
          <w:lang w:eastAsia="ru-RU"/>
        </w:rPr>
        <w:t>а</w:t>
      </w:r>
      <w:r>
        <w:rPr>
          <w:rFonts w:cs="Times New Roman"/>
          <w:sz w:val="28"/>
          <w:szCs w:val="28"/>
          <w:lang w:eastAsia="ru-RU"/>
        </w:rPr>
        <w:t>.</w:t>
      </w:r>
      <w:r w:rsidRPr="00323B95">
        <w:rPr>
          <w:rFonts w:cs="Times New Roman"/>
          <w:sz w:val="28"/>
          <w:szCs w:val="28"/>
          <w:lang w:eastAsia="ru-RU"/>
        </w:rPr>
        <w:t xml:space="preserve">   </w:t>
      </w:r>
    </w:p>
    <w:p w:rsidR="00EF4FA7" w:rsidRPr="00323B95" w:rsidRDefault="00EF4FA7" w:rsidP="00EF4FA7">
      <w:pPr>
        <w:numPr>
          <w:ilvl w:val="0"/>
          <w:numId w:val="1"/>
        </w:num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 xml:space="preserve">Настоящее решение подлежит обнародованию, размещению на официальном сайте </w:t>
      </w:r>
      <w:r>
        <w:rPr>
          <w:rFonts w:cs="Times New Roman"/>
          <w:sz w:val="28"/>
          <w:szCs w:val="28"/>
          <w:lang w:eastAsia="ru-RU"/>
        </w:rPr>
        <w:t>Ковылкинского</w:t>
      </w:r>
      <w:r w:rsidRPr="00323B95">
        <w:rPr>
          <w:rFonts w:cs="Times New Roman"/>
          <w:sz w:val="28"/>
          <w:szCs w:val="28"/>
          <w:lang w:eastAsia="ru-RU"/>
        </w:rPr>
        <w:t xml:space="preserve"> сельского поселения.</w:t>
      </w:r>
    </w:p>
    <w:p w:rsidR="00EF4FA7" w:rsidRPr="00323B95" w:rsidRDefault="00EF4FA7" w:rsidP="00EF4FA7">
      <w:pPr>
        <w:suppressAutoHyphens w:val="0"/>
        <w:ind w:left="1050"/>
        <w:jc w:val="both"/>
        <w:rPr>
          <w:rFonts w:cs="Times New Roman"/>
          <w:sz w:val="28"/>
          <w:szCs w:val="28"/>
          <w:lang w:eastAsia="ru-RU"/>
        </w:rPr>
      </w:pPr>
    </w:p>
    <w:p w:rsidR="00EF4FA7" w:rsidRPr="00323B95" w:rsidRDefault="00EF4FA7" w:rsidP="00EF4FA7">
      <w:pPr>
        <w:suppressAutoHyphens w:val="0"/>
        <w:ind w:firstLine="36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</w:t>
      </w:r>
    </w:p>
    <w:p w:rsidR="00EF4FA7" w:rsidRPr="00323B95" w:rsidRDefault="00EF4FA7" w:rsidP="00EF4FA7">
      <w:pPr>
        <w:suppressAutoHyphens w:val="0"/>
        <w:ind w:right="2"/>
        <w:jc w:val="both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>Председатель Собрания депутатов-</w:t>
      </w:r>
    </w:p>
    <w:p w:rsidR="00EF4FA7" w:rsidRPr="00323B95" w:rsidRDefault="00EF4FA7" w:rsidP="00EF4FA7">
      <w:pPr>
        <w:suppressAutoHyphens w:val="0"/>
        <w:ind w:right="2"/>
        <w:jc w:val="both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 xml:space="preserve">глава Ковылкинского сельского </w:t>
      </w:r>
    </w:p>
    <w:p w:rsidR="00EF4FA7" w:rsidRPr="00323B95" w:rsidRDefault="00EF4FA7" w:rsidP="00EF4FA7">
      <w:pPr>
        <w:suppressAutoHyphens w:val="0"/>
        <w:ind w:right="2"/>
        <w:jc w:val="both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 xml:space="preserve">поселения                                                                        </w:t>
      </w:r>
      <w:r>
        <w:rPr>
          <w:rFonts w:cs="Times New Roman"/>
          <w:sz w:val="28"/>
          <w:lang w:eastAsia="ru-RU"/>
        </w:rPr>
        <w:t xml:space="preserve">   </w:t>
      </w:r>
      <w:r w:rsidR="00C54350">
        <w:rPr>
          <w:rFonts w:cs="Times New Roman"/>
          <w:sz w:val="28"/>
          <w:lang w:eastAsia="ru-RU"/>
        </w:rPr>
        <w:t xml:space="preserve">      Н.А. Одинцова</w:t>
      </w:r>
    </w:p>
    <w:p w:rsidR="00EF4FA7" w:rsidRPr="00323B95" w:rsidRDefault="00EF4FA7" w:rsidP="00EF4FA7">
      <w:pPr>
        <w:suppressAutoHyphens w:val="0"/>
        <w:ind w:right="2"/>
        <w:jc w:val="both"/>
        <w:rPr>
          <w:rFonts w:cs="Times New Roman"/>
          <w:sz w:val="28"/>
          <w:lang w:eastAsia="ru-RU"/>
        </w:rPr>
      </w:pPr>
    </w:p>
    <w:p w:rsidR="00EF4FA7" w:rsidRPr="00323B95" w:rsidRDefault="00EF4FA7" w:rsidP="00EF4FA7">
      <w:pPr>
        <w:suppressAutoHyphens w:val="0"/>
        <w:ind w:right="2"/>
        <w:jc w:val="both"/>
        <w:rPr>
          <w:rFonts w:cs="Times New Roman"/>
          <w:sz w:val="28"/>
          <w:lang w:eastAsia="ru-RU"/>
        </w:rPr>
      </w:pPr>
    </w:p>
    <w:p w:rsidR="00EF4FA7" w:rsidRPr="00323B95" w:rsidRDefault="00EF4FA7" w:rsidP="00EF4FA7">
      <w:pPr>
        <w:suppressAutoHyphens w:val="0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>х.Ковылкин</w:t>
      </w:r>
    </w:p>
    <w:p w:rsidR="00EF4FA7" w:rsidRPr="00323B95" w:rsidRDefault="00C54350" w:rsidP="00EF4FA7">
      <w:pPr>
        <w:suppressAutoHyphens w:val="0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  <w:t>«24</w:t>
      </w:r>
      <w:r w:rsidR="001D1072">
        <w:rPr>
          <w:rFonts w:cs="Times New Roman"/>
          <w:sz w:val="28"/>
          <w:lang w:eastAsia="ru-RU"/>
        </w:rPr>
        <w:t xml:space="preserve">»  февраля </w:t>
      </w:r>
      <w:r>
        <w:rPr>
          <w:rFonts w:cs="Times New Roman"/>
          <w:sz w:val="28"/>
          <w:lang w:eastAsia="ru-RU"/>
        </w:rPr>
        <w:t xml:space="preserve"> 2022</w:t>
      </w:r>
      <w:r w:rsidR="00EF4FA7" w:rsidRPr="00323B95">
        <w:rPr>
          <w:rFonts w:cs="Times New Roman"/>
          <w:sz w:val="28"/>
          <w:lang w:eastAsia="ru-RU"/>
        </w:rPr>
        <w:t xml:space="preserve"> года</w:t>
      </w:r>
    </w:p>
    <w:p w:rsidR="00EF4FA7" w:rsidRPr="00323B95" w:rsidRDefault="00EF4FA7" w:rsidP="00EF4FA7">
      <w:pPr>
        <w:suppressAutoHyphens w:val="0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>№</w:t>
      </w:r>
      <w:r w:rsidR="00C54350">
        <w:rPr>
          <w:rFonts w:cs="Times New Roman"/>
          <w:sz w:val="28"/>
          <w:lang w:eastAsia="ru-RU"/>
        </w:rPr>
        <w:t xml:space="preserve"> 30</w:t>
      </w:r>
    </w:p>
    <w:p w:rsidR="003C4151" w:rsidRDefault="003C4151" w:rsidP="00C54350">
      <w:pPr>
        <w:ind w:left="2124" w:right="1417"/>
        <w:jc w:val="right"/>
        <w:rPr>
          <w:rFonts w:cs="Times New Roman"/>
        </w:rPr>
      </w:pPr>
      <w:r w:rsidRPr="003C4151">
        <w:rPr>
          <w:rFonts w:cs="Times New Roman"/>
        </w:rPr>
        <w:lastRenderedPageBreak/>
        <w:t xml:space="preserve">   </w:t>
      </w:r>
      <w:r>
        <w:rPr>
          <w:rFonts w:cs="Times New Roman"/>
        </w:rPr>
        <w:t xml:space="preserve">              </w:t>
      </w:r>
      <w:r w:rsidRPr="003C4151">
        <w:rPr>
          <w:rFonts w:cs="Times New Roman"/>
        </w:rPr>
        <w:t xml:space="preserve">  </w:t>
      </w:r>
      <w:r>
        <w:rPr>
          <w:rFonts w:cs="Times New Roman"/>
        </w:rPr>
        <w:t xml:space="preserve">Утвержден решением Собрания </w:t>
      </w:r>
    </w:p>
    <w:p w:rsidR="001D1072" w:rsidRDefault="003C4151" w:rsidP="00C54350">
      <w:pPr>
        <w:ind w:left="2124" w:right="1417"/>
        <w:jc w:val="right"/>
        <w:rPr>
          <w:rFonts w:cs="Times New Roman"/>
        </w:rPr>
      </w:pPr>
      <w:r>
        <w:rPr>
          <w:rFonts w:cs="Times New Roman"/>
        </w:rPr>
        <w:t>депутатов Ковылкинского с</w:t>
      </w:r>
      <w:r w:rsidR="001D1072">
        <w:rPr>
          <w:rFonts w:cs="Times New Roman"/>
        </w:rPr>
        <w:t>ельского поселения от</w:t>
      </w:r>
    </w:p>
    <w:p w:rsidR="003C4151" w:rsidRPr="003C4151" w:rsidRDefault="00C54350" w:rsidP="00C54350">
      <w:pPr>
        <w:ind w:left="2124" w:right="1417"/>
        <w:jc w:val="right"/>
        <w:rPr>
          <w:rFonts w:cs="Times New Roman"/>
        </w:rPr>
      </w:pPr>
      <w:r>
        <w:rPr>
          <w:rFonts w:cs="Times New Roman"/>
        </w:rPr>
        <w:t xml:space="preserve"> «24» февраля  2022  № 30</w:t>
      </w:r>
    </w:p>
    <w:p w:rsidR="003C4151" w:rsidRDefault="003C4151" w:rsidP="00AA2976">
      <w:pPr>
        <w:ind w:left="850" w:right="1417"/>
        <w:jc w:val="right"/>
        <w:rPr>
          <w:rFonts w:cs="Times New Roman"/>
        </w:rPr>
      </w:pPr>
      <w:r w:rsidRPr="003C4151">
        <w:rPr>
          <w:rFonts w:cs="Times New Roman"/>
        </w:rPr>
        <w:t xml:space="preserve">   </w:t>
      </w:r>
    </w:p>
    <w:p w:rsidR="00AA2976" w:rsidRPr="00AA2976" w:rsidRDefault="00370D67" w:rsidP="00C54350">
      <w:pPr>
        <w:ind w:left="850" w:right="141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p w:rsidR="00C54350" w:rsidRPr="00C54350" w:rsidRDefault="00C54350" w:rsidP="00C54350">
      <w:pPr>
        <w:ind w:left="850" w:right="1417"/>
        <w:jc w:val="center"/>
        <w:rPr>
          <w:rFonts w:cs="Times New Roman"/>
          <w:b/>
        </w:rPr>
      </w:pPr>
      <w:r w:rsidRPr="00C54350">
        <w:rPr>
          <w:rFonts w:cs="Times New Roman"/>
          <w:b/>
        </w:rPr>
        <w:t xml:space="preserve">Уважаемые Наталья Алексеевна, депутаты, приглашенные!  </w:t>
      </w:r>
    </w:p>
    <w:p w:rsidR="00C54350" w:rsidRPr="00C54350" w:rsidRDefault="00C54350" w:rsidP="00C54350">
      <w:pPr>
        <w:ind w:left="850" w:right="1417"/>
        <w:jc w:val="center"/>
        <w:rPr>
          <w:rFonts w:cs="Times New Roman"/>
        </w:rPr>
      </w:pP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      В соответствии с Уставом муниципального образования «Ковылкинское сельское поселение», 131-м Федеральным законом «Об общих принципах организации местного самоуправления в Российской Федерации», органы местного самоуправления отчитываются перед жителями о своей деятельности.      Представляю Вашему вниманию отчет о деятельности Администрации,  главы Администрации Ковылкинского сельского поселения за  2021 год.</w:t>
      </w: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     </w:t>
      </w:r>
    </w:p>
    <w:p w:rsidR="00C54350" w:rsidRPr="00C54350" w:rsidRDefault="00C54350" w:rsidP="00C54350">
      <w:pPr>
        <w:jc w:val="both"/>
      </w:pPr>
      <w:r w:rsidRPr="00C54350">
        <w:rPr>
          <w:rFonts w:cs="Times New Roman"/>
        </w:rPr>
        <w:t xml:space="preserve">      Территория Ковылкинского сельского поселения занимает территорию  190 тысяч  кв. метров , в состав которой входит 4 населенных пункта.</w:t>
      </w:r>
      <w:r w:rsidRPr="00C54350">
        <w:t xml:space="preserve"> </w:t>
      </w:r>
    </w:p>
    <w:p w:rsidR="00C54350" w:rsidRPr="00C54350" w:rsidRDefault="00C54350" w:rsidP="00C54350">
      <w:pPr>
        <w:jc w:val="both"/>
      </w:pP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t xml:space="preserve">        </w:t>
      </w:r>
      <w:r w:rsidRPr="00C54350">
        <w:rPr>
          <w:rFonts w:cs="Times New Roman"/>
        </w:rPr>
        <w:t xml:space="preserve">На территории поселения функционируют: </w:t>
      </w:r>
    </w:p>
    <w:p w:rsidR="00C54350" w:rsidRPr="00C54350" w:rsidRDefault="00C54350" w:rsidP="00C54350">
      <w:pPr>
        <w:jc w:val="both"/>
        <w:rPr>
          <w:rFonts w:cs="Times New Roman"/>
        </w:rPr>
      </w:pP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>- Ковылкинская средняя общеобразовательная школа и детский сад «Колосок» в хуторе Ковылкин;</w:t>
      </w: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</w:t>
      </w: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>-  Луговской филиал Ковылкинской средней общеобразовательной школы и  дошкольная группа в хуторе Луговой;</w:t>
      </w:r>
    </w:p>
    <w:p w:rsidR="00C54350" w:rsidRPr="00C54350" w:rsidRDefault="00C54350" w:rsidP="00C54350">
      <w:pPr>
        <w:jc w:val="both"/>
        <w:rPr>
          <w:rFonts w:cs="Times New Roman"/>
        </w:rPr>
      </w:pP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>-   муниципальное бюджетное учреждение культуры «Центр культурного обслуживания» муниципального образования «Ковылкинское сельское поселение»;</w:t>
      </w:r>
    </w:p>
    <w:p w:rsidR="00C54350" w:rsidRPr="00C54350" w:rsidRDefault="00C54350" w:rsidP="00C54350">
      <w:pPr>
        <w:jc w:val="both"/>
        <w:rPr>
          <w:rFonts w:cs="Times New Roman"/>
        </w:rPr>
      </w:pP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>-   отделение почтовой связи в хуторе Ковылкин; обслуживают жителей наших хуторов четыре почтальона;</w:t>
      </w:r>
    </w:p>
    <w:p w:rsidR="00C54350" w:rsidRPr="00C54350" w:rsidRDefault="00C54350" w:rsidP="00C54350">
      <w:pPr>
        <w:jc w:val="both"/>
        <w:rPr>
          <w:rFonts w:cs="Times New Roman"/>
        </w:rPr>
      </w:pP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>-  отделение социального обслуживания на дому насчитывает 53  человека обслуживаемых на дому и 9  социальных работников;</w:t>
      </w:r>
    </w:p>
    <w:p w:rsidR="00C54350" w:rsidRPr="00C54350" w:rsidRDefault="00C54350" w:rsidP="00C54350">
      <w:pPr>
        <w:jc w:val="both"/>
        <w:rPr>
          <w:rFonts w:cs="Times New Roman"/>
        </w:rPr>
      </w:pP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>-    фельдшерско- акушерский пункт в хуторе Ковылкин. К сожалению, отсутствие медицинских работников не позволяет имеющимся фельдшерско- акушерским пунктам в хуторах Бабовня и Луговой   возобновить работу.</w:t>
      </w:r>
    </w:p>
    <w:p w:rsidR="00C54350" w:rsidRPr="00C54350" w:rsidRDefault="00C54350" w:rsidP="00C54350">
      <w:pPr>
        <w:jc w:val="both"/>
        <w:rPr>
          <w:rFonts w:cs="Times New Roman"/>
        </w:rPr>
      </w:pP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           На территории поселения продолжает развиваться малый бизнес и предпринимательство.</w:t>
      </w:r>
    </w:p>
    <w:p w:rsidR="00C54350" w:rsidRPr="00C54350" w:rsidRDefault="00C54350" w:rsidP="00C54350">
      <w:pPr>
        <w:jc w:val="both"/>
        <w:rPr>
          <w:rFonts w:cs="Times New Roman"/>
        </w:rPr>
      </w:pP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           В настоящее время в дислокации предприятий розничной торговли  и сфере бытового обслуживания значатся 7 объектов: 6 торговых точек и одна швейная мастерская; еженедельно по средам и  пятницам функционирует сезонная универсальная ярмарка в хуторе Ковылкин.</w:t>
      </w:r>
    </w:p>
    <w:p w:rsidR="00C54350" w:rsidRPr="00C54350" w:rsidRDefault="00C54350" w:rsidP="00C54350">
      <w:pPr>
        <w:jc w:val="both"/>
        <w:rPr>
          <w:rFonts w:cs="Times New Roman"/>
        </w:rPr>
      </w:pP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ab/>
        <w:t>Сельское хозяйство в поселении представлено  крестьянско-фермерскими хозяйствам, общее количество составляет- 15 хозяйств и одно предприятие в хуторе Коминтерн.</w:t>
      </w: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        </w:t>
      </w:r>
    </w:p>
    <w:p w:rsidR="00C54350" w:rsidRDefault="00C54350" w:rsidP="00C54350">
      <w:pPr>
        <w:jc w:val="center"/>
        <w:rPr>
          <w:rFonts w:cs="Times New Roman"/>
          <w:b/>
          <w:u w:val="single"/>
        </w:rPr>
      </w:pPr>
    </w:p>
    <w:p w:rsidR="00C54350" w:rsidRDefault="00C54350" w:rsidP="00C54350">
      <w:pPr>
        <w:jc w:val="center"/>
        <w:rPr>
          <w:rFonts w:cs="Times New Roman"/>
          <w:b/>
          <w:u w:val="single"/>
        </w:rPr>
      </w:pPr>
    </w:p>
    <w:p w:rsidR="00C54350" w:rsidRPr="00C54350" w:rsidRDefault="00C54350" w:rsidP="00C54350">
      <w:pPr>
        <w:jc w:val="center"/>
        <w:rPr>
          <w:rFonts w:cs="Times New Roman"/>
          <w:b/>
          <w:u w:val="single"/>
        </w:rPr>
      </w:pPr>
      <w:r w:rsidRPr="00C54350">
        <w:rPr>
          <w:rFonts w:cs="Times New Roman"/>
          <w:b/>
          <w:u w:val="single"/>
        </w:rPr>
        <w:lastRenderedPageBreak/>
        <w:t>Исполнение бюджета</w:t>
      </w:r>
    </w:p>
    <w:p w:rsidR="00C54350" w:rsidRPr="00C54350" w:rsidRDefault="00C54350" w:rsidP="00C54350">
      <w:pPr>
        <w:jc w:val="center"/>
        <w:rPr>
          <w:rFonts w:cs="Times New Roman"/>
          <w:b/>
          <w:u w:val="single"/>
        </w:rPr>
      </w:pP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 С целью повышения эффективности расходования бюджетных средств, бюджет Ковылкинского сельского поселения на 2021 год сформирован и исполнен в 2021 году в рамках исполнения  муниципальных целевых программ.</w:t>
      </w:r>
    </w:p>
    <w:p w:rsidR="00C54350" w:rsidRPr="00C54350" w:rsidRDefault="00C54350" w:rsidP="00C54350">
      <w:pPr>
        <w:jc w:val="both"/>
        <w:rPr>
          <w:rFonts w:cs="Times New Roman"/>
        </w:rPr>
      </w:pP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 За    отчетный период   бюджет по доходам исполнен в сумме  8335,9 тыс. рублей. Что составляет 101,5 %.</w:t>
      </w:r>
    </w:p>
    <w:p w:rsidR="00C54350" w:rsidRPr="00C54350" w:rsidRDefault="00C54350" w:rsidP="00C54350">
      <w:pPr>
        <w:jc w:val="both"/>
        <w:rPr>
          <w:rFonts w:cs="Times New Roman"/>
        </w:rPr>
      </w:pP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Налоговые и неналоговые доходы  поступили в сумме 3624,3 тыс. рублей и составили  106,8 %  к годовым плановым назначениям. </w:t>
      </w:r>
    </w:p>
    <w:p w:rsidR="00C54350" w:rsidRPr="00C54350" w:rsidRDefault="00C54350" w:rsidP="00C54350">
      <w:pPr>
        <w:jc w:val="both"/>
        <w:rPr>
          <w:rFonts w:cs="Times New Roman"/>
        </w:rPr>
      </w:pP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 Основу поступающих доходов  в бюджет поселения составляет земельный налог – на 01.01.2022 г.  выполнение в сумме 1806,7  тыс.руб., что составляет 104,2 %.</w:t>
      </w:r>
    </w:p>
    <w:p w:rsidR="00C54350" w:rsidRPr="00C54350" w:rsidRDefault="00C54350" w:rsidP="00C54350">
      <w:pPr>
        <w:jc w:val="both"/>
        <w:rPr>
          <w:rFonts w:cs="Times New Roman"/>
        </w:rPr>
      </w:pPr>
    </w:p>
    <w:p w:rsidR="00C54350" w:rsidRPr="00C54350" w:rsidRDefault="00C54350" w:rsidP="00C54350">
      <w:pPr>
        <w:jc w:val="both"/>
        <w:rPr>
          <w:rFonts w:cs="Times New Roman"/>
        </w:rPr>
      </w:pP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 Единый сельскохозяйственный налог  поступил в сумме 1352,4 тыс. руб., что составляет 100 %.   </w:t>
      </w:r>
    </w:p>
    <w:p w:rsidR="00C54350" w:rsidRPr="00C54350" w:rsidRDefault="00C54350" w:rsidP="00C54350">
      <w:pPr>
        <w:jc w:val="both"/>
        <w:rPr>
          <w:rFonts w:cs="Times New Roman"/>
        </w:rPr>
      </w:pP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 Поступления от других бюджетов бюджетной системы составили – 4709,2 тыс. руб., из них:</w:t>
      </w: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- дотация на выравнивание бюджетной обеспеченности  – 4612,9  тыс. рублей;   </w:t>
      </w: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-субвенции – 96,3 тыс. рублей;    </w:t>
      </w: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</w:t>
      </w: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 Бюджет по расходам за    2021 год  исполнен на сумму  7705,5  тыс. рублей при плане 8959,6  тыс.рублей.</w:t>
      </w:r>
    </w:p>
    <w:p w:rsidR="00C54350" w:rsidRPr="00C54350" w:rsidRDefault="00C54350" w:rsidP="00C54350">
      <w:pPr>
        <w:jc w:val="both"/>
        <w:rPr>
          <w:rFonts w:cs="Times New Roman"/>
        </w:rPr>
      </w:pP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        На 1 января 2022 года недоимка по имущественным налогам составляет 652,7 тысяч рублей, в том числе:</w:t>
      </w: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>- земельный налог- 261,1 тысяч рублей;</w:t>
      </w: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>- налог на имущество физических лиц- 41,0 тысяч рублей.</w:t>
      </w: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    </w:t>
      </w: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  На официальном сайте Администрации Ковылкинского сельского поселения в разделе «Бюджет для граждан» регулярно размещаются муниципальные нормативные акты, отражена информация о бюджете Ковылкинского сельского поселения.</w:t>
      </w:r>
    </w:p>
    <w:p w:rsidR="00C54350" w:rsidRPr="00C54350" w:rsidRDefault="00C54350" w:rsidP="00C54350">
      <w:pPr>
        <w:jc w:val="both"/>
        <w:rPr>
          <w:rFonts w:cs="Times New Roman"/>
        </w:rPr>
      </w:pP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    Вся работа главы и Администрации Ковылкинского сельского поселения  направлена на решение вопросов местного значения в соответствии с требованиями федеральных и областных законов, нормативно- правовыми актами Тацинского района и Ковылкинского сельского  поселения. </w:t>
      </w:r>
    </w:p>
    <w:p w:rsidR="00C54350" w:rsidRPr="00C54350" w:rsidRDefault="00C54350" w:rsidP="00C54350">
      <w:pPr>
        <w:jc w:val="both"/>
        <w:rPr>
          <w:rFonts w:cs="Times New Roman"/>
        </w:rPr>
      </w:pPr>
    </w:p>
    <w:p w:rsidR="00C54350" w:rsidRPr="00C54350" w:rsidRDefault="00C54350" w:rsidP="00C54350">
      <w:pPr>
        <w:jc w:val="center"/>
        <w:rPr>
          <w:rFonts w:cs="Times New Roman"/>
          <w:b/>
          <w:u w:val="single"/>
        </w:rPr>
      </w:pPr>
      <w:r w:rsidRPr="00C54350">
        <w:rPr>
          <w:rFonts w:cs="Times New Roman"/>
          <w:b/>
          <w:u w:val="single"/>
        </w:rPr>
        <w:t xml:space="preserve">ГО и ЧС </w:t>
      </w:r>
    </w:p>
    <w:p w:rsidR="00C54350" w:rsidRPr="00C54350" w:rsidRDefault="00C54350" w:rsidP="00C54350">
      <w:pPr>
        <w:jc w:val="center"/>
        <w:rPr>
          <w:rFonts w:cs="Times New Roman"/>
          <w:b/>
          <w:u w:val="single"/>
        </w:rPr>
      </w:pPr>
      <w:r w:rsidRPr="00C54350">
        <w:rPr>
          <w:rFonts w:cs="Times New Roman"/>
          <w:b/>
          <w:u w:val="single"/>
        </w:rPr>
        <w:t>Пожарная безопасность</w:t>
      </w:r>
    </w:p>
    <w:p w:rsidR="00C54350" w:rsidRPr="00C54350" w:rsidRDefault="00C54350" w:rsidP="00C54350">
      <w:pPr>
        <w:jc w:val="center"/>
        <w:rPr>
          <w:rFonts w:cs="Times New Roman"/>
          <w:b/>
          <w:u w:val="single"/>
        </w:rPr>
      </w:pPr>
    </w:p>
    <w:p w:rsidR="00C54350" w:rsidRPr="00C54350" w:rsidRDefault="00C54350" w:rsidP="00C54350">
      <w:pPr>
        <w:jc w:val="center"/>
        <w:rPr>
          <w:rFonts w:cs="Times New Roman"/>
          <w:b/>
          <w:u w:val="single"/>
        </w:rPr>
      </w:pP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        В соответствии с планом мероприятий   Администрацией поселения  проводятся ежемесячные, квартальные тренировки по оповещению граждан в случае возникновения чрезвычайных ситуаций. На официальном сайте регулярно обновляется информация в разделе ГО и ЧС.     </w:t>
      </w:r>
    </w:p>
    <w:p w:rsidR="00C54350" w:rsidRPr="00C54350" w:rsidRDefault="00C54350" w:rsidP="00C54350">
      <w:pPr>
        <w:jc w:val="both"/>
        <w:rPr>
          <w:rFonts w:cs="Times New Roman"/>
        </w:rPr>
      </w:pP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       В период режима ограничений в связи с распространением новой коронавирусной инфекции, регулярно проводилась дезинфекция мест скопления людей (территории, </w:t>
      </w:r>
      <w:r w:rsidRPr="00C54350">
        <w:rPr>
          <w:rFonts w:cs="Times New Roman"/>
        </w:rPr>
        <w:lastRenderedPageBreak/>
        <w:t>прилегающие к торговым объектам и объектам бытового обслуживания); проводится работа по оповещению населения с использованием громкоговорителя.</w:t>
      </w:r>
    </w:p>
    <w:p w:rsidR="00C54350" w:rsidRPr="00C54350" w:rsidRDefault="00C54350" w:rsidP="00C54350">
      <w:pPr>
        <w:jc w:val="both"/>
        <w:rPr>
          <w:rFonts w:cs="Times New Roman"/>
        </w:rPr>
      </w:pPr>
    </w:p>
    <w:p w:rsidR="00C54350" w:rsidRPr="00C54350" w:rsidRDefault="00C54350" w:rsidP="00C54350">
      <w:pPr>
        <w:jc w:val="center"/>
        <w:rPr>
          <w:rFonts w:cs="Times New Roman"/>
          <w:b/>
          <w:u w:val="single"/>
        </w:rPr>
      </w:pP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     В целях обеспечения первичных мер пожарной безопасности ежегодно производится опашка  населенных пунктов.</w:t>
      </w: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     </w:t>
      </w: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      Добровольной пожарной дружиной  при необходимости осуществляются выезды  на тушение различного рода возгораний на территории поселения. За отчетный период не зафиксированы возгорания на территории поселения. </w:t>
      </w:r>
    </w:p>
    <w:p w:rsidR="00C54350" w:rsidRPr="00C54350" w:rsidRDefault="00C54350" w:rsidP="00C54350">
      <w:pPr>
        <w:jc w:val="both"/>
        <w:rPr>
          <w:rFonts w:cs="Times New Roman"/>
        </w:rPr>
      </w:pP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     За отчетный период специалистами Администрации проведена разъяснительная работа с жителями поселения о необходимости своевременного обкоса территории домовладений, вручены предписания 19 жителям.</w:t>
      </w: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      Перед проведением уборочной кампании главам крестьянско- фермерских хозяйств вручены уведомления о необходимости проведения обкосов и опашек земель сельхозназначения.</w:t>
      </w:r>
    </w:p>
    <w:p w:rsidR="00C54350" w:rsidRPr="00C54350" w:rsidRDefault="00C54350" w:rsidP="00C54350">
      <w:pPr>
        <w:jc w:val="both"/>
        <w:rPr>
          <w:rFonts w:cs="Times New Roman"/>
        </w:rPr>
      </w:pP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         Всё сложнее становится содержать территорию поселения в порядке, так как домовладения остаются пустующими, собственники оставляют свои дома без присмотра, покос сорной растительности не производится, в пожароопасный период это может привести к возгоранию.</w:t>
      </w: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      </w:t>
      </w:r>
    </w:p>
    <w:p w:rsidR="00C54350" w:rsidRPr="00C54350" w:rsidRDefault="00C54350" w:rsidP="00C54350">
      <w:pPr>
        <w:jc w:val="both"/>
        <w:rPr>
          <w:rFonts w:cs="Times New Roman"/>
          <w:b/>
          <w:u w:val="single"/>
        </w:rPr>
      </w:pPr>
      <w:r w:rsidRPr="00C54350">
        <w:rPr>
          <w:rFonts w:cs="Times New Roman"/>
        </w:rPr>
        <w:t xml:space="preserve">                             </w:t>
      </w:r>
      <w:r>
        <w:rPr>
          <w:rFonts w:cs="Times New Roman"/>
        </w:rPr>
        <w:t xml:space="preserve">                           </w:t>
      </w:r>
      <w:bookmarkStart w:id="0" w:name="_GoBack"/>
      <w:bookmarkEnd w:id="0"/>
      <w:r w:rsidRPr="00C54350">
        <w:rPr>
          <w:rFonts w:cs="Times New Roman"/>
          <w:b/>
          <w:u w:val="single"/>
        </w:rPr>
        <w:t>Благоустройство</w:t>
      </w: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ab/>
      </w: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    Порядок на территории хуторов нашего поселения – заслуга сотрудников образовательных, медицинских учреждений  и учреждения культуры, администрации поселения и социальных работников, предпринимателей, крестьянско- фермерских хозяйств. Так, за отчетный период проведено 7 субботников, два дня древонасаждения, высажено 300 кустов роз на аллее геров в хуторе Ковылкин.   </w:t>
      </w: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  </w:t>
      </w: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    В весенне- осенний периоды приведены в порядок территории кладбищ: вывезен мусор, очищена площадка для сбора  венков и цветов, завезён песок.</w:t>
      </w:r>
    </w:p>
    <w:p w:rsidR="00C54350" w:rsidRPr="00C54350" w:rsidRDefault="00C54350" w:rsidP="00C54350">
      <w:pPr>
        <w:jc w:val="both"/>
        <w:rPr>
          <w:rFonts w:cs="Times New Roman"/>
        </w:rPr>
      </w:pP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    К празднованию Дня Великой Победы произведен текущий ремонт памятников и прилегающих к ним территорий: проведены работы по окрашиванию памятников в хуторах Ковылкин и Бабовня, вырубке поросли у памятника в хуторе Бабовня, посажены березы у братской могилы в хуторе Бабовня.</w:t>
      </w:r>
    </w:p>
    <w:p w:rsidR="00C54350" w:rsidRPr="00C54350" w:rsidRDefault="00C54350" w:rsidP="00C54350">
      <w:pPr>
        <w:jc w:val="both"/>
        <w:rPr>
          <w:rFonts w:cs="Times New Roman"/>
        </w:rPr>
      </w:pP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    Ежегодно в весенний период проводится работа по побелке тополиной аллеи в хуторе Ковылкин и деревьев вдоль федеральной трассы; ежемесячно производится покос сорной растительности на аллеях и детских площадках нашего поселения; ежегодно осуществляется противоклещевая обработка детских площадок, территорий школьных дворов и спортивных площадок, кладбищ.</w:t>
      </w:r>
    </w:p>
    <w:p w:rsidR="00C54350" w:rsidRPr="00C54350" w:rsidRDefault="00C54350" w:rsidP="00C54350">
      <w:pPr>
        <w:jc w:val="both"/>
        <w:rPr>
          <w:rFonts w:cs="Times New Roman"/>
        </w:rPr>
      </w:pPr>
    </w:p>
    <w:p w:rsidR="00C54350" w:rsidRPr="00C54350" w:rsidRDefault="00C54350" w:rsidP="00C54350">
      <w:pPr>
        <w:jc w:val="center"/>
        <w:rPr>
          <w:rFonts w:cs="Times New Roman"/>
          <w:b/>
          <w:u w:val="single"/>
        </w:rPr>
      </w:pPr>
      <w:r w:rsidRPr="00C54350">
        <w:rPr>
          <w:rFonts w:cs="Times New Roman"/>
          <w:b/>
          <w:u w:val="single"/>
        </w:rPr>
        <w:t>Культура</w:t>
      </w:r>
    </w:p>
    <w:p w:rsidR="00C54350" w:rsidRPr="00C54350" w:rsidRDefault="00C54350" w:rsidP="00C54350">
      <w:pPr>
        <w:jc w:val="both"/>
        <w:rPr>
          <w:rFonts w:cs="Times New Roman"/>
        </w:rPr>
      </w:pP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   В период ограничительных мер работа Дома культуры переведена на дистанционный режим, возобновлены занятия в клубных формированиях и клубах по интересам.      </w:t>
      </w:r>
    </w:p>
    <w:p w:rsidR="00C54350" w:rsidRPr="00C54350" w:rsidRDefault="00C54350" w:rsidP="00C54350">
      <w:pPr>
        <w:jc w:val="both"/>
        <w:rPr>
          <w:rFonts w:cs="Times New Roman"/>
        </w:rPr>
      </w:pP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lastRenderedPageBreak/>
        <w:t xml:space="preserve">      Работники местного Дома культуры провели видео- занятия, мастер классы, акции, конкурсы, онлайн- концерты, трансляции мульфильмов и киносеансов для участников клубных формирований и жителей. </w:t>
      </w:r>
    </w:p>
    <w:p w:rsidR="00C54350" w:rsidRPr="00C54350" w:rsidRDefault="00C54350" w:rsidP="00C54350">
      <w:pPr>
        <w:jc w:val="both"/>
        <w:rPr>
          <w:rFonts w:cs="Times New Roman"/>
        </w:rPr>
      </w:pP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   Проведены торжественные мероприятия, посвященные Победе в Великой Отечественной войне, возложение у мест захоронения в День памяти и скорби, праздничные развлекательные мероприятия в День защиты детей, а также мероприятия, посвященные Дню России, Дню матери, Новогодние праздники.  Проведены совместные мероприятия с Ковылкинской школой в период летней оздоровительной кампании; совместно с социальными работниками  проведено три заседания клуба «Казачка».</w:t>
      </w: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       </w:t>
      </w:r>
    </w:p>
    <w:p w:rsidR="00C54350" w:rsidRPr="00C54350" w:rsidRDefault="00C54350" w:rsidP="00C54350">
      <w:pPr>
        <w:jc w:val="both"/>
        <w:rPr>
          <w:rFonts w:cs="Times New Roman"/>
        </w:rPr>
      </w:pPr>
    </w:p>
    <w:p w:rsidR="00C54350" w:rsidRPr="00C54350" w:rsidRDefault="00C54350" w:rsidP="00C54350">
      <w:pPr>
        <w:jc w:val="both"/>
        <w:rPr>
          <w:rFonts w:cs="Times New Roman"/>
        </w:rPr>
      </w:pPr>
      <w:r w:rsidRPr="00C54350">
        <w:rPr>
          <w:rFonts w:cs="Times New Roman"/>
        </w:rPr>
        <w:t xml:space="preserve">    Ограничительные меры не отменены полностью, проводится тестирование и вакцинация на территории Ростовской области, Тацинского района и Ковылкинского сельского поселения.     Так, на 01.01.2022 года 69% взрослого населения привиты от новой коронавирусной инфекции. Тестирование регулярно проводится среди работников школ, детских садов, администрации, культуры, социальных работников и сферы обслуживания населения.</w:t>
      </w:r>
    </w:p>
    <w:p w:rsidR="00C54350" w:rsidRPr="00C54350" w:rsidRDefault="00C54350" w:rsidP="00C54350">
      <w:pPr>
        <w:jc w:val="both"/>
        <w:rPr>
          <w:rFonts w:cs="Times New Roman"/>
        </w:rPr>
      </w:pPr>
    </w:p>
    <w:p w:rsidR="00C54350" w:rsidRPr="00C54350" w:rsidRDefault="00C54350" w:rsidP="00C54350">
      <w:pPr>
        <w:suppressAutoHyphens w:val="0"/>
        <w:jc w:val="both"/>
        <w:rPr>
          <w:rFonts w:cs="Times New Roman"/>
          <w:lang w:eastAsia="ru-RU"/>
        </w:rPr>
      </w:pPr>
      <w:r w:rsidRPr="00C54350">
        <w:rPr>
          <w:rFonts w:cs="Times New Roman"/>
          <w:lang w:eastAsia="ru-RU"/>
        </w:rPr>
        <w:t xml:space="preserve">          Уважаемые депутатты! Продолжается  вакцинация населения против новой коронавирусной инфекции.</w:t>
      </w:r>
      <w:r w:rsidRPr="00C54350">
        <w:t xml:space="preserve"> </w:t>
      </w:r>
      <w:r w:rsidRPr="00C54350">
        <w:rPr>
          <w:rFonts w:cs="Times New Roman"/>
          <w:lang w:eastAsia="ru-RU"/>
        </w:rPr>
        <w:t xml:space="preserve"> Для прохождения вакцинации необходимо обратиться в фельдшерско- акушерский пункт хутора Ковылкин к Головенко Раисе Васильевне.</w:t>
      </w:r>
    </w:p>
    <w:p w:rsidR="00C54350" w:rsidRPr="00C54350" w:rsidRDefault="00C54350" w:rsidP="00C54350">
      <w:pPr>
        <w:suppressAutoHyphens w:val="0"/>
        <w:jc w:val="both"/>
        <w:rPr>
          <w:rFonts w:cs="Times New Roman"/>
          <w:lang w:eastAsia="ru-RU"/>
        </w:rPr>
      </w:pPr>
    </w:p>
    <w:p w:rsidR="00C54350" w:rsidRPr="00C54350" w:rsidRDefault="00C54350" w:rsidP="00C54350">
      <w:pPr>
        <w:suppressAutoHyphens w:val="0"/>
        <w:spacing w:line="240" w:lineRule="atLeast"/>
        <w:ind w:firstLine="709"/>
        <w:jc w:val="both"/>
        <w:rPr>
          <w:rFonts w:cs="Times New Roman"/>
          <w:lang w:eastAsia="ru-RU"/>
        </w:rPr>
      </w:pPr>
    </w:p>
    <w:p w:rsidR="00C54350" w:rsidRPr="00C54350" w:rsidRDefault="00C54350" w:rsidP="00C54350">
      <w:pPr>
        <w:suppressAutoHyphens w:val="0"/>
        <w:spacing w:line="240" w:lineRule="atLeast"/>
        <w:ind w:firstLine="709"/>
        <w:jc w:val="both"/>
        <w:rPr>
          <w:rFonts w:cs="Times New Roman"/>
          <w:lang w:eastAsia="ru-RU"/>
        </w:rPr>
      </w:pPr>
      <w:r w:rsidRPr="00C54350">
        <w:rPr>
          <w:rFonts w:cs="Times New Roman"/>
          <w:lang w:eastAsia="ru-RU"/>
        </w:rPr>
        <w:t>Уважаемые депутаты! Вы ознакомились с  основными итогами работы Администрации за 2021 год. Сделано не мало. Но проблемные вопросы еще остались.</w:t>
      </w:r>
    </w:p>
    <w:p w:rsidR="00C54350" w:rsidRPr="00C54350" w:rsidRDefault="00C54350" w:rsidP="00C54350">
      <w:pPr>
        <w:suppressAutoHyphens w:val="0"/>
        <w:spacing w:line="240" w:lineRule="atLeast"/>
        <w:ind w:firstLine="709"/>
        <w:jc w:val="both"/>
        <w:rPr>
          <w:rFonts w:cs="Times New Roman"/>
          <w:lang w:eastAsia="ru-RU"/>
        </w:rPr>
      </w:pPr>
    </w:p>
    <w:p w:rsidR="00C54350" w:rsidRPr="00C54350" w:rsidRDefault="00C54350" w:rsidP="00C54350">
      <w:pPr>
        <w:suppressAutoHyphens w:val="0"/>
        <w:spacing w:line="240" w:lineRule="atLeast"/>
        <w:ind w:firstLine="709"/>
        <w:jc w:val="both"/>
        <w:rPr>
          <w:rFonts w:cs="Times New Roman"/>
          <w:lang w:eastAsia="ru-RU"/>
        </w:rPr>
      </w:pPr>
      <w:r w:rsidRPr="00C54350">
        <w:rPr>
          <w:rFonts w:cs="Times New Roman"/>
          <w:lang w:eastAsia="ru-RU"/>
        </w:rPr>
        <w:t>Приоритетным вопросом остается газификация нашего поселения.</w:t>
      </w:r>
    </w:p>
    <w:p w:rsidR="00C54350" w:rsidRPr="00C54350" w:rsidRDefault="00C54350" w:rsidP="00C54350">
      <w:pPr>
        <w:suppressAutoHyphens w:val="0"/>
        <w:spacing w:line="240" w:lineRule="atLeast"/>
        <w:ind w:firstLine="709"/>
        <w:jc w:val="both"/>
        <w:rPr>
          <w:rFonts w:cs="Times New Roman"/>
          <w:lang w:eastAsia="ru-RU"/>
        </w:rPr>
      </w:pPr>
      <w:r w:rsidRPr="00C54350">
        <w:rPr>
          <w:rFonts w:cs="Times New Roman"/>
          <w:lang w:eastAsia="ru-RU"/>
        </w:rPr>
        <w:t xml:space="preserve">  Строительство межпоселкового газопровода высокого давления от газораспределительной сети  в станице Тацинская к хуторам Бабовня, Коминтерн, Луговой с отводом на хутор Ковылкин Тацинского района и хутор Алексеев Морозовского района включено в программу газификации на 2021-2025гг. </w:t>
      </w:r>
    </w:p>
    <w:p w:rsidR="00C54350" w:rsidRPr="00C54350" w:rsidRDefault="00C54350" w:rsidP="00C54350">
      <w:pPr>
        <w:suppressAutoHyphens w:val="0"/>
        <w:spacing w:line="240" w:lineRule="atLeast"/>
        <w:ind w:firstLine="709"/>
        <w:jc w:val="both"/>
        <w:rPr>
          <w:rFonts w:cs="Times New Roman"/>
          <w:lang w:eastAsia="ru-RU"/>
        </w:rPr>
      </w:pPr>
    </w:p>
    <w:p w:rsidR="00C54350" w:rsidRPr="00C54350" w:rsidRDefault="00C54350" w:rsidP="00C54350">
      <w:pPr>
        <w:suppressAutoHyphens w:val="0"/>
        <w:spacing w:line="240" w:lineRule="atLeast"/>
        <w:ind w:firstLine="709"/>
        <w:jc w:val="both"/>
        <w:rPr>
          <w:rFonts w:cs="Times New Roman"/>
          <w:lang w:eastAsia="ru-RU"/>
        </w:rPr>
      </w:pPr>
      <w:r w:rsidRPr="00C54350">
        <w:rPr>
          <w:rFonts w:cs="Times New Roman"/>
          <w:lang w:eastAsia="ru-RU"/>
        </w:rPr>
        <w:t>Согласно пункта 26 программы, начало Проектно-изыскательских работ - 2020год, конец Проектно-изыскательских работ - 2022 год, начало строительно-монтажных работ- 2022 год, конец -2024 год.</w:t>
      </w:r>
    </w:p>
    <w:p w:rsidR="00C54350" w:rsidRPr="00C54350" w:rsidRDefault="00C54350" w:rsidP="00C54350">
      <w:pPr>
        <w:suppressAutoHyphens w:val="0"/>
        <w:spacing w:line="240" w:lineRule="atLeast"/>
        <w:ind w:firstLine="709"/>
        <w:jc w:val="both"/>
        <w:rPr>
          <w:rFonts w:cs="Times New Roman"/>
          <w:lang w:eastAsia="ru-RU"/>
        </w:rPr>
      </w:pPr>
    </w:p>
    <w:p w:rsidR="00C54350" w:rsidRPr="00C54350" w:rsidRDefault="00C54350" w:rsidP="00C54350">
      <w:pPr>
        <w:suppressAutoHyphens w:val="0"/>
        <w:spacing w:line="240" w:lineRule="atLeast"/>
        <w:ind w:firstLine="709"/>
        <w:jc w:val="both"/>
        <w:rPr>
          <w:rFonts w:cs="Times New Roman"/>
          <w:lang w:eastAsia="ru-RU"/>
        </w:rPr>
      </w:pPr>
      <w:r w:rsidRPr="00C54350">
        <w:rPr>
          <w:rFonts w:cs="Times New Roman"/>
          <w:lang w:eastAsia="ru-RU"/>
        </w:rPr>
        <w:t>На основании распоряжения Правительства Ростовской области от 28.12.2020 года №320 разработан и согласован проект планировки и проект межевания территории размещения линейного объекта «Межпоселковый газопровод высокого давления от от газораспределительной сети  ст.Тацинская к хуторам Бабовня, Коминтерн, Луговой с отводом на хутор Ковылкин Тацинского района и хутор Алексеев Морозовского района Ростовской области».</w:t>
      </w:r>
    </w:p>
    <w:p w:rsidR="00C54350" w:rsidRPr="00C54350" w:rsidRDefault="00C54350" w:rsidP="00C54350">
      <w:pPr>
        <w:suppressAutoHyphens w:val="0"/>
        <w:spacing w:line="240" w:lineRule="atLeast"/>
        <w:ind w:firstLine="709"/>
        <w:jc w:val="both"/>
        <w:rPr>
          <w:rFonts w:cs="Times New Roman"/>
          <w:lang w:eastAsia="ru-RU"/>
        </w:rPr>
      </w:pPr>
    </w:p>
    <w:p w:rsidR="00C54350" w:rsidRPr="00C54350" w:rsidRDefault="00C54350" w:rsidP="00C54350">
      <w:pPr>
        <w:suppressAutoHyphens w:val="0"/>
        <w:spacing w:line="240" w:lineRule="atLeast"/>
        <w:ind w:firstLine="709"/>
        <w:jc w:val="both"/>
        <w:rPr>
          <w:rFonts w:cs="Times New Roman"/>
          <w:lang w:eastAsia="ru-RU"/>
        </w:rPr>
      </w:pPr>
      <w:r w:rsidRPr="00C54350">
        <w:rPr>
          <w:rFonts w:cs="Times New Roman"/>
          <w:lang w:eastAsia="ru-RU"/>
        </w:rPr>
        <w:t xml:space="preserve"> В настоящее время ведутся проектно-изыскательские работы, начатые в 2020 году, которые будут завершены в 2022 году.</w:t>
      </w:r>
    </w:p>
    <w:p w:rsidR="00C54350" w:rsidRPr="00C54350" w:rsidRDefault="00C54350" w:rsidP="00C54350">
      <w:pPr>
        <w:suppressAutoHyphens w:val="0"/>
        <w:spacing w:line="240" w:lineRule="atLeast"/>
        <w:ind w:firstLine="709"/>
        <w:jc w:val="both"/>
        <w:rPr>
          <w:rFonts w:cs="Times New Roman"/>
          <w:lang w:eastAsia="ru-RU"/>
        </w:rPr>
      </w:pPr>
    </w:p>
    <w:p w:rsidR="00C54350" w:rsidRPr="00C54350" w:rsidRDefault="00C54350" w:rsidP="00C54350">
      <w:pPr>
        <w:suppressAutoHyphens w:val="0"/>
        <w:spacing w:line="240" w:lineRule="atLeast"/>
        <w:ind w:firstLine="709"/>
        <w:jc w:val="both"/>
        <w:rPr>
          <w:rFonts w:cs="Times New Roman"/>
          <w:lang w:eastAsia="ru-RU"/>
        </w:rPr>
      </w:pPr>
      <w:r w:rsidRPr="00C54350">
        <w:rPr>
          <w:rFonts w:cs="Times New Roman"/>
          <w:lang w:eastAsia="ru-RU"/>
        </w:rPr>
        <w:t xml:space="preserve"> 19 сентября  состоялись выборы депутатов в Государственную Думу, а также выборы депутатов Ковылкинского сельского поселения. В состав 5 созыва Собрания депутатов вошли 10 человек.</w:t>
      </w:r>
    </w:p>
    <w:p w:rsidR="00C54350" w:rsidRPr="00C54350" w:rsidRDefault="00C54350" w:rsidP="00C54350">
      <w:pPr>
        <w:suppressAutoHyphens w:val="0"/>
        <w:spacing w:line="240" w:lineRule="atLeast"/>
        <w:ind w:firstLine="709"/>
        <w:jc w:val="both"/>
        <w:rPr>
          <w:rFonts w:cs="Times New Roman"/>
          <w:lang w:eastAsia="ru-RU"/>
        </w:rPr>
      </w:pPr>
    </w:p>
    <w:p w:rsidR="00C54350" w:rsidRPr="00C54350" w:rsidRDefault="00C54350" w:rsidP="00C54350">
      <w:pPr>
        <w:suppressAutoHyphens w:val="0"/>
        <w:spacing w:line="240" w:lineRule="atLeast"/>
        <w:ind w:firstLine="709"/>
        <w:jc w:val="both"/>
        <w:rPr>
          <w:rFonts w:cs="Times New Roman"/>
          <w:lang w:eastAsia="ru-RU"/>
        </w:rPr>
      </w:pPr>
      <w:r w:rsidRPr="00C54350">
        <w:rPr>
          <w:rFonts w:cs="Times New Roman"/>
          <w:lang w:eastAsia="ru-RU"/>
        </w:rPr>
        <w:lastRenderedPageBreak/>
        <w:t>По итогам конкурса на должность главы администрации Ковылкинского сельского поселения, 25 октября 2021 года заключен контракт на срок действия полномочий Собрания депутатов с Татьяной Вячеславовной Лачугиной, набравшей наибольшее количество баллов.</w:t>
      </w:r>
    </w:p>
    <w:p w:rsidR="00C54350" w:rsidRPr="00C54350" w:rsidRDefault="00C54350" w:rsidP="00C54350">
      <w:pPr>
        <w:suppressAutoHyphens w:val="0"/>
        <w:spacing w:line="240" w:lineRule="atLeast"/>
        <w:ind w:firstLine="709"/>
        <w:jc w:val="both"/>
        <w:rPr>
          <w:rFonts w:cs="Times New Roman"/>
          <w:lang w:eastAsia="ru-RU"/>
        </w:rPr>
      </w:pPr>
    </w:p>
    <w:p w:rsidR="00C54350" w:rsidRPr="00C54350" w:rsidRDefault="00C54350" w:rsidP="00C54350">
      <w:pPr>
        <w:suppressAutoHyphens w:val="0"/>
        <w:spacing w:line="240" w:lineRule="atLeast"/>
        <w:ind w:firstLine="709"/>
        <w:jc w:val="both"/>
        <w:rPr>
          <w:rFonts w:cs="Times New Roman"/>
          <w:lang w:eastAsia="ru-RU"/>
        </w:rPr>
      </w:pPr>
      <w:r w:rsidRPr="00C54350">
        <w:rPr>
          <w:rFonts w:cs="Times New Roman"/>
          <w:lang w:eastAsia="ru-RU"/>
        </w:rPr>
        <w:t>В октябре прошла Всероссийская перепись населения, в которой приняли участие жители нашего поселения. Перепись проведена как через портал Госуслуги, так и подворовым обходом двумя переписчиками.</w:t>
      </w:r>
    </w:p>
    <w:p w:rsidR="00C54350" w:rsidRPr="00C54350" w:rsidRDefault="00C54350" w:rsidP="00C54350">
      <w:pPr>
        <w:suppressAutoHyphens w:val="0"/>
        <w:spacing w:line="240" w:lineRule="atLeast"/>
        <w:ind w:firstLine="709"/>
        <w:jc w:val="both"/>
        <w:rPr>
          <w:rFonts w:cs="Times New Roman"/>
          <w:lang w:eastAsia="ru-RU"/>
        </w:rPr>
      </w:pPr>
    </w:p>
    <w:p w:rsidR="00C54350" w:rsidRPr="00C54350" w:rsidRDefault="00C54350" w:rsidP="00C54350">
      <w:pPr>
        <w:suppressAutoHyphens w:val="0"/>
        <w:spacing w:line="240" w:lineRule="atLeast"/>
        <w:ind w:firstLine="709"/>
        <w:jc w:val="both"/>
        <w:rPr>
          <w:rFonts w:cs="Times New Roman"/>
          <w:lang w:eastAsia="ru-RU"/>
        </w:rPr>
      </w:pPr>
      <w:r w:rsidRPr="00C54350">
        <w:rPr>
          <w:rFonts w:cs="Times New Roman"/>
          <w:lang w:eastAsia="ru-RU"/>
        </w:rPr>
        <w:t xml:space="preserve">  Все, что сделано на территории поселения, не только работа главы поселения, но это, прежде всего, тесное сотрудничество с Администрацией Тацинского района, Собранием депутатов,  а также учреждений культуры, школ, детских садов, руководителей предприятий, глав крестьянско-фермерских хозяйств, предпринимателей, аппарата администрации поселения, с социальными службами  и всех активных жителей.</w:t>
      </w:r>
    </w:p>
    <w:p w:rsidR="00C54350" w:rsidRPr="00C54350" w:rsidRDefault="00C54350" w:rsidP="00C54350">
      <w:pPr>
        <w:suppressAutoHyphens w:val="0"/>
        <w:spacing w:line="240" w:lineRule="atLeast"/>
        <w:ind w:firstLine="709"/>
        <w:jc w:val="both"/>
        <w:rPr>
          <w:rFonts w:cs="Times New Roman"/>
          <w:lang w:eastAsia="ru-RU"/>
        </w:rPr>
      </w:pPr>
    </w:p>
    <w:p w:rsidR="00C54350" w:rsidRPr="00C54350" w:rsidRDefault="00C54350" w:rsidP="00C54350">
      <w:pPr>
        <w:jc w:val="both"/>
        <w:rPr>
          <w:rFonts w:eastAsia="Calibri" w:cs="Times New Roman"/>
        </w:rPr>
      </w:pPr>
    </w:p>
    <w:p w:rsidR="008B402A" w:rsidRPr="00C54350" w:rsidRDefault="008B402A" w:rsidP="00AA2976">
      <w:pPr>
        <w:jc w:val="both"/>
      </w:pPr>
    </w:p>
    <w:sectPr w:rsidR="008B402A" w:rsidRPr="00C5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7680D"/>
    <w:multiLevelType w:val="hybridMultilevel"/>
    <w:tmpl w:val="5CF8F08C"/>
    <w:lvl w:ilvl="0" w:tplc="7E0E6A7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6F"/>
    <w:rsid w:val="001D1072"/>
    <w:rsid w:val="00370D67"/>
    <w:rsid w:val="003C4151"/>
    <w:rsid w:val="005B386F"/>
    <w:rsid w:val="008B402A"/>
    <w:rsid w:val="008C4B97"/>
    <w:rsid w:val="00AA2976"/>
    <w:rsid w:val="00C54350"/>
    <w:rsid w:val="00CE6805"/>
    <w:rsid w:val="00E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A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A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15</cp:revision>
  <cp:lastPrinted>2022-02-24T06:12:00Z</cp:lastPrinted>
  <dcterms:created xsi:type="dcterms:W3CDTF">2019-03-25T09:53:00Z</dcterms:created>
  <dcterms:modified xsi:type="dcterms:W3CDTF">2022-02-24T06:12:00Z</dcterms:modified>
</cp:coreProperties>
</file>