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71" w:type="dxa"/>
        <w:jc w:val="left"/>
        <w:tblInd w:w="0" w:type="dxa"/>
        <w:tblBorders>
          <w:top w:val="single" w:sz="4" w:space="0" w:color="00000A"/>
          <w:bottom w:val="single" w:sz="4" w:space="0" w:color="00000A"/>
          <w:insideH w:val="single" w:sz="4" w:space="0" w:color="00000A"/>
        </w:tblBorders>
        <w:tblCellMar>
          <w:top w:w="0" w:type="dxa"/>
          <w:left w:w="108" w:type="dxa"/>
          <w:bottom w:w="0" w:type="dxa"/>
          <w:right w:w="108" w:type="dxa"/>
        </w:tblCellMar>
        <w:tblLook w:firstRow="1" w:noVBand="0" w:lastRow="1" w:firstColumn="1" w:lastColumn="1" w:noHBand="0" w:val="01e0"/>
      </w:tblPr>
      <w:tblGrid>
        <w:gridCol w:w="9571"/>
      </w:tblGrid>
      <w:tr>
        <w:trPr/>
        <w:tc>
          <w:tcPr>
            <w:tcW w:w="9571" w:type="dxa"/>
            <w:tcBorders>
              <w:top w:val="single" w:sz="4" w:space="0" w:color="00000A"/>
              <w:bottom w:val="single" w:sz="4" w:space="0" w:color="00000A"/>
              <w:insideH w:val="single" w:sz="4" w:space="0" w:color="00000A"/>
            </w:tcBorders>
            <w:shd w:fill="auto" w:val="clear"/>
          </w:tcPr>
          <w:p>
            <w:pPr>
              <w:pStyle w:val="Normal"/>
              <w:jc w:val="center"/>
              <w:rPr/>
            </w:pPr>
            <w:r>
              <w:rPr>
                <w:rFonts w:eastAsia="Times New Roman" w:cs="Times New Roman"/>
                <w:b/>
                <w:sz w:val="20"/>
              </w:rPr>
              <w:t>РОССИЙСКАЯ ФЕДЕРАЦИЯ</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РОСТОВСКАЯ ОБЛАСТЬ</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ТАЦИНСКИЙ РАЙОН</w:t>
            </w:r>
          </w:p>
          <w:p>
            <w:pPr>
              <w:pStyle w:val="Normal"/>
              <w:jc w:val="center"/>
              <w:rPr>
                <w:rFonts w:ascii="Times New Roman" w:hAnsi="Times New Roman" w:eastAsia="Times New Roman" w:cs="Times New Roman"/>
                <w:b/>
                <w:b/>
                <w:sz w:val="8"/>
              </w:rPr>
            </w:pPr>
            <w:r>
              <w:rPr>
                <w:rFonts w:eastAsia="Times New Roman" w:cs="Times New Roman"/>
                <w:b/>
                <w:sz w:val="8"/>
              </w:rPr>
            </w:r>
          </w:p>
          <w:p>
            <w:pPr>
              <w:pStyle w:val="Normal"/>
              <w:jc w:val="center"/>
              <w:rPr/>
            </w:pPr>
            <w:r>
              <w:rPr>
                <w:rFonts w:eastAsia="Times New Roman" w:cs="Times New Roman"/>
                <w:b/>
                <w:sz w:val="20"/>
              </w:rPr>
              <w:t>МУНИЦИПАЛЬНОЕ ОБРАЗОВАНИЕ «КОВЫЛКИНСКОЕ СЕЛЬСКОЕ ПОСЕЛЕНИЕ»</w:t>
            </w:r>
          </w:p>
          <w:p>
            <w:pPr>
              <w:pStyle w:val="Normal"/>
              <w:jc w:val="center"/>
              <w:rPr>
                <w:rFonts w:ascii="Times New Roman" w:hAnsi="Times New Roman" w:eastAsia="Times New Roman" w:cs="Times New Roman"/>
                <w:b/>
                <w:b/>
                <w:sz w:val="16"/>
              </w:rPr>
            </w:pPr>
            <w:r>
              <w:rPr>
                <w:rFonts w:eastAsia="Times New Roman" w:cs="Times New Roman"/>
                <w:b/>
                <w:sz w:val="16"/>
              </w:rPr>
            </w:r>
          </w:p>
          <w:p>
            <w:pPr>
              <w:pStyle w:val="Normal"/>
              <w:spacing w:lineRule="atLeast" w:line="240"/>
              <w:ind w:firstLine="709"/>
              <w:jc w:val="center"/>
              <w:rPr/>
            </w:pPr>
            <w:r>
              <w:rPr>
                <w:rFonts w:eastAsia="Times New Roman" w:cs="Times New Roman"/>
                <w:b/>
                <w:sz w:val="28"/>
                <w:szCs w:val="28"/>
                <w:lang w:eastAsia="en-US"/>
              </w:rPr>
              <w:t>АДМИНИСТРАЦИЯ КОВЫЛКИНСКОГО  СЕЛЬСКОГО  ПОСЕЛЕНИЯ</w:t>
            </w:r>
          </w:p>
        </w:tc>
      </w:tr>
    </w:tbl>
    <w:p>
      <w:pPr>
        <w:pStyle w:val="Normal"/>
        <w:spacing w:lineRule="auto" w:line="240"/>
        <w:ind w:left="0" w:right="0" w:hanging="0"/>
        <w:jc w:val="center"/>
        <w:rPr>
          <w:rFonts w:eastAsia="Times New Roman" w:cs="Times New Roman"/>
          <w:b/>
          <w:b/>
          <w:color w:val="000000"/>
          <w:sz w:val="28"/>
          <w:szCs w:val="28"/>
          <w:lang w:eastAsia="ru-RU"/>
        </w:rPr>
      </w:pPr>
      <w:r>
        <w:rPr>
          <w:rFonts w:eastAsia="Times New Roman" w:cs="Times New Roman"/>
          <w:b/>
          <w:color w:val="000000"/>
          <w:sz w:val="28"/>
          <w:szCs w:val="28"/>
          <w:lang w:eastAsia="ru-RU"/>
        </w:rPr>
      </w:r>
    </w:p>
    <w:p>
      <w:pPr>
        <w:pStyle w:val="Normal"/>
        <w:spacing w:lineRule="auto" w:line="240"/>
        <w:ind w:left="0" w:right="0" w:hanging="0"/>
        <w:jc w:val="center"/>
        <w:rPr>
          <w:rFonts w:ascii="Times New Roman" w:hAnsi="Times New Roman"/>
          <w:b w:val="false"/>
          <w:b w:val="false"/>
          <w:bCs w:val="false"/>
        </w:rPr>
      </w:pPr>
      <w:r>
        <w:rPr>
          <w:b w:val="false"/>
          <w:bCs w:val="false"/>
          <w:sz w:val="28"/>
          <w:lang w:eastAsia="zh-CN"/>
        </w:rPr>
        <w:t>ПОСТАНОВЛЕНИЕ</w:t>
      </w:r>
    </w:p>
    <w:p>
      <w:pPr>
        <w:pStyle w:val="Normal"/>
        <w:spacing w:lineRule="auto" w:line="240" w:before="0" w:after="0"/>
        <w:jc w:val="center"/>
        <w:rPr>
          <w:rFonts w:ascii="Times New Roman" w:hAnsi="Times New Roman"/>
          <w:b w:val="false"/>
          <w:b w:val="false"/>
          <w:bCs w:val="false"/>
          <w:sz w:val="16"/>
        </w:rPr>
      </w:pPr>
      <w:r>
        <w:rPr>
          <w:b w:val="false"/>
          <w:bCs w:val="false"/>
          <w:sz w:val="16"/>
        </w:rPr>
      </w:r>
    </w:p>
    <w:p>
      <w:pPr>
        <w:pStyle w:val="Normal"/>
        <w:spacing w:lineRule="auto" w:line="240"/>
        <w:rPr/>
      </w:pPr>
      <w:r>
        <w:rPr>
          <w:b w:val="false"/>
          <w:bCs w:val="false"/>
          <w:color w:val="000000"/>
          <w:sz w:val="28"/>
        </w:rPr>
        <w:t>04</w:t>
      </w:r>
      <w:r>
        <w:rPr>
          <w:b w:val="false"/>
          <w:bCs w:val="false"/>
          <w:color w:val="800000"/>
          <w:sz w:val="28"/>
        </w:rPr>
        <w:t xml:space="preserve"> </w:t>
      </w:r>
      <w:r>
        <w:rPr>
          <w:b w:val="false"/>
          <w:bCs w:val="false"/>
          <w:color w:val="000000"/>
          <w:sz w:val="28"/>
        </w:rPr>
        <w:t xml:space="preserve">февраля </w:t>
      </w:r>
      <w:r>
        <w:rPr>
          <w:b w:val="false"/>
          <w:bCs w:val="false"/>
          <w:sz w:val="28"/>
        </w:rPr>
        <w:t xml:space="preserve">2022г                                 № 9                                  х. Ковылкин     </w:t>
      </w:r>
      <w:r>
        <w:rPr>
          <w:b/>
          <w:sz w:val="28"/>
        </w:rPr>
        <w:t xml:space="preserve">   </w:t>
      </w:r>
    </w:p>
    <w:tbl>
      <w:tblPr>
        <w:tblW w:w="9520" w:type="dxa"/>
        <w:jc w:val="left"/>
        <w:tblInd w:w="0" w:type="dxa"/>
        <w:tblBorders/>
        <w:tblCellMar>
          <w:top w:w="0" w:type="dxa"/>
          <w:left w:w="118" w:type="dxa"/>
          <w:bottom w:w="0" w:type="dxa"/>
          <w:right w:w="108" w:type="dxa"/>
        </w:tblCellMar>
      </w:tblPr>
      <w:tblGrid>
        <w:gridCol w:w="9520"/>
      </w:tblGrid>
      <w:tr>
        <w:trPr>
          <w:trHeight w:val="1935" w:hRule="atLeast"/>
        </w:trPr>
        <w:tc>
          <w:tcPr>
            <w:tcW w:w="9520" w:type="dxa"/>
            <w:tcBorders/>
            <w:shd w:color="auto" w:fill="FFFFFF"/>
          </w:tcPr>
          <w:p>
            <w:pPr>
              <w:pStyle w:val="NormalWeb"/>
              <w:spacing w:lineRule="auto" w:line="240" w:before="280" w:after="280"/>
              <w:rPr>
                <w:b w:val="false"/>
                <w:b w:val="false"/>
                <w:bCs w:val="false"/>
              </w:rPr>
            </w:pPr>
            <w:bookmarkStart w:id="0" w:name="__DdeLink__21194_3357230431"/>
            <w:r>
              <w:rPr>
                <w:b w:val="false"/>
                <w:bCs w:val="false"/>
                <w:sz w:val="28"/>
                <w:lang w:eastAsia="zh-CN"/>
              </w:rPr>
              <w:t xml:space="preserve">Об утверждении Административного регламента                                                        по предоставлению муниципальной услуги                                                       </w:t>
            </w:r>
            <w:r>
              <w:rPr>
                <w:b w:val="false"/>
                <w:bCs w:val="false"/>
                <w:sz w:val="28"/>
                <w:lang w:eastAsia="ru-RU"/>
              </w:rPr>
              <w:t xml:space="preserve">по предоставлению муниципальной услуги </w:t>
            </w:r>
            <w:bookmarkEnd w:id="0"/>
            <w:r>
              <w:rPr>
                <w:b w:val="false"/>
                <w:bCs w:val="false"/>
                <w:color w:val="000000"/>
                <w:sz w:val="28"/>
                <w:lang w:eastAsia="ru-RU"/>
              </w:rPr>
              <w:t>«Присвоение, изменение и аннулирование адресов объектов адресации на территории Ковылкинского сельского поселения»</w:t>
            </w:r>
          </w:p>
        </w:tc>
      </w:tr>
    </w:tbl>
    <w:p>
      <w:pPr>
        <w:pStyle w:val="Normal"/>
        <w:suppressAutoHyphens w:val="false"/>
        <w:spacing w:lineRule="auto" w:line="240"/>
        <w:ind w:left="0" w:right="0" w:hanging="0"/>
        <w:jc w:val="both"/>
        <w:rPr/>
      </w:pPr>
      <w:r>
        <w:rPr>
          <w:sz w:val="28"/>
          <w:lang w:eastAsia="ru-RU"/>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муниципального образования  « Ковылкинское сельское поселение».</w:t>
      </w:r>
    </w:p>
    <w:p>
      <w:pPr>
        <w:pStyle w:val="Normal"/>
        <w:spacing w:lineRule="auto" w:line="276"/>
        <w:ind w:left="0" w:right="-285" w:hanging="0"/>
        <w:jc w:val="center"/>
        <w:rPr>
          <w:b w:val="false"/>
          <w:b w:val="false"/>
          <w:bCs w:val="false"/>
        </w:rPr>
      </w:pPr>
      <w:r>
        <w:rPr>
          <w:b w:val="false"/>
          <w:bCs w:val="false"/>
          <w:sz w:val="28"/>
          <w:lang w:eastAsia="zh-CN"/>
        </w:rPr>
        <w:t>ПОСТАНОВЛЯЮ:</w:t>
      </w:r>
    </w:p>
    <w:p>
      <w:pPr>
        <w:pStyle w:val="Normal"/>
        <w:shd w:fill="FFFFFF"/>
        <w:suppressAutoHyphens w:val="false"/>
        <w:spacing w:lineRule="auto" w:line="240"/>
        <w:ind w:left="0" w:right="0" w:firstLine="708"/>
        <w:jc w:val="both"/>
        <w:rPr/>
      </w:pPr>
      <w:r>
        <w:rPr>
          <w:sz w:val="28"/>
          <w:lang w:eastAsia="ru-RU"/>
        </w:rPr>
        <w:t xml:space="preserve">1. Утвердить административный регламент по предоставлению муниципальной услуги </w:t>
      </w:r>
      <w:r>
        <w:rPr>
          <w:color w:val="000000"/>
          <w:sz w:val="28"/>
          <w:lang w:eastAsia="ru-RU"/>
        </w:rPr>
        <w:t>«Присвоение, изменение и аннулирование адресов объектов адресации на территории Ковылкинского сельского поселения» согласно приложению к постановлению.</w:t>
      </w:r>
    </w:p>
    <w:p>
      <w:pPr>
        <w:pStyle w:val="Normal"/>
        <w:shd w:fill="FFFFFF"/>
        <w:suppressAutoHyphens w:val="false"/>
        <w:spacing w:lineRule="auto" w:line="240"/>
        <w:ind w:left="0" w:right="0" w:firstLine="708"/>
        <w:jc w:val="both"/>
        <w:rPr/>
      </w:pPr>
      <w:r>
        <w:rPr>
          <w:color w:val="000000"/>
          <w:sz w:val="28"/>
          <w:lang w:eastAsia="ru-RU"/>
        </w:rPr>
        <w:t>2. Признать утратившими силу постановления Администрации Ковылкинского сельского поселения от 02.12.2015г. № 68 «</w:t>
      </w:r>
      <w:r>
        <w:rPr>
          <w:color w:val="000000"/>
          <w:sz w:val="28"/>
          <w:lang w:eastAsia="en-US"/>
        </w:rPr>
        <w:t>О внесении изменений в постановление</w:t>
      </w:r>
      <w:r>
        <w:rPr>
          <w:b/>
          <w:color w:val="000000"/>
          <w:sz w:val="28"/>
          <w:lang w:eastAsia="en-US"/>
        </w:rPr>
        <w:t xml:space="preserve"> </w:t>
      </w:r>
      <w:r>
        <w:rPr>
          <w:sz w:val="28"/>
          <w:lang w:eastAsia="en-US"/>
        </w:rPr>
        <w:t>Администрации Ковылкинского сельского поселения от 26.06.2015г. №43 «</w:t>
      </w:r>
      <w:r>
        <w:rPr>
          <w:color w:val="1A171B"/>
          <w:sz w:val="28"/>
          <w:lang w:eastAsia="en-US"/>
        </w:rPr>
        <w:t xml:space="preserve">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Ковылкинского сельского поселения», </w:t>
      </w:r>
      <w:r>
        <w:rPr>
          <w:color w:val="000000"/>
          <w:sz w:val="28"/>
          <w:lang w:eastAsia="en-US"/>
        </w:rPr>
        <w:t>постановление</w:t>
      </w:r>
      <w:r>
        <w:rPr>
          <w:b/>
          <w:color w:val="000000"/>
          <w:sz w:val="28"/>
          <w:lang w:eastAsia="en-US"/>
        </w:rPr>
        <w:t xml:space="preserve"> </w:t>
      </w:r>
      <w:r>
        <w:rPr>
          <w:color w:val="1A171B"/>
          <w:sz w:val="28"/>
          <w:lang w:eastAsia="en-US"/>
        </w:rPr>
        <w:t>Администрации Ковылкинского сельского поселения от 26.06.2015г. №43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Ковылкинского сельского поселения».</w:t>
      </w:r>
    </w:p>
    <w:p>
      <w:pPr>
        <w:pStyle w:val="Normal"/>
        <w:suppressAutoHyphens w:val="false"/>
        <w:spacing w:lineRule="auto" w:line="240"/>
        <w:ind w:left="0" w:right="0" w:firstLine="709"/>
        <w:jc w:val="both"/>
        <w:rPr/>
      </w:pPr>
      <w:r>
        <w:rPr>
          <w:color w:val="000000"/>
          <w:sz w:val="28"/>
          <w:lang w:eastAsia="ru-RU"/>
        </w:rPr>
        <w:t>3. Обнародовать настоящее постановление в соответствии с уставом МО Ковылкинское сельское поселение Тацинского района и разместить на официальном сайте Администрации Ковылкинского сельского поселения в сети «Интернет».</w:t>
      </w:r>
    </w:p>
    <w:p>
      <w:pPr>
        <w:pStyle w:val="Normal"/>
        <w:suppressAutoHyphens w:val="false"/>
        <w:spacing w:lineRule="auto" w:line="240"/>
        <w:ind w:left="0" w:right="0" w:firstLine="709"/>
        <w:jc w:val="both"/>
        <w:rPr/>
      </w:pPr>
      <w:r>
        <w:rPr>
          <w:color w:val="000000"/>
          <w:sz w:val="28"/>
          <w:lang w:eastAsia="ru-RU"/>
        </w:rPr>
        <w:t>4. Контроль за выполнением настоящего решения оставляю за собой.</w:t>
      </w:r>
    </w:p>
    <w:p>
      <w:pPr>
        <w:pStyle w:val="Normal"/>
        <w:suppressAutoHyphens w:val="false"/>
        <w:spacing w:lineRule="auto" w:line="240"/>
        <w:ind w:left="0" w:right="0" w:firstLine="709"/>
        <w:jc w:val="both"/>
        <w:rPr/>
      </w:pPr>
      <w:r>
        <w:rPr>
          <w:color w:val="000000"/>
          <w:sz w:val="28"/>
          <w:lang w:eastAsia="ru-RU"/>
        </w:rPr>
        <w:t>5. Постановление вступает в силу со дня его официального обнародования.</w:t>
      </w:r>
    </w:p>
    <w:p>
      <w:pPr>
        <w:pStyle w:val="Normal"/>
        <w:suppressAutoHyphens w:val="false"/>
        <w:spacing w:lineRule="auto" w:line="240" w:before="0" w:after="0"/>
        <w:ind w:left="0" w:right="0" w:firstLine="709"/>
        <w:jc w:val="both"/>
        <w:rPr>
          <w:sz w:val="28"/>
          <w:lang w:eastAsia="en-US"/>
        </w:rPr>
      </w:pPr>
      <w:r>
        <w:rPr>
          <w:sz w:val="28"/>
          <w:lang w:eastAsia="en-US"/>
        </w:rPr>
      </w:r>
    </w:p>
    <w:p>
      <w:pPr>
        <w:pStyle w:val="Normal"/>
        <w:suppressAutoHyphens w:val="false"/>
        <w:spacing w:lineRule="auto" w:line="240"/>
        <w:ind w:left="0" w:right="0" w:hanging="0"/>
        <w:jc w:val="both"/>
        <w:rPr/>
      </w:pPr>
      <w:r>
        <w:rPr>
          <w:sz w:val="28"/>
          <w:lang w:eastAsia="en-US"/>
        </w:rPr>
        <w:t xml:space="preserve"> </w:t>
      </w:r>
      <w:r>
        <w:rPr>
          <w:sz w:val="28"/>
          <w:lang w:eastAsia="en-US"/>
        </w:rPr>
        <w:t>Глава  Администрации</w:t>
      </w:r>
    </w:p>
    <w:p>
      <w:pPr>
        <w:pStyle w:val="Normal"/>
        <w:suppressAutoHyphens w:val="false"/>
        <w:spacing w:lineRule="auto" w:line="240"/>
        <w:ind w:left="0" w:right="0" w:hanging="0"/>
        <w:jc w:val="both"/>
        <w:rPr/>
      </w:pPr>
      <w:r>
        <w:rPr>
          <w:sz w:val="28"/>
          <w:lang w:eastAsia="en-US"/>
        </w:rPr>
        <w:t>Ковылкинского сельского поселения                                  Т.В.Лачугина</w:t>
      </w:r>
    </w:p>
    <w:p>
      <w:pPr>
        <w:pStyle w:val="Normal"/>
        <w:suppressAutoHyphens w:val="false"/>
        <w:spacing w:lineRule="auto" w:line="240" w:before="0" w:after="0"/>
        <w:ind w:left="0" w:right="0"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r>
    </w:p>
    <w:p>
      <w:pPr>
        <w:pStyle w:val="Normal"/>
        <w:shd w:val="clear" w:color="auto" w:fill="FFFFFF"/>
        <w:spacing w:lineRule="auto" w:line="276"/>
        <w:jc w:val="both"/>
        <w:rPr>
          <w:b/>
          <w:b/>
          <w:color w:val="1A171B"/>
          <w:sz w:val="28"/>
          <w:szCs w:val="28"/>
          <w:lang w:eastAsia="zh-CN"/>
        </w:rPr>
      </w:pPr>
      <w:r>
        <w:rPr>
          <w:b/>
          <w:color w:val="1A171B"/>
          <w:sz w:val="28"/>
          <w:szCs w:val="28"/>
          <w:lang w:eastAsia="zh-CN"/>
        </w:rPr>
      </w:r>
    </w:p>
    <w:p>
      <w:pPr>
        <w:pStyle w:val="Normal"/>
        <w:suppressAutoHyphens w:val="true"/>
        <w:ind w:hanging="0"/>
        <w:jc w:val="both"/>
        <w:rPr/>
      </w:pPr>
      <w:r>
        <w:rPr/>
      </w:r>
    </w:p>
    <w:p>
      <w:pPr>
        <w:pStyle w:val="Normal"/>
        <w:rPr/>
      </w:pPr>
      <w:r>
        <w:rPr/>
      </w:r>
    </w:p>
    <w:p>
      <w:pPr>
        <w:pStyle w:val="Normal"/>
        <w:widowControl w:val="false"/>
        <w:numPr>
          <w:ilvl w:val="0"/>
          <w:numId w:val="0"/>
        </w:numPr>
        <w:suppressAutoHyphens w:val="true"/>
        <w:jc w:val="right"/>
        <w:outlineLvl w:val="0"/>
        <w:rPr>
          <w:rFonts w:eastAsia="Arial"/>
          <w:sz w:val="28"/>
          <w:szCs w:val="28"/>
          <w:lang w:eastAsia="ar-SA"/>
        </w:rPr>
      </w:pPr>
      <w:r>
        <w:rPr>
          <w:rFonts w:eastAsia="Arial"/>
          <w:sz w:val="28"/>
          <w:szCs w:val="28"/>
          <w:lang w:eastAsia="ar-SA"/>
        </w:rPr>
        <w:t xml:space="preserve">Приложение </w:t>
      </w:r>
    </w:p>
    <w:p>
      <w:pPr>
        <w:pStyle w:val="Normal"/>
        <w:widowControl w:val="false"/>
        <w:numPr>
          <w:ilvl w:val="0"/>
          <w:numId w:val="0"/>
        </w:numPr>
        <w:suppressAutoHyphens w:val="true"/>
        <w:jc w:val="right"/>
        <w:outlineLvl w:val="0"/>
        <w:rPr>
          <w:rFonts w:eastAsia="Arial"/>
          <w:sz w:val="28"/>
          <w:szCs w:val="28"/>
          <w:lang w:eastAsia="ar-SA"/>
        </w:rPr>
      </w:pPr>
      <w:r>
        <w:rPr>
          <w:rFonts w:eastAsia="Arial"/>
          <w:sz w:val="28"/>
          <w:szCs w:val="28"/>
          <w:lang w:eastAsia="ar-SA"/>
        </w:rPr>
        <w:t xml:space="preserve">к постановлению Администрации </w:t>
      </w:r>
    </w:p>
    <w:p>
      <w:pPr>
        <w:pStyle w:val="Normal"/>
        <w:widowControl w:val="false"/>
        <w:numPr>
          <w:ilvl w:val="0"/>
          <w:numId w:val="0"/>
        </w:numPr>
        <w:suppressAutoHyphens w:val="true"/>
        <w:jc w:val="right"/>
        <w:outlineLvl w:val="0"/>
        <w:rPr>
          <w:rFonts w:eastAsia="Arial"/>
          <w:sz w:val="28"/>
          <w:szCs w:val="28"/>
          <w:lang w:eastAsia="ar-SA"/>
        </w:rPr>
      </w:pPr>
      <w:r>
        <w:rPr>
          <w:rFonts w:eastAsia="Arial"/>
          <w:sz w:val="28"/>
          <w:szCs w:val="28"/>
          <w:lang w:eastAsia="ar-SA"/>
        </w:rPr>
        <w:t>Ковылкинского сельского поселения</w:t>
      </w:r>
    </w:p>
    <w:p>
      <w:pPr>
        <w:pStyle w:val="Normal"/>
        <w:widowControl w:val="false"/>
        <w:suppressAutoHyphens w:val="true"/>
        <w:spacing w:lineRule="auto" w:line="240" w:before="0" w:after="0"/>
        <w:jc w:val="right"/>
        <w:rPr>
          <w:rFonts w:eastAsia="Arial"/>
          <w:bCs/>
          <w:sz w:val="28"/>
          <w:szCs w:val="28"/>
          <w:lang w:eastAsia="ar-SA"/>
        </w:rPr>
      </w:pPr>
      <w:r>
        <w:rPr>
          <w:rFonts w:eastAsia="Arial" w:cs="Times New Roman"/>
          <w:bCs/>
          <w:sz w:val="28"/>
          <w:szCs w:val="28"/>
          <w:lang w:eastAsia="ar-SA"/>
        </w:rPr>
        <w:t>от 04.02.2022 г. №9</w:t>
      </w:r>
    </w:p>
    <w:p>
      <w:pPr>
        <w:pStyle w:val="Normal"/>
        <w:widowControl w:val="false"/>
        <w:shd w:val="clear" w:color="auto" w:fill="FFFFFF"/>
        <w:jc w:val="center"/>
        <w:rPr>
          <w:b/>
          <w:b/>
          <w:bCs/>
          <w:color w:val="000000"/>
          <w:sz w:val="28"/>
          <w:szCs w:val="28"/>
        </w:rPr>
      </w:pPr>
      <w:r>
        <w:rPr>
          <w:b/>
          <w:bCs/>
          <w:color w:val="000000"/>
          <w:sz w:val="28"/>
          <w:szCs w:val="28"/>
        </w:rPr>
        <w:t>Административный регламент</w:t>
      </w:r>
    </w:p>
    <w:p>
      <w:pPr>
        <w:pStyle w:val="Normal"/>
        <w:widowControl w:val="false"/>
        <w:shd w:val="clear" w:color="auto" w:fill="FFFFFF"/>
        <w:jc w:val="center"/>
        <w:rPr>
          <w:b/>
          <w:b/>
          <w:bCs/>
          <w:color w:val="000000"/>
          <w:sz w:val="28"/>
          <w:szCs w:val="28"/>
        </w:rPr>
      </w:pPr>
      <w:r>
        <w:rPr>
          <w:b/>
          <w:bCs/>
          <w:color w:val="000000"/>
          <w:sz w:val="28"/>
          <w:szCs w:val="28"/>
        </w:rPr>
        <w:t>предоставления муниципальной услуги</w:t>
      </w:r>
    </w:p>
    <w:p>
      <w:pPr>
        <w:pStyle w:val="Normal"/>
        <w:widowControl w:val="false"/>
        <w:shd w:val="clear" w:color="auto" w:fill="FFFFFF"/>
        <w:jc w:val="center"/>
        <w:rPr>
          <w:b/>
          <w:b/>
          <w:color w:val="000000"/>
          <w:sz w:val="28"/>
          <w:szCs w:val="28"/>
        </w:rPr>
      </w:pPr>
      <w:r>
        <w:rPr>
          <w:b/>
          <w:bCs/>
          <w:color w:val="000000"/>
          <w:sz w:val="28"/>
          <w:szCs w:val="28"/>
        </w:rPr>
        <w:t>«Присвоение, изменение и аннулирование адреса объекта адресации</w:t>
      </w:r>
      <w:r>
        <w:rPr>
          <w:b/>
          <w:sz w:val="28"/>
          <w:szCs w:val="28"/>
        </w:rPr>
        <w:t xml:space="preserve"> </w:t>
      </w:r>
      <w:r>
        <w:rPr>
          <w:b/>
          <w:bCs/>
          <w:color w:val="000000"/>
          <w:sz w:val="28"/>
          <w:szCs w:val="28"/>
        </w:rPr>
        <w:t>»</w:t>
      </w:r>
    </w:p>
    <w:p>
      <w:pPr>
        <w:pStyle w:val="Normal"/>
        <w:widowControl w:val="false"/>
        <w:shd w:val="clear" w:color="auto" w:fill="FFFFFF"/>
        <w:jc w:val="center"/>
        <w:rPr>
          <w:bCs/>
          <w:color w:val="000000"/>
          <w:sz w:val="28"/>
          <w:szCs w:val="28"/>
        </w:rPr>
      </w:pPr>
      <w:r>
        <w:rPr>
          <w:bCs/>
          <w:color w:val="000000"/>
          <w:sz w:val="28"/>
          <w:szCs w:val="28"/>
        </w:rPr>
      </w:r>
    </w:p>
    <w:p>
      <w:pPr>
        <w:pStyle w:val="Normal"/>
        <w:widowControl w:val="false"/>
        <w:shd w:val="clear" w:color="auto" w:fill="FFFFFF"/>
        <w:jc w:val="center"/>
        <w:rPr>
          <w:color w:val="000000"/>
          <w:sz w:val="28"/>
          <w:szCs w:val="28"/>
        </w:rPr>
      </w:pPr>
      <w:r>
        <w:rPr>
          <w:b/>
          <w:bCs/>
          <w:color w:val="000000"/>
          <w:sz w:val="28"/>
          <w:szCs w:val="28"/>
        </w:rPr>
        <w:t>Раздел 1. Общие положения</w:t>
      </w:r>
    </w:p>
    <w:p>
      <w:pPr>
        <w:pStyle w:val="Normal"/>
        <w:widowControl w:val="false"/>
        <w:shd w:val="clear" w:color="auto" w:fill="FFFFFF"/>
        <w:jc w:val="center"/>
        <w:rPr>
          <w:color w:val="000000"/>
          <w:sz w:val="28"/>
          <w:szCs w:val="28"/>
        </w:rPr>
      </w:pPr>
      <w:r>
        <w:rPr>
          <w:color w:val="000000"/>
          <w:sz w:val="28"/>
          <w:szCs w:val="28"/>
        </w:rPr>
      </w:r>
    </w:p>
    <w:p>
      <w:pPr>
        <w:pStyle w:val="Normal"/>
        <w:widowControl w:val="false"/>
        <w:shd w:val="clear" w:color="auto" w:fill="FFFFFF"/>
        <w:ind w:firstLine="720"/>
        <w:jc w:val="center"/>
        <w:rPr/>
      </w:pPr>
      <w:r>
        <w:rPr>
          <w:b/>
          <w:bCs/>
          <w:iCs/>
          <w:color w:val="252525"/>
          <w:sz w:val="28"/>
          <w:szCs w:val="28"/>
        </w:rPr>
        <w:t>1. Предмет регулирования регламента</w:t>
      </w:r>
    </w:p>
    <w:p>
      <w:pPr>
        <w:pStyle w:val="Normal"/>
        <w:widowControl w:val="false"/>
        <w:shd w:val="clear" w:color="auto" w:fill="FFFFFF"/>
        <w:ind w:firstLine="720"/>
        <w:jc w:val="center"/>
        <w:rPr>
          <w:b/>
          <w:b/>
          <w:bCs/>
          <w:iCs/>
          <w:color w:val="252525"/>
          <w:sz w:val="28"/>
          <w:szCs w:val="28"/>
        </w:rPr>
      </w:pPr>
      <w:r>
        <w:rPr/>
      </w:r>
    </w:p>
    <w:p>
      <w:pPr>
        <w:pStyle w:val="Normal"/>
        <w:widowControl w:val="false"/>
        <w:shd w:val="clear" w:color="auto" w:fill="FFFFFF"/>
        <w:ind w:firstLine="720"/>
        <w:jc w:val="both"/>
        <w:rPr/>
      </w:pPr>
      <w:r>
        <w:rPr>
          <w:sz w:val="28"/>
          <w:szCs w:val="28"/>
        </w:rPr>
        <w:t>1.1. Административный регламент предоставления муниципальной услуги «Присвоение, изменение и аннулирование адреса объекта адресации »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и определяет сроки и последовательность действий Администрации  Ковылкинского сельского поселения (далее – Администрация) при предоставлении указанной муниципальной услуги.</w:t>
      </w:r>
    </w:p>
    <w:p>
      <w:pPr>
        <w:pStyle w:val="Normal"/>
        <w:widowControl w:val="false"/>
        <w:shd w:val="clear" w:color="auto" w:fill="FFFFFF"/>
        <w:ind w:firstLine="720"/>
        <w:jc w:val="center"/>
        <w:rPr/>
      </w:pPr>
      <w:r>
        <w:rPr>
          <w:b/>
          <w:bCs/>
          <w:iCs/>
          <w:color w:val="252525"/>
          <w:sz w:val="28"/>
          <w:szCs w:val="28"/>
        </w:rPr>
        <w:t xml:space="preserve"> </w:t>
      </w:r>
    </w:p>
    <w:p>
      <w:pPr>
        <w:pStyle w:val="Normal"/>
        <w:widowControl w:val="false"/>
        <w:shd w:val="clear" w:color="auto" w:fill="FFFFFF"/>
        <w:ind w:firstLine="720"/>
        <w:jc w:val="center"/>
        <w:rPr/>
      </w:pPr>
      <w:r>
        <w:rPr>
          <w:b/>
          <w:bCs/>
          <w:sz w:val="28"/>
          <w:szCs w:val="28"/>
        </w:rPr>
        <w:t>2. Круг заявителей</w:t>
      </w:r>
    </w:p>
    <w:p>
      <w:pPr>
        <w:pStyle w:val="Normal"/>
        <w:widowControl w:val="false"/>
        <w:shd w:val="clear" w:color="auto" w:fill="FFFFFF"/>
        <w:ind w:firstLine="720"/>
        <w:jc w:val="center"/>
        <w:rPr>
          <w:b/>
          <w:b/>
          <w:bCs/>
          <w:sz w:val="28"/>
          <w:szCs w:val="28"/>
        </w:rPr>
      </w:pPr>
      <w:r>
        <w:rPr>
          <w:b/>
          <w:bCs/>
          <w:sz w:val="28"/>
          <w:szCs w:val="28"/>
        </w:rPr>
      </w:r>
    </w:p>
    <w:p>
      <w:pPr>
        <w:pStyle w:val="Normal"/>
        <w:widowControl w:val="false"/>
        <w:shd w:val="clear" w:color="auto" w:fill="FFFFFF"/>
        <w:ind w:firstLine="720"/>
        <w:jc w:val="both"/>
        <w:rPr>
          <w:sz w:val="28"/>
          <w:szCs w:val="28"/>
        </w:rPr>
      </w:pPr>
      <w:r>
        <w:rPr>
          <w:sz w:val="28"/>
          <w:szCs w:val="28"/>
        </w:rPr>
        <w:t>2.1.  Получателями муниципальной услуги «Присвоение, изменение и аннулирование адреса объекта адресации » являются физические или юридические лица, заинтересованные в предоставлении услуги,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полномочиями, выступать от их имени при взаимодействии с соответствующими органами и организациями при предоставлении муниципальной услуги.</w:t>
      </w:r>
    </w:p>
    <w:p>
      <w:pPr>
        <w:pStyle w:val="Normal"/>
        <w:widowControl w:val="false"/>
        <w:shd w:val="clear" w:color="auto" w:fill="FFFFFF"/>
        <w:ind w:firstLine="720"/>
        <w:jc w:val="center"/>
        <w:rPr>
          <w:b/>
          <w:b/>
          <w:bCs/>
          <w:sz w:val="28"/>
          <w:szCs w:val="28"/>
        </w:rPr>
      </w:pPr>
      <w:r>
        <w:rPr>
          <w:b/>
          <w:bCs/>
          <w:sz w:val="28"/>
          <w:szCs w:val="28"/>
        </w:rPr>
      </w:r>
    </w:p>
    <w:p>
      <w:pPr>
        <w:pStyle w:val="Normal"/>
        <w:widowControl w:val="false"/>
        <w:shd w:val="clear" w:color="auto" w:fill="FFFFFF"/>
        <w:ind w:firstLine="720"/>
        <w:jc w:val="center"/>
        <w:rPr/>
      </w:pPr>
      <w:r>
        <w:rPr>
          <w:b/>
          <w:bCs/>
          <w:sz w:val="28"/>
          <w:szCs w:val="28"/>
        </w:rPr>
        <w:t>3. Требования к порядку информирования о предоставлении муниципальной услуги</w:t>
      </w:r>
    </w:p>
    <w:p>
      <w:pPr>
        <w:pStyle w:val="Normal"/>
        <w:widowControl w:val="false"/>
        <w:shd w:val="clear" w:color="auto" w:fill="FFFFFF"/>
        <w:ind w:firstLine="720"/>
        <w:jc w:val="center"/>
        <w:rPr>
          <w:b/>
          <w:b/>
          <w:bCs/>
          <w:sz w:val="28"/>
          <w:szCs w:val="28"/>
        </w:rPr>
      </w:pPr>
      <w:r>
        <w:rPr>
          <w:b/>
          <w:bCs/>
          <w:sz w:val="28"/>
          <w:szCs w:val="28"/>
        </w:rPr>
      </w:r>
    </w:p>
    <w:p>
      <w:pPr>
        <w:pStyle w:val="ConsPlusNormal"/>
        <w:ind w:firstLine="709"/>
        <w:jc w:val="both"/>
        <w:rPr/>
      </w:pPr>
      <w:r>
        <w:rPr>
          <w:rFonts w:cs="Times New Roman" w:ascii="Times New Roman" w:hAnsi="Times New Roman"/>
          <w:sz w:val="28"/>
          <w:szCs w:val="28"/>
        </w:rPr>
        <w:t>3.1. 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Ковылкинского сельского поселения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Ростовской области и Управления Федеральной налоговой службы по Ростовской области (приложение № 1 к настоящему Административному регламенту), участвующих в предоставлении муниципальной услуги, размещается:</w:t>
      </w:r>
    </w:p>
    <w:p>
      <w:pPr>
        <w:pStyle w:val="ConsPlusNormal"/>
        <w:ind w:firstLine="709"/>
        <w:jc w:val="both"/>
        <w:rPr/>
      </w:pPr>
      <w:r>
        <w:rPr>
          <w:rFonts w:cs="Times New Roman" w:ascii="Times New Roman" w:hAnsi="Times New Roman"/>
          <w:sz w:val="28"/>
          <w:szCs w:val="28"/>
        </w:rPr>
        <w:t>1) на информационных стендах Администрации;</w:t>
      </w:r>
    </w:p>
    <w:p>
      <w:pPr>
        <w:pStyle w:val="ConsPlusNormal"/>
        <w:ind w:firstLine="709"/>
        <w:jc w:val="both"/>
        <w:rPr/>
      </w:pPr>
      <w:r>
        <w:rPr>
          <w:rFonts w:cs="Times New Roman" w:ascii="Times New Roman" w:hAnsi="Times New Roman"/>
          <w:sz w:val="28"/>
          <w:szCs w:val="28"/>
        </w:rPr>
        <w:t>2) на официальном сайте Администрации в сети Интернет по адресу: http://kovylkinskoe-sp.ru /(далее – интернет-сайт Администрации).</w:t>
      </w:r>
    </w:p>
    <w:p>
      <w:pPr>
        <w:pStyle w:val="ConsPlusNormal"/>
        <w:ind w:firstLine="709"/>
        <w:jc w:val="both"/>
        <w:rPr/>
      </w:pPr>
      <w:r>
        <w:rPr>
          <w:rFonts w:cs="Times New Roman" w:ascii="Times New Roman" w:hAnsi="Times New Roman"/>
          <w:sz w:val="28"/>
          <w:szCs w:val="28"/>
        </w:rPr>
        <w:t>3.2. График работы Администрации:</w:t>
      </w:r>
    </w:p>
    <w:p>
      <w:pPr>
        <w:pStyle w:val="ConsPlusNormal"/>
        <w:ind w:firstLine="709"/>
        <w:jc w:val="both"/>
        <w:rPr/>
      </w:pPr>
      <w:r>
        <w:rPr>
          <w:rFonts w:cs="Times New Roman" w:ascii="Times New Roman" w:hAnsi="Times New Roman"/>
          <w:sz w:val="28"/>
          <w:szCs w:val="28"/>
        </w:rPr>
        <w:t>понедельник – пятница:8-30- 16-30;</w:t>
      </w:r>
    </w:p>
    <w:p>
      <w:pPr>
        <w:pStyle w:val="Normal"/>
        <w:widowControl w:val="false"/>
        <w:ind w:hanging="0"/>
        <w:jc w:val="both"/>
        <w:rPr/>
      </w:pPr>
      <w:r>
        <w:rPr>
          <w:rFonts w:cs="Times New Roman"/>
          <w:sz w:val="28"/>
          <w:szCs w:val="28"/>
        </w:rPr>
        <w:t xml:space="preserve">          </w:t>
      </w:r>
      <w:r>
        <w:rPr>
          <w:rFonts w:cs="Times New Roman"/>
          <w:sz w:val="28"/>
          <w:szCs w:val="28"/>
        </w:rPr>
        <w:t>перерыв на обед с 12.00 часов до 13.00 часов</w:t>
      </w:r>
    </w:p>
    <w:p>
      <w:pPr>
        <w:pStyle w:val="ConsPlusNormal"/>
        <w:ind w:firstLine="709"/>
        <w:jc w:val="both"/>
        <w:rPr/>
      </w:pPr>
      <w:r>
        <w:rPr>
          <w:rFonts w:cs="Times New Roman" w:ascii="Times New Roman" w:hAnsi="Times New Roman"/>
          <w:sz w:val="28"/>
          <w:szCs w:val="28"/>
        </w:rPr>
        <w:t>суббота: выходной;</w:t>
      </w:r>
    </w:p>
    <w:p>
      <w:pPr>
        <w:pStyle w:val="ConsPlusNormal"/>
        <w:ind w:firstLine="709"/>
        <w:jc w:val="both"/>
        <w:rPr/>
      </w:pPr>
      <w:r>
        <w:rPr>
          <w:rFonts w:cs="Times New Roman" w:ascii="Times New Roman" w:hAnsi="Times New Roman"/>
          <w:sz w:val="28"/>
          <w:szCs w:val="28"/>
        </w:rPr>
        <w:t>воскресенье выходной;</w:t>
      </w:r>
    </w:p>
    <w:p>
      <w:pPr>
        <w:pStyle w:val="ConsPlusNormal"/>
        <w:ind w:hanging="0"/>
        <w:jc w:val="both"/>
        <w:rPr/>
      </w:pPr>
      <w:r>
        <w:rPr>
          <w:rFonts w:cs="Times New Roman" w:ascii="Times New Roman" w:hAnsi="Times New Roman"/>
          <w:sz w:val="28"/>
          <w:szCs w:val="28"/>
        </w:rPr>
        <w:t>В день, непосредственно предшествующий нерабочему праздничному дню, время работы Администрации сокращается на 1 час.</w:t>
      </w:r>
    </w:p>
    <w:p>
      <w:pPr>
        <w:pStyle w:val="ConsPlusNormal"/>
        <w:ind w:firstLine="709"/>
        <w:jc w:val="both"/>
        <w:rPr/>
      </w:pPr>
      <w:r>
        <w:rPr>
          <w:rFonts w:cs="Times New Roman" w:ascii="Times New Roman" w:hAnsi="Times New Roman"/>
          <w:sz w:val="28"/>
          <w:szCs w:val="28"/>
        </w:rPr>
        <w:t>3.3.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w:t>
      </w:r>
    </w:p>
    <w:p>
      <w:pPr>
        <w:pStyle w:val="ConsPlusNormal"/>
        <w:ind w:firstLine="709"/>
        <w:jc w:val="both"/>
        <w:rPr/>
      </w:pPr>
      <w:r>
        <w:rPr>
          <w:rFonts w:cs="Times New Roman" w:ascii="Times New Roman" w:hAnsi="Times New Roman"/>
          <w:sz w:val="28"/>
          <w:szCs w:val="28"/>
        </w:rPr>
        <w:t xml:space="preserve">3.4. Предоставление информации и сведений, предусмотренных настоящим пунктом, специалистами структурного подразделения Администрации, ведущими прием и консультирование граждан, сотрудниками МФЦ осуществляется с понедельника по пятницу  с </w:t>
      </w:r>
      <w:r>
        <w:rPr>
          <w:rFonts w:cs="Times New Roman" w:ascii="Times New Roman" w:hAnsi="Times New Roman"/>
          <w:sz w:val="28"/>
          <w:szCs w:val="28"/>
          <w:u w:val="single"/>
        </w:rPr>
        <w:t xml:space="preserve">8.30 </w:t>
      </w:r>
      <w:r>
        <w:rPr>
          <w:rFonts w:cs="Times New Roman" w:ascii="Times New Roman" w:hAnsi="Times New Roman"/>
          <w:sz w:val="28"/>
          <w:szCs w:val="28"/>
        </w:rPr>
        <w:t>до 16.30.</w:t>
      </w:r>
    </w:p>
    <w:p>
      <w:pPr>
        <w:pStyle w:val="ConsPlusNormal"/>
        <w:ind w:firstLine="709"/>
        <w:jc w:val="both"/>
        <w:rPr/>
      </w:pPr>
      <w:r>
        <w:rPr>
          <w:rFonts w:cs="Times New Roman" w:ascii="Times New Roman" w:hAnsi="Times New Roman"/>
          <w:sz w:val="28"/>
          <w:szCs w:val="28"/>
        </w:rPr>
        <w:t>3.5. При ответах на телефонные звонки или устные обращения граждан специалист структурного подразделения Администрации, сотрудник МФЦ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МФЦ в которое позвонил обратившийся, фамилии, имени, отчестве специалиста структурного подразделения Администрации, сотрудника МФЦ принявшего телефонный звонок, наименовании его должности. Время разговора не должно превышать десяти минут.</w:t>
      </w:r>
    </w:p>
    <w:p>
      <w:pPr>
        <w:pStyle w:val="ConsPlusNormal"/>
        <w:ind w:firstLine="709"/>
        <w:jc w:val="both"/>
        <w:rPr/>
      </w:pPr>
      <w:r>
        <w:rPr>
          <w:rFonts w:cs="Times New Roman"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сотрудника МФЦ или обратившемуся должен быть сообщен телефонный номер, по которому можно получить необходимую информацию.</w:t>
      </w:r>
    </w:p>
    <w:p>
      <w:pPr>
        <w:pStyle w:val="ConsPlusNormal"/>
        <w:ind w:firstLine="709"/>
        <w:jc w:val="both"/>
        <w:rPr/>
      </w:pPr>
      <w:r>
        <w:rPr>
          <w:rFonts w:cs="Times New Roman" w:ascii="Times New Roman" w:hAnsi="Times New Roman"/>
          <w:sz w:val="28"/>
          <w:szCs w:val="28"/>
        </w:rPr>
        <w:t>3.6.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pPr>
        <w:pStyle w:val="ConsPlusNormal"/>
        <w:ind w:firstLine="709"/>
        <w:jc w:val="both"/>
        <w:rPr/>
      </w:pPr>
      <w:r>
        <w:rPr>
          <w:rFonts w:cs="Times New Roman" w:ascii="Times New Roman" w:hAnsi="Times New Roman"/>
          <w:sz w:val="28"/>
          <w:szCs w:val="28"/>
        </w:rPr>
        <w:t>3.7. На интернет-сайте Администрации подлежит размещению следующая информация:</w:t>
      </w:r>
    </w:p>
    <w:p>
      <w:pPr>
        <w:pStyle w:val="ConsPlusNormal"/>
        <w:ind w:firstLine="709"/>
        <w:jc w:val="both"/>
        <w:rPr/>
      </w:pPr>
      <w:r>
        <w:rPr>
          <w:rFonts w:cs="Times New Roman" w:ascii="Times New Roman" w:hAnsi="Times New Roman"/>
          <w:sz w:val="28"/>
          <w:szCs w:val="28"/>
        </w:rPr>
        <w:t>1) извлечения из нормативных правовых актов, регулирующих деятельность по предоставлению муниципальной услуги;</w:t>
      </w:r>
    </w:p>
    <w:p>
      <w:pPr>
        <w:pStyle w:val="ConsPlusNormal"/>
        <w:ind w:firstLine="709"/>
        <w:jc w:val="both"/>
        <w:rPr/>
      </w:pPr>
      <w:r>
        <w:rPr>
          <w:rFonts w:cs="Times New Roman" w:ascii="Times New Roman" w:hAnsi="Times New Roman"/>
          <w:sz w:val="28"/>
          <w:szCs w:val="28"/>
        </w:rPr>
        <w:t>2) настоящий Административный регламент, в том числе:</w:t>
      </w:r>
    </w:p>
    <w:p>
      <w:pPr>
        <w:pStyle w:val="ConsPlusNormal"/>
        <w:ind w:firstLine="709"/>
        <w:jc w:val="both"/>
        <w:rPr/>
      </w:pPr>
      <w:r>
        <w:rPr>
          <w:rFonts w:cs="Times New Roman" w:ascii="Times New Roman" w:hAnsi="Times New Roman"/>
          <w:sz w:val="28"/>
          <w:szCs w:val="28"/>
        </w:rPr>
        <w:t>- сведения о местонахождении, справочных телефонах, адресах 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Ростовской области и Управления Федеральной налоговой службы по Ростовской области, участвующих в предоставлении муниципальной услуги;</w:t>
      </w:r>
    </w:p>
    <w:p>
      <w:pPr>
        <w:pStyle w:val="ConsPlusNormal"/>
        <w:ind w:firstLine="709"/>
        <w:jc w:val="both"/>
        <w:rPr/>
      </w:pPr>
      <w:r>
        <w:rPr>
          <w:rFonts w:cs="Times New Roman" w:ascii="Times New Roman" w:hAnsi="Times New Roman"/>
          <w:sz w:val="28"/>
          <w:szCs w:val="28"/>
        </w:rPr>
        <w:t>-</w:t>
      </w:r>
      <w:r>
        <w:rPr>
          <w:sz w:val="28"/>
          <w:szCs w:val="28"/>
        </w:rPr>
        <w:t> </w:t>
      </w:r>
      <w:r>
        <w:rPr>
          <w:rFonts w:cs="Times New Roman" w:ascii="Times New Roman" w:hAnsi="Times New Roman"/>
          <w:sz w:val="28"/>
          <w:szCs w:val="28"/>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pPr>
        <w:pStyle w:val="ConsPlusNormal"/>
        <w:ind w:firstLine="709"/>
        <w:jc w:val="both"/>
        <w:rPr/>
      </w:pPr>
      <w:r>
        <w:rPr>
          <w:rFonts w:cs="Times New Roman" w:ascii="Times New Roman" w:hAnsi="Times New Roman"/>
          <w:sz w:val="28"/>
          <w:szCs w:val="28"/>
        </w:rPr>
        <w:t>- перечень документов, необходимых для предоставления муниципальной услуги, подлежащих предоставлению заявителем;</w:t>
      </w:r>
    </w:p>
    <w:p>
      <w:pPr>
        <w:pStyle w:val="ConsPlusNormal"/>
        <w:ind w:firstLine="709"/>
        <w:jc w:val="both"/>
        <w:rPr/>
      </w:pPr>
      <w:r>
        <w:rPr>
          <w:rFonts w:cs="Times New Roman" w:ascii="Times New Roman" w:hAnsi="Times New Roman"/>
          <w:sz w:val="28"/>
          <w:szCs w:val="28"/>
        </w:rPr>
        <w:t>- блок-схема предоставления муниципальной услуги (приложение № 2 к настоящему Административному регламенту);</w:t>
      </w:r>
    </w:p>
    <w:p>
      <w:pPr>
        <w:pStyle w:val="ConsPlusNormal"/>
        <w:ind w:firstLine="709"/>
        <w:jc w:val="both"/>
        <w:rPr/>
      </w:pPr>
      <w:r>
        <w:rPr>
          <w:rFonts w:cs="Times New Roman" w:ascii="Times New Roman" w:hAnsi="Times New Roman"/>
          <w:sz w:val="28"/>
          <w:szCs w:val="28"/>
        </w:rPr>
        <w:t>- порядок предоставления муниципальной услуги;</w:t>
      </w:r>
    </w:p>
    <w:p>
      <w:pPr>
        <w:pStyle w:val="ConsPlusNormal"/>
        <w:ind w:firstLine="709"/>
        <w:jc w:val="both"/>
        <w:rPr/>
      </w:pPr>
      <w:r>
        <w:rPr>
          <w:rFonts w:cs="Times New Roman" w:ascii="Times New Roman" w:hAnsi="Times New Roman"/>
          <w:sz w:val="28"/>
          <w:szCs w:val="28"/>
        </w:rPr>
        <w:t>3) порядок информирования заявителей о ходе предоставления муниципальной услуги;</w:t>
      </w:r>
    </w:p>
    <w:p>
      <w:pPr>
        <w:pStyle w:val="ConsPlusNormal"/>
        <w:ind w:firstLine="709"/>
        <w:jc w:val="both"/>
        <w:rPr/>
      </w:pPr>
      <w:r>
        <w:rPr>
          <w:rFonts w:cs="Times New Roman" w:ascii="Times New Roman" w:hAnsi="Times New Roman"/>
          <w:sz w:val="28"/>
          <w:szCs w:val="28"/>
        </w:rPr>
        <w:t>4) сведения о специалистах, должностных лицах Администрации, ответственных за предоставление муниципальной услуги;</w:t>
      </w:r>
    </w:p>
    <w:p>
      <w:pPr>
        <w:pStyle w:val="ConsPlusNormal"/>
        <w:ind w:firstLine="709"/>
        <w:jc w:val="both"/>
        <w:rPr/>
      </w:pPr>
      <w:r>
        <w:rPr>
          <w:rFonts w:cs="Times New Roman" w:ascii="Times New Roman" w:hAnsi="Times New Roman"/>
          <w:sz w:val="28"/>
          <w:szCs w:val="28"/>
        </w:rPr>
        <w:t>5) график приема граждан по личным вопросам в Администрации по вопросам предоставления муниципальной услуги;</w:t>
      </w:r>
    </w:p>
    <w:p>
      <w:pPr>
        <w:pStyle w:val="ConsPlusNormal"/>
        <w:ind w:firstLine="709"/>
        <w:jc w:val="both"/>
        <w:rPr/>
      </w:pPr>
      <w:r>
        <w:rPr>
          <w:rFonts w:cs="Times New Roman" w:ascii="Times New Roman" w:hAnsi="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hd w:val="clear" w:color="auto" w:fill="FFFFFF"/>
        <w:ind w:firstLine="720"/>
        <w:jc w:val="both"/>
        <w:rPr>
          <w:sz w:val="28"/>
          <w:szCs w:val="28"/>
        </w:rPr>
      </w:pPr>
      <w:r>
        <w:rPr>
          <w:b/>
          <w:bCs/>
          <w:sz w:val="28"/>
          <w:szCs w:val="28"/>
        </w:rPr>
        <w:t>Раздел II. Стандарт предоставления муниципальной услуги</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sz w:val="28"/>
          <w:szCs w:val="28"/>
        </w:rPr>
      </w:pPr>
      <w:r>
        <w:rPr>
          <w:b/>
          <w:bCs/>
          <w:sz w:val="28"/>
          <w:szCs w:val="28"/>
        </w:rPr>
        <w:t>1. Наименование муниципальной услуги</w:t>
      </w:r>
    </w:p>
    <w:p>
      <w:pPr>
        <w:pStyle w:val="Normal"/>
        <w:widowControl w:val="false"/>
        <w:shd w:val="clear" w:color="auto" w:fill="FFFFFF"/>
        <w:ind w:firstLine="720"/>
        <w:jc w:val="both"/>
        <w:rPr>
          <w:sz w:val="28"/>
          <w:szCs w:val="28"/>
        </w:rPr>
      </w:pPr>
      <w:r>
        <w:rPr>
          <w:sz w:val="28"/>
          <w:szCs w:val="28"/>
        </w:rPr>
        <w:t>«Присвоение, изменение и аннулирование адреса объекта адресации ».</w:t>
      </w:r>
    </w:p>
    <w:p>
      <w:pPr>
        <w:pStyle w:val="Normal"/>
        <w:widowControl w:val="false"/>
        <w:shd w:val="clear" w:color="auto" w:fill="FFFFFF"/>
        <w:ind w:firstLine="720"/>
        <w:jc w:val="both"/>
        <w:rPr>
          <w:sz w:val="28"/>
          <w:szCs w:val="28"/>
        </w:rPr>
      </w:pPr>
      <w:r>
        <w:rPr>
          <w:b/>
          <w:bCs/>
          <w:sz w:val="28"/>
          <w:szCs w:val="28"/>
        </w:rPr>
        <w:t>2. Наименование органа, предоставляющего муниципальную услугу</w:t>
      </w:r>
    </w:p>
    <w:p>
      <w:pPr>
        <w:pStyle w:val="Normal"/>
        <w:widowControl w:val="false"/>
        <w:shd w:val="clear" w:color="auto" w:fill="FFFFFF"/>
        <w:ind w:firstLine="720"/>
        <w:jc w:val="both"/>
        <w:rPr/>
      </w:pPr>
      <w:r>
        <w:rPr>
          <w:rFonts w:cs="Times New Roman"/>
          <w:sz w:val="28"/>
          <w:szCs w:val="28"/>
        </w:rPr>
        <w:t xml:space="preserve">Муниципальная услуга предоставляется </w:t>
      </w:r>
      <w:r>
        <w:rPr>
          <w:sz w:val="28"/>
          <w:szCs w:val="28"/>
        </w:rPr>
        <w:t>Администрацией Ковылкинского сельского поселения в лице специалиста по земельным и имущественным отношениям.</w:t>
      </w:r>
    </w:p>
    <w:p>
      <w:pPr>
        <w:pStyle w:val="ConsPlusNormal"/>
        <w:widowControl w:val="false"/>
        <w:shd w:val="clear" w:color="auto" w:fill="FFFFFF"/>
        <w:ind w:firstLine="709"/>
        <w:jc w:val="both"/>
        <w:rPr/>
      </w:pPr>
      <w:r>
        <w:rPr>
          <w:rFonts w:cs="Times New Roman" w:ascii="Times New Roman" w:hAnsi="Times New Roman"/>
          <w:sz w:val="28"/>
          <w:szCs w:val="28"/>
        </w:rPr>
        <w:t>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Ростовской области и Управлением Федеральной налоговой службы по Ростовской области</w:t>
      </w:r>
      <w:r>
        <w:rPr>
          <w:rFonts w:cs="Times New Roman" w:ascii="Times New Roman" w:hAnsi="Times New Roman"/>
          <w:bCs/>
          <w:sz w:val="28"/>
          <w:szCs w:val="28"/>
        </w:rPr>
        <w:t>.</w:t>
      </w:r>
    </w:p>
    <w:p>
      <w:pPr>
        <w:pStyle w:val="ConsPlusNormal"/>
        <w:widowControl w:val="false"/>
        <w:shd w:val="clear" w:color="auto" w:fill="FFFFFF"/>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hd w:val="clear" w:color="auto" w:fill="FFFFFF"/>
        <w:ind w:hanging="0"/>
        <w:jc w:val="both"/>
        <w:rPr>
          <w:sz w:val="28"/>
          <w:szCs w:val="28"/>
        </w:rPr>
      </w:pPr>
      <w:r>
        <w:rPr>
          <w:sz w:val="28"/>
          <w:szCs w:val="28"/>
        </w:rPr>
      </w:r>
    </w:p>
    <w:p>
      <w:pPr>
        <w:pStyle w:val="Normal"/>
        <w:widowControl w:val="false"/>
        <w:shd w:val="clear" w:color="auto" w:fill="FFFFFF"/>
        <w:ind w:firstLine="720"/>
        <w:jc w:val="both"/>
        <w:rPr>
          <w:b/>
          <w:b/>
          <w:bCs/>
        </w:rPr>
      </w:pPr>
      <w:r>
        <w:rPr>
          <w:b/>
          <w:bCs/>
          <w:sz w:val="28"/>
          <w:szCs w:val="28"/>
        </w:rPr>
        <w:t>3. Результат предоставления муниципальной услуги</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sz w:val="28"/>
          <w:szCs w:val="28"/>
        </w:rPr>
      </w:pPr>
      <w:r>
        <w:rPr>
          <w:sz w:val="28"/>
          <w:szCs w:val="28"/>
        </w:rPr>
        <w:t>Конечным результатом исполнения муниципальной услуги является</w:t>
      </w:r>
    </w:p>
    <w:p>
      <w:pPr>
        <w:pStyle w:val="Normal"/>
        <w:widowControl w:val="false"/>
        <w:shd w:val="clear" w:color="auto" w:fill="FFFFFF"/>
        <w:ind w:firstLine="720"/>
        <w:jc w:val="both"/>
        <w:rPr>
          <w:sz w:val="28"/>
          <w:szCs w:val="28"/>
        </w:rPr>
      </w:pPr>
      <w:r>
        <w:rPr>
          <w:sz w:val="28"/>
          <w:szCs w:val="28"/>
        </w:rPr>
        <w:t xml:space="preserve"> </w:t>
      </w:r>
      <w:r>
        <w:rPr>
          <w:sz w:val="28"/>
          <w:szCs w:val="28"/>
        </w:rPr>
        <w:t>- решение о присвоении объекту адресации адреса или аннулировании его адреса;</w:t>
      </w:r>
    </w:p>
    <w:p>
      <w:pPr>
        <w:pStyle w:val="Normal"/>
        <w:widowControl w:val="false"/>
        <w:shd w:val="clear" w:color="auto" w:fill="FFFFFF"/>
        <w:ind w:firstLine="720"/>
        <w:jc w:val="both"/>
        <w:rPr>
          <w:sz w:val="28"/>
          <w:szCs w:val="28"/>
        </w:rPr>
      </w:pPr>
      <w:r>
        <w:rPr>
          <w:sz w:val="28"/>
          <w:szCs w:val="28"/>
        </w:rPr>
        <w:t>- мотивированный отказ в   предоставления муниципальной услуги.</w:t>
      </w:r>
    </w:p>
    <w:p>
      <w:pPr>
        <w:pStyle w:val="Normal"/>
        <w:widowControl w:val="false"/>
        <w:shd w:val="clear" w:color="auto" w:fill="FFFFFF"/>
        <w:ind w:firstLine="720"/>
        <w:jc w:val="both"/>
        <w:rPr>
          <w:sz w:val="28"/>
          <w:szCs w:val="28"/>
        </w:rPr>
      </w:pPr>
      <w:r>
        <w:rPr>
          <w:sz w:val="28"/>
          <w:szCs w:val="28"/>
        </w:rPr>
        <w:t>Результат предоставления муниципальной услуги направляется заявителю способом, указанным в заявление на оказание муниципальной услуги.</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b/>
          <w:b/>
          <w:bCs/>
        </w:rPr>
      </w:pPr>
      <w:r>
        <w:rPr>
          <w:b/>
          <w:bCs/>
          <w:sz w:val="28"/>
          <w:szCs w:val="28"/>
        </w:rPr>
        <w:t>4. Срок предоставления муниципальной услуги</w:t>
      </w:r>
    </w:p>
    <w:p>
      <w:pPr>
        <w:pStyle w:val="Normal"/>
        <w:widowControl w:val="false"/>
        <w:shd w:val="clear" w:color="auto" w:fill="FFFFFF"/>
        <w:ind w:firstLine="720"/>
        <w:jc w:val="both"/>
        <w:rPr>
          <w:sz w:val="28"/>
          <w:szCs w:val="28"/>
        </w:rPr>
      </w:pPr>
      <w:r>
        <w:rPr>
          <w:sz w:val="28"/>
          <w:szCs w:val="28"/>
        </w:rPr>
      </w:r>
    </w:p>
    <w:p>
      <w:pPr>
        <w:pStyle w:val="ConsPlusNormal"/>
        <w:ind w:firstLine="709"/>
        <w:jc w:val="both"/>
        <w:rPr/>
      </w:pPr>
      <w:r>
        <w:rPr>
          <w:rFonts w:cs="Times New Roman" w:ascii="Times New Roman" w:hAnsi="Times New Roman"/>
          <w:sz w:val="28"/>
          <w:szCs w:val="28"/>
        </w:rPr>
        <w:t>4.1. Муниципальная услуга предоставляется в следующие сроки:</w:t>
      </w:r>
    </w:p>
    <w:p>
      <w:pPr>
        <w:pStyle w:val="ConsPlusNormal"/>
        <w:ind w:firstLine="709"/>
        <w:jc w:val="both"/>
        <w:rPr/>
      </w:pPr>
      <w:r>
        <w:rPr>
          <w:rFonts w:cs="Times New Roman" w:ascii="Times New Roman" w:hAnsi="Times New Roman"/>
          <w:sz w:val="28"/>
          <w:szCs w:val="28"/>
        </w:rPr>
        <w:t>1) решение о присвоении (изменении), аннулировании адреса объекту недвижимости, а также решение об отказе в таком присвоении (изменении), аннулировании принимаются в срок не более 5 рабочих дней со дня поступления заявления;</w:t>
      </w:r>
    </w:p>
    <w:p>
      <w:pPr>
        <w:pStyle w:val="ConsPlusNormal"/>
        <w:widowControl w:val="false"/>
        <w:shd w:val="clear" w:color="auto" w:fill="FFFFFF"/>
        <w:ind w:firstLine="709"/>
        <w:jc w:val="both"/>
        <w:rPr/>
      </w:pPr>
      <w:r>
        <w:rPr>
          <w:rFonts w:cs="Times New Roman" w:ascii="Times New Roman" w:hAnsi="Times New Roman"/>
          <w:sz w:val="28"/>
          <w:szCs w:val="28"/>
        </w:rPr>
        <w:t xml:space="preserve">2) в случае представления заявления через МФЦ срок, указанный в </w:t>
      </w:r>
      <w:hyperlink w:anchor="Par153">
        <w:r>
          <w:rPr>
            <w:rStyle w:val="Style14"/>
            <w:rFonts w:cs="Times New Roman" w:ascii="Times New Roman" w:hAnsi="Times New Roman"/>
            <w:color w:val="000000"/>
            <w:sz w:val="28"/>
            <w:szCs w:val="28"/>
          </w:rPr>
          <w:t>подпункте 1</w:t>
        </w:r>
      </w:hyperlink>
      <w:r>
        <w:rPr>
          <w:rFonts w:cs="Times New Roman" w:ascii="Times New Roman" w:hAnsi="Times New Roman"/>
          <w:color w:val="000000"/>
          <w:sz w:val="28"/>
          <w:szCs w:val="28"/>
        </w:rPr>
        <w:t xml:space="preserve"> </w:t>
      </w:r>
      <w:r>
        <w:rPr>
          <w:rFonts w:cs="Times New Roman" w:ascii="Times New Roman" w:hAnsi="Times New Roman"/>
          <w:sz w:val="28"/>
          <w:szCs w:val="28"/>
        </w:rPr>
        <w:t xml:space="preserve">пункта 4, исчисляется со дня передачи МФЦ заявления и документов, указанных в </w:t>
      </w:r>
      <w:hyperlink w:anchor="Par135">
        <w:r>
          <w:rPr>
            <w:rStyle w:val="Style14"/>
            <w:rFonts w:cs="Times New Roman" w:ascii="Times New Roman" w:hAnsi="Times New Roman"/>
            <w:color w:val="000000"/>
            <w:sz w:val="28"/>
            <w:szCs w:val="28"/>
          </w:rPr>
          <w:t xml:space="preserve">пункте </w:t>
        </w:r>
      </w:hyperlink>
      <w:r>
        <w:rPr>
          <w:rStyle w:val="Style14"/>
          <w:rFonts w:cs="Times New Roman" w:ascii="Times New Roman" w:hAnsi="Times New Roman"/>
          <w:color w:val="000000"/>
          <w:sz w:val="28"/>
          <w:szCs w:val="28"/>
        </w:rPr>
        <w:t>6</w:t>
      </w:r>
      <w:r>
        <w:rPr>
          <w:rFonts w:cs="Times New Roman" w:ascii="Times New Roman" w:hAnsi="Times New Roman"/>
          <w:sz w:val="28"/>
          <w:szCs w:val="28"/>
        </w:rPr>
        <w:t xml:space="preserve"> , в Администрацию.</w:t>
      </w:r>
    </w:p>
    <w:p>
      <w:pPr>
        <w:pStyle w:val="ConsPlusNormal"/>
        <w:widowControl w:val="false"/>
        <w:shd w:val="clear" w:color="auto" w:fill="FFFFFF"/>
        <w:ind w:firstLine="709"/>
        <w:jc w:val="both"/>
        <w:rPr/>
      </w:pPr>
      <w:r>
        <w:rPr>
          <w:rFonts w:cs="Times New Roman" w:ascii="Times New Roman" w:hAnsi="Times New Roman"/>
          <w:sz w:val="28"/>
          <w:szCs w:val="28"/>
        </w:rPr>
        <w:t>3) срок внесения информации  о присвоении (изменении), аннулировании адреса объекту недвижимости в ФИАС -  5 рабочих дней со дня принятия решения.</w:t>
      </w:r>
    </w:p>
    <w:p>
      <w:pPr>
        <w:pStyle w:val="Normal"/>
        <w:widowControl w:val="false"/>
        <w:shd w:val="clear" w:color="auto" w:fill="FFFFFF"/>
        <w:ind w:firstLine="720"/>
        <w:jc w:val="both"/>
        <w:rPr>
          <w:sz w:val="28"/>
          <w:szCs w:val="28"/>
        </w:rPr>
      </w:pPr>
      <w:r>
        <w:rPr>
          <w:b/>
          <w:bCs/>
          <w:sz w:val="28"/>
          <w:szCs w:val="28"/>
        </w:rPr>
        <w:t xml:space="preserve"> </w:t>
      </w:r>
    </w:p>
    <w:p>
      <w:pPr>
        <w:pStyle w:val="Normal"/>
        <w:widowControl w:val="false"/>
        <w:shd w:val="clear" w:color="auto" w:fill="FFFFFF"/>
        <w:ind w:firstLine="720"/>
        <w:jc w:val="both"/>
        <w:rPr>
          <w:sz w:val="28"/>
          <w:szCs w:val="28"/>
        </w:rPr>
      </w:pPr>
      <w:r>
        <w:rPr>
          <w:b/>
          <w:bCs/>
          <w:sz w:val="28"/>
          <w:szCs w:val="28"/>
        </w:rPr>
        <w:t>5. Перечень нормативных правовых актов, регулирующих отношения, возникающие в связи с предоставлением муниципальной услуги</w:t>
      </w:r>
    </w:p>
    <w:p>
      <w:pPr>
        <w:pStyle w:val="Normal"/>
        <w:widowControl w:val="false"/>
        <w:shd w:val="clear" w:color="auto" w:fill="FFFFFF"/>
        <w:ind w:firstLine="720"/>
        <w:jc w:val="both"/>
        <w:rPr/>
      </w:pPr>
      <w:r>
        <w:rPr>
          <w:sz w:val="28"/>
          <w:szCs w:val="28"/>
        </w:rPr>
        <w:t>- Градостроительный кодекс РФ от 29.12.2004 № 190-ФЗ;</w:t>
      </w:r>
    </w:p>
    <w:p>
      <w:pPr>
        <w:pStyle w:val="ConsPlusNormal"/>
        <w:widowControl w:val="false"/>
        <w:shd w:val="clear" w:color="auto" w:fill="FFFFFF"/>
        <w:ind w:firstLine="709"/>
        <w:jc w:val="both"/>
        <w:rPr/>
      </w:pPr>
      <w:r>
        <w:rPr>
          <w:rFonts w:cs="Times New Roman" w:ascii="Times New Roman" w:hAnsi="Times New Roman"/>
          <w:sz w:val="28"/>
          <w:szCs w:val="28"/>
        </w:rPr>
        <w:t>- Земельный кодекс Российской Федерации от 25.10.2001 № 136-ФЗ;</w:t>
      </w:r>
    </w:p>
    <w:p>
      <w:pPr>
        <w:pStyle w:val="ConsPlusNormal"/>
        <w:widowControl w:val="false"/>
        <w:shd w:val="clear" w:color="auto" w:fill="FFFFFF"/>
        <w:ind w:firstLine="709"/>
        <w:jc w:val="both"/>
        <w:rPr/>
      </w:pPr>
      <w:r>
        <w:rPr>
          <w:rFonts w:cs="Times New Roman" w:ascii="Times New Roman" w:hAnsi="Times New Roman"/>
          <w:sz w:val="28"/>
          <w:szCs w:val="28"/>
        </w:rPr>
        <w:t>-  Конституция Российской Федерации;</w:t>
      </w:r>
    </w:p>
    <w:p>
      <w:pPr>
        <w:pStyle w:val="Normal"/>
        <w:widowControl w:val="false"/>
        <w:shd w:val="clear" w:color="auto" w:fill="FFFFFF"/>
        <w:ind w:firstLine="720"/>
        <w:jc w:val="both"/>
        <w:rPr>
          <w:sz w:val="28"/>
          <w:szCs w:val="28"/>
        </w:rPr>
      </w:pPr>
      <w:r>
        <w:rPr>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pPr>
        <w:pStyle w:val="Normal"/>
        <w:widowControl w:val="false"/>
        <w:shd w:val="clear" w:color="auto" w:fill="FFFFFF"/>
        <w:ind w:firstLine="720"/>
        <w:jc w:val="both"/>
        <w:rPr>
          <w:sz w:val="28"/>
          <w:szCs w:val="28"/>
        </w:rPr>
      </w:pPr>
      <w:r>
        <w:rPr>
          <w:sz w:val="28"/>
          <w:szCs w:val="28"/>
        </w:rPr>
        <w:t>- Постановление Правительства РФ от 19.11.2014 № 1221 «Об утверждении Правил присвоения, изменения и аннулирования адресов»;</w:t>
      </w:r>
    </w:p>
    <w:p>
      <w:pPr>
        <w:pStyle w:val="Normal"/>
        <w:widowControl w:val="false"/>
        <w:shd w:val="clear" w:color="auto" w:fill="FFFFFF"/>
        <w:ind w:firstLine="720"/>
        <w:jc w:val="both"/>
        <w:rPr>
          <w:sz w:val="28"/>
          <w:szCs w:val="28"/>
        </w:rPr>
      </w:pPr>
      <w:r>
        <w:rPr>
          <w:sz w:val="28"/>
          <w:szCs w:val="28"/>
        </w:rPr>
        <w:t>- 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pStyle w:val="Normal"/>
        <w:widowControl w:val="false"/>
        <w:shd w:val="clear" w:color="auto" w:fill="FFFFFF"/>
        <w:ind w:firstLine="720"/>
        <w:jc w:val="both"/>
        <w:rPr>
          <w:sz w:val="28"/>
          <w:szCs w:val="28"/>
        </w:rPr>
      </w:pPr>
      <w:r>
        <w:rPr>
          <w:sz w:val="28"/>
          <w:szCs w:val="28"/>
        </w:rPr>
        <w:t>-  Федеральный закон  от 24.11.1995 № 181-ФЗ «О социальной защите    инвалидов в Российской Федерации».</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b/>
          <w:b/>
          <w:bCs/>
        </w:rPr>
      </w:pPr>
      <w:r>
        <w:rPr>
          <w:b/>
          <w:bCs/>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sz w:val="28"/>
          <w:szCs w:val="28"/>
        </w:rPr>
      </w:pPr>
      <w:r>
        <w:rPr>
          <w:sz w:val="28"/>
          <w:szCs w:val="28"/>
        </w:rPr>
        <w:t>6.1. Для получения услуги «Присвоение, изменение и аннулирование адреса объекта адресации»  предоставляются следующие документы:</w:t>
      </w:r>
    </w:p>
    <w:p>
      <w:pPr>
        <w:pStyle w:val="Normal"/>
        <w:widowControl w:val="false"/>
        <w:shd w:val="clear" w:color="auto" w:fill="FFFFFF"/>
        <w:ind w:firstLine="720"/>
        <w:jc w:val="both"/>
        <w:rPr>
          <w:sz w:val="28"/>
          <w:szCs w:val="28"/>
        </w:rPr>
      </w:pPr>
      <w:r>
        <w:rPr>
          <w:sz w:val="28"/>
          <w:szCs w:val="28"/>
        </w:rPr>
        <w:t>6.1.1. Заявление (согласно приложению № 1 к настоящему Административному регламенту);</w:t>
      </w:r>
    </w:p>
    <w:p>
      <w:pPr>
        <w:pStyle w:val="Normal"/>
        <w:widowControl w:val="false"/>
        <w:shd w:val="clear" w:color="auto" w:fill="FFFFFF"/>
        <w:ind w:firstLine="720"/>
        <w:jc w:val="both"/>
        <w:rPr>
          <w:sz w:val="28"/>
          <w:szCs w:val="28"/>
        </w:rPr>
      </w:pPr>
      <w:r>
        <w:rPr>
          <w:sz w:val="28"/>
          <w:szCs w:val="28"/>
        </w:rPr>
        <w:t>6.1.2.   Документ, удостоверяющий  личность заявителя или  представителя заявителя;</w:t>
      </w:r>
    </w:p>
    <w:p>
      <w:pPr>
        <w:pStyle w:val="Normal"/>
        <w:widowControl w:val="false"/>
        <w:shd w:val="clear" w:color="auto" w:fill="FFFFFF"/>
        <w:ind w:firstLine="720"/>
        <w:jc w:val="both"/>
        <w:rPr>
          <w:sz w:val="28"/>
          <w:szCs w:val="28"/>
        </w:rPr>
      </w:pPr>
      <w:r>
        <w:rPr>
          <w:sz w:val="28"/>
          <w:szCs w:val="28"/>
        </w:rPr>
        <w:t>6.1.3.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pPr>
        <w:pStyle w:val="Normal"/>
        <w:widowControl w:val="false"/>
        <w:shd w:val="clear" w:color="auto" w:fill="FFFFFF"/>
        <w:ind w:firstLine="720"/>
        <w:jc w:val="both"/>
        <w:rPr>
          <w:sz w:val="28"/>
          <w:szCs w:val="28"/>
        </w:rPr>
      </w:pPr>
      <w:r>
        <w:rPr>
          <w:sz w:val="28"/>
          <w:szCs w:val="28"/>
        </w:rPr>
        <w:t>6.1.4. Правоустанавливающие и (или) правоудостоверяющие документы на объект (ы) адресации;</w:t>
      </w:r>
    </w:p>
    <w:p>
      <w:pPr>
        <w:pStyle w:val="Normal"/>
        <w:widowControl w:val="false"/>
        <w:shd w:val="clear" w:color="auto" w:fill="FFFFFF"/>
        <w:ind w:firstLine="720"/>
        <w:jc w:val="both"/>
        <w:rPr>
          <w:sz w:val="28"/>
          <w:szCs w:val="28"/>
        </w:rPr>
      </w:pPr>
      <w:r>
        <w:rPr>
          <w:sz w:val="28"/>
          <w:szCs w:val="28"/>
        </w:rPr>
        <w:t>6.1.5. Кадастровые паспорта объектов адресации, следствием преобразования которых является образование объекта адресации (в случае преобразования объекта адресации с образованием одного и более новых объектов адресации);</w:t>
      </w:r>
    </w:p>
    <w:p>
      <w:pPr>
        <w:pStyle w:val="Normal"/>
        <w:widowControl w:val="false"/>
        <w:shd w:val="clear" w:color="auto" w:fill="FFFFFF"/>
        <w:ind w:firstLine="720"/>
        <w:jc w:val="both"/>
        <w:rPr>
          <w:sz w:val="28"/>
          <w:szCs w:val="28"/>
        </w:rPr>
      </w:pPr>
      <w:r>
        <w:rPr>
          <w:sz w:val="28"/>
          <w:szCs w:val="28"/>
        </w:rPr>
        <w:t>6.1.6.</w:t>
      </w:r>
      <w:r>
        <w:rPr>
          <w:rFonts w:eastAsia="Calibri" w:cs="" w:ascii="Calibri" w:hAnsi="Calibri" w:asciiTheme="minorHAnsi" w:cstheme="minorBidi" w:eastAsiaTheme="minorHAnsi" w:hAnsiTheme="minorHAnsi"/>
          <w:sz w:val="22"/>
          <w:szCs w:val="22"/>
          <w:lang w:eastAsia="en-US"/>
        </w:rPr>
        <w:t xml:space="preserve"> </w:t>
      </w:r>
      <w:r>
        <w:rPr>
          <w:sz w:val="28"/>
          <w:szCs w:val="28"/>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pPr>
        <w:pStyle w:val="Normal"/>
        <w:widowControl w:val="false"/>
        <w:shd w:val="clear" w:color="auto" w:fill="FFFFFF"/>
        <w:ind w:firstLine="720"/>
        <w:jc w:val="both"/>
        <w:rPr>
          <w:sz w:val="28"/>
          <w:szCs w:val="28"/>
        </w:rPr>
      </w:pPr>
      <w:r>
        <w:rPr>
          <w:sz w:val="28"/>
          <w:szCs w:val="28"/>
        </w:rPr>
        <w:t>6.1.7.</w:t>
      </w:r>
      <w:r>
        <w:rPr>
          <w:rFonts w:eastAsia="Calibri" w:cs="" w:ascii="Calibri" w:hAnsi="Calibri" w:asciiTheme="minorHAnsi" w:cstheme="minorBidi" w:eastAsiaTheme="minorHAnsi" w:hAnsiTheme="minorHAnsi"/>
          <w:sz w:val="22"/>
          <w:szCs w:val="22"/>
          <w:lang w:eastAsia="en-US"/>
        </w:rPr>
        <w:t xml:space="preserve"> </w:t>
      </w:r>
      <w:r>
        <w:rPr>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Normal"/>
        <w:widowControl w:val="false"/>
        <w:shd w:val="clear" w:color="auto" w:fill="FFFFFF"/>
        <w:ind w:firstLine="720"/>
        <w:jc w:val="both"/>
        <w:rPr>
          <w:sz w:val="28"/>
          <w:szCs w:val="28"/>
        </w:rPr>
      </w:pPr>
      <w:r>
        <w:rPr>
          <w:sz w:val="28"/>
          <w:szCs w:val="28"/>
        </w:rPr>
        <w:t>6.1.8. Кадастровый паспорт объекта адресации (в случае присвоения адреса объекту адресации, поставленному на кадастровый учет);</w:t>
      </w:r>
    </w:p>
    <w:p>
      <w:pPr>
        <w:pStyle w:val="Normal"/>
        <w:widowControl w:val="false"/>
        <w:shd w:val="clear" w:color="auto" w:fill="FFFFFF"/>
        <w:ind w:firstLine="720"/>
        <w:jc w:val="both"/>
        <w:rPr>
          <w:sz w:val="28"/>
          <w:szCs w:val="28"/>
        </w:rPr>
      </w:pPr>
      <w:r>
        <w:rPr>
          <w:sz w:val="28"/>
          <w:szCs w:val="28"/>
        </w:rPr>
        <w:t>6.1.9.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Normal"/>
        <w:widowControl w:val="false"/>
        <w:shd w:val="clear" w:color="auto" w:fill="FFFFFF"/>
        <w:ind w:firstLine="720"/>
        <w:jc w:val="both"/>
        <w:rPr>
          <w:sz w:val="28"/>
          <w:szCs w:val="28"/>
        </w:rPr>
      </w:pPr>
      <w:r>
        <w:rPr>
          <w:sz w:val="28"/>
          <w:szCs w:val="28"/>
        </w:rPr>
        <w:t>6.1.10.</w:t>
      </w:r>
      <w:r>
        <w:rPr/>
        <w:t xml:space="preserve"> </w:t>
      </w:r>
      <w:r>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pPr>
        <w:pStyle w:val="Normal"/>
        <w:widowControl w:val="false"/>
        <w:shd w:val="clear" w:color="auto" w:fill="FFFFFF"/>
        <w:ind w:firstLine="720"/>
        <w:jc w:val="both"/>
        <w:rPr>
          <w:sz w:val="28"/>
          <w:szCs w:val="28"/>
        </w:rPr>
      </w:pPr>
      <w:r>
        <w:rPr>
          <w:sz w:val="28"/>
          <w:szCs w:val="28"/>
        </w:rPr>
        <w:t>6.1.11.</w:t>
      </w:r>
      <w:r>
        <w:rPr/>
        <w:t xml:space="preserve"> </w:t>
      </w:r>
      <w:r>
        <w:rPr>
          <w:sz w:val="28"/>
          <w:szCs w:val="28"/>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pPr>
        <w:pStyle w:val="Normal"/>
        <w:widowControl w:val="false"/>
        <w:shd w:val="clear" w:color="auto" w:fill="FFFFFF"/>
        <w:ind w:firstLine="720"/>
        <w:jc w:val="both"/>
        <w:rPr>
          <w:sz w:val="28"/>
          <w:szCs w:val="28"/>
        </w:rPr>
      </w:pPr>
      <w:r>
        <w:rPr>
          <w:sz w:val="28"/>
          <w:szCs w:val="28"/>
        </w:rPr>
        <w:t>6.1.12.</w:t>
      </w:r>
      <w:r>
        <w:rPr/>
        <w:t xml:space="preserve"> </w:t>
      </w:r>
      <w:r>
        <w:rPr>
          <w:sz w:val="28"/>
          <w:szCs w:val="2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pPr>
        <w:pStyle w:val="Normal"/>
        <w:widowControl w:val="false"/>
        <w:shd w:val="clear" w:color="auto" w:fill="FFFFFF"/>
        <w:ind w:firstLine="720"/>
        <w:jc w:val="both"/>
        <w:rPr>
          <w:sz w:val="28"/>
          <w:szCs w:val="28"/>
        </w:rPr>
      </w:pPr>
      <w:r>
        <w:rPr>
          <w:sz w:val="28"/>
          <w:szCs w:val="28"/>
        </w:rPr>
        <w:t xml:space="preserve"> </w:t>
      </w:r>
      <w:r>
        <w:rPr>
          <w:sz w:val="28"/>
          <w:szCs w:val="28"/>
        </w:rPr>
        <w:t>6.2.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pPr>
        <w:pStyle w:val="Normal"/>
        <w:widowControl w:val="false"/>
        <w:shd w:val="clear" w:color="auto" w:fill="FFFFFF"/>
        <w:ind w:firstLine="720"/>
        <w:jc w:val="both"/>
        <w:rPr>
          <w:sz w:val="28"/>
          <w:szCs w:val="28"/>
        </w:rPr>
      </w:pPr>
      <w:r>
        <w:rPr>
          <w:sz w:val="28"/>
          <w:szCs w:val="28"/>
        </w:rPr>
        <w:t>6.3. Представленные документы должны соответствовать следующим требованиям:</w:t>
      </w:r>
    </w:p>
    <w:p>
      <w:pPr>
        <w:pStyle w:val="Normal"/>
        <w:widowControl w:val="false"/>
        <w:shd w:val="clear" w:color="auto" w:fill="FFFFFF"/>
        <w:ind w:firstLine="720"/>
        <w:jc w:val="both"/>
        <w:rPr>
          <w:sz w:val="28"/>
          <w:szCs w:val="28"/>
        </w:rPr>
      </w:pPr>
      <w:r>
        <w:rPr>
          <w:sz w:val="28"/>
          <w:szCs w:val="28"/>
        </w:rPr>
        <w:t>- текст документа написан разборчиво от руки или при помощи средств электронно-вычислительной техники;</w:t>
      </w:r>
    </w:p>
    <w:p>
      <w:pPr>
        <w:pStyle w:val="Normal"/>
        <w:widowControl w:val="false"/>
        <w:shd w:val="clear" w:color="auto" w:fill="FFFFFF"/>
        <w:ind w:firstLine="720"/>
        <w:jc w:val="both"/>
        <w:rPr>
          <w:sz w:val="28"/>
          <w:szCs w:val="28"/>
        </w:rPr>
      </w:pPr>
      <w:r>
        <w:rPr>
          <w:sz w:val="28"/>
          <w:szCs w:val="28"/>
        </w:rPr>
        <w:t>- фамилия, имя и отчество (наименование) заявителя, его место жительства (место нахождения), телефон написаны полностью;</w:t>
      </w:r>
    </w:p>
    <w:p>
      <w:pPr>
        <w:pStyle w:val="Normal"/>
        <w:widowControl w:val="false"/>
        <w:shd w:val="clear" w:color="auto" w:fill="FFFFFF"/>
        <w:ind w:firstLine="720"/>
        <w:jc w:val="both"/>
        <w:rPr>
          <w:sz w:val="28"/>
          <w:szCs w:val="28"/>
        </w:rPr>
      </w:pPr>
      <w:r>
        <w:rPr>
          <w:sz w:val="28"/>
          <w:szCs w:val="28"/>
        </w:rPr>
        <w:t>- в документах отсутствуют неоговоренные исправления;</w:t>
      </w:r>
    </w:p>
    <w:p>
      <w:pPr>
        <w:pStyle w:val="Normal"/>
        <w:widowControl w:val="false"/>
        <w:shd w:val="clear" w:color="auto" w:fill="FFFFFF"/>
        <w:ind w:firstLine="720"/>
        <w:jc w:val="both"/>
        <w:rPr>
          <w:sz w:val="28"/>
          <w:szCs w:val="28"/>
        </w:rPr>
      </w:pPr>
      <w:r>
        <w:rPr>
          <w:sz w:val="28"/>
          <w:szCs w:val="28"/>
        </w:rPr>
        <w:t>- документы не исполнены карандашом.</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center"/>
        <w:rPr>
          <w:sz w:val="28"/>
          <w:szCs w:val="28"/>
        </w:rPr>
      </w:pPr>
      <w:r>
        <w:rPr>
          <w:b/>
          <w:bCs/>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ConsPlusNormal"/>
        <w:ind w:firstLine="709"/>
        <w:jc w:val="both"/>
        <w:rPr/>
      </w:pPr>
      <w:r>
        <w:rPr>
          <w:rFonts w:cs="Times New Roman" w:ascii="Times New Roman" w:hAnsi="Times New Roman"/>
          <w:sz w:val="28"/>
          <w:szCs w:val="28"/>
        </w:rPr>
        <w:t>7.1. Документы, запрашиваемые в рамках межведомственного взаимодействия:</w:t>
      </w:r>
    </w:p>
    <w:p>
      <w:pPr>
        <w:pStyle w:val="ConsPlusNormal"/>
        <w:ind w:firstLine="709"/>
        <w:jc w:val="both"/>
        <w:rPr/>
      </w:pPr>
      <w:r>
        <w:rPr>
          <w:rFonts w:cs="Times New Roman" w:ascii="Times New Roman" w:hAnsi="Times New Roman"/>
          <w:sz w:val="28"/>
          <w:szCs w:val="28"/>
        </w:rPr>
        <w:t>1) правоустанавливающие и (или) правоудостоверяющие документы на объект (объекты) адресации;</w:t>
      </w:r>
    </w:p>
    <w:p>
      <w:pPr>
        <w:pStyle w:val="ConsPlusNormal"/>
        <w:ind w:firstLine="709"/>
        <w:jc w:val="both"/>
        <w:rPr/>
      </w:pPr>
      <w:r>
        <w:rPr>
          <w:rFonts w:cs="Times New Roman" w:ascii="Times New Roman" w:hAnsi="Times New Roman"/>
          <w:sz w:val="28"/>
          <w:szCs w:val="28"/>
        </w:rPr>
        <w:t>2) кадастровые паспорта объектов адресации, следствием преобразования которых является образование одного и более объекта адресации (в случае преобразования объектов адресации с образованием одного и более новых объектов адресации);</w:t>
      </w:r>
    </w:p>
    <w:p>
      <w:pPr>
        <w:pStyle w:val="ConsPlusNormal"/>
        <w:ind w:firstLine="709"/>
        <w:jc w:val="both"/>
        <w:rPr/>
      </w:pPr>
      <w:r>
        <w:rPr>
          <w:rFonts w:cs="Times New Roman" w:ascii="Times New Roman" w:hAnsi="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pPr>
        <w:pStyle w:val="ConsPlusNormal"/>
        <w:ind w:firstLine="709"/>
        <w:jc w:val="both"/>
        <w:rPr/>
      </w:pPr>
      <w:r>
        <w:rPr>
          <w:rFonts w:cs="Times New Roman" w:ascii="Times New Roman" w:hAnsi="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ConsPlusNormal"/>
        <w:ind w:firstLine="709"/>
        <w:jc w:val="both"/>
        <w:rPr/>
      </w:pPr>
      <w:r>
        <w:rPr>
          <w:rFonts w:cs="Times New Roman" w:ascii="Times New Roman" w:hAnsi="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pPr>
        <w:pStyle w:val="ConsPlusNormal"/>
        <w:ind w:firstLine="709"/>
        <w:jc w:val="both"/>
        <w:rPr/>
      </w:pPr>
      <w:r>
        <w:rPr>
          <w:rFonts w:cs="Times New Roman" w:ascii="Times New Roman" w:hAnsi="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ConsPlusNormal"/>
        <w:ind w:firstLine="709"/>
        <w:jc w:val="both"/>
        <w:rPr/>
      </w:pPr>
      <w:r>
        <w:rPr>
          <w:rFonts w:cs="Times New Roman" w:ascii="Times New Roman" w:hAnsi="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pPr>
        <w:pStyle w:val="ConsPlusNormal"/>
        <w:ind w:firstLine="709"/>
        <w:jc w:val="both"/>
        <w:rPr/>
      </w:pPr>
      <w:r>
        <w:rPr>
          <w:rFonts w:cs="Times New Roman" w:ascii="Times New Roman" w:hAnsi="Times New Roman"/>
          <w:sz w:val="28"/>
          <w:szCs w:val="28"/>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pPr>
        <w:pStyle w:val="ConsPlusNormal"/>
        <w:ind w:firstLine="709"/>
        <w:jc w:val="both"/>
        <w:rPr/>
      </w:pPr>
      <w:r>
        <w:rPr>
          <w:rFonts w:cs="Times New Roman" w:ascii="Times New Roman" w:hAnsi="Times New Roman"/>
          <w:sz w:val="28"/>
          <w:szCs w:val="28"/>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2">
        <w:r>
          <w:rPr>
            <w:rStyle w:val="Style14"/>
            <w:rFonts w:cs="Times New Roman" w:ascii="Times New Roman" w:hAnsi="Times New Roman"/>
            <w:sz w:val="28"/>
            <w:szCs w:val="28"/>
          </w:rPr>
          <w:t>пунктах 1</w:t>
        </w:r>
      </w:hyperlink>
      <w:r>
        <w:rPr>
          <w:rFonts w:cs="Times New Roman" w:ascii="Times New Roman" w:hAnsi="Times New Roman"/>
          <w:sz w:val="28"/>
          <w:szCs w:val="28"/>
        </w:rPr>
        <w:t xml:space="preserve"> и </w:t>
      </w:r>
      <w:hyperlink r:id="rId3">
        <w:r>
          <w:rPr>
            <w:rStyle w:val="Style14"/>
            <w:rFonts w:cs="Times New Roman" w:ascii="Times New Roman" w:hAnsi="Times New Roman"/>
            <w:sz w:val="28"/>
            <w:szCs w:val="28"/>
          </w:rPr>
          <w:t>3 части 2 статьи 27</w:t>
        </w:r>
      </w:hyperlink>
      <w:r>
        <w:rPr>
          <w:rFonts w:cs="Times New Roman" w:ascii="Times New Roman" w:hAnsi="Times New Roman"/>
          <w:sz w:val="28"/>
          <w:szCs w:val="28"/>
        </w:rPr>
        <w:t xml:space="preserve"> Федерального закона "О государственном кадастре недвижимости").</w:t>
      </w:r>
    </w:p>
    <w:p>
      <w:pPr>
        <w:pStyle w:val="ConsPlusNormal"/>
        <w:ind w:firstLine="709"/>
        <w:jc w:val="both"/>
        <w:rPr/>
      </w:pPr>
      <w:r>
        <w:rPr>
          <w:rFonts w:cs="Times New Roman" w:ascii="Times New Roman" w:hAnsi="Times New Roman"/>
          <w:sz w:val="28"/>
          <w:szCs w:val="28"/>
        </w:rPr>
        <w:t>7.2. Для получения муниципальной услуги заявитель вправе по собственной инициативе представить в Администрацию или МФЦ документы, указанные в пункте 7.1. настоящего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pPr>
        <w:pStyle w:val="ConsPlusNormal"/>
        <w:ind w:firstLine="709"/>
        <w:jc w:val="both"/>
        <w:rPr/>
      </w:pPr>
      <w:r>
        <w:rPr>
          <w:rFonts w:cs="Times New Roman" w:ascii="Times New Roman" w:hAnsi="Times New Roman"/>
          <w:sz w:val="28"/>
          <w:szCs w:val="28"/>
        </w:rPr>
        <w:t xml:space="preserve">7.3. Документы, указанные в </w:t>
      </w:r>
      <w:hyperlink w:anchor="Par135">
        <w:r>
          <w:rPr>
            <w:rStyle w:val="Style14"/>
            <w:rFonts w:cs="Times New Roman" w:ascii="Times New Roman" w:hAnsi="Times New Roman"/>
            <w:sz w:val="28"/>
            <w:szCs w:val="28"/>
            <w:lang w:val="ru-RU"/>
          </w:rPr>
          <w:t>п</w:t>
        </w:r>
      </w:hyperlink>
      <w:r>
        <w:rPr>
          <w:rFonts w:cs="Times New Roman" w:ascii="Times New Roman" w:hAnsi="Times New Roman"/>
          <w:sz w:val="28"/>
          <w:szCs w:val="28"/>
          <w:lang w:val="ru-RU"/>
        </w:rPr>
        <w:t>ункте 6 раздела 2</w:t>
      </w:r>
      <w:r>
        <w:rPr>
          <w:rFonts w:cs="Times New Roman" w:ascii="Times New Roman" w:hAnsi="Times New Roman"/>
          <w:sz w:val="28"/>
          <w:szCs w:val="28"/>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pPr>
        <w:pStyle w:val="ConsPlusNormal"/>
        <w:ind w:firstLine="709"/>
        <w:jc w:val="both"/>
        <w:rPr/>
      </w:pPr>
      <w:r>
        <w:rPr>
          <w:rFonts w:cs="Times New Roman" w:ascii="Times New Roman" w:hAnsi="Times New Roman"/>
          <w:sz w:val="28"/>
          <w:szCs w:val="28"/>
        </w:rPr>
        <w:t xml:space="preserve">7.4. Если заявление и документы, указанные </w:t>
      </w:r>
      <w:hyperlink w:anchor="Par135">
        <w:r>
          <w:rPr>
            <w:rStyle w:val="Style14"/>
            <w:rFonts w:cs="Times New Roman" w:ascii="Times New Roman" w:hAnsi="Times New Roman"/>
            <w:sz w:val="28"/>
            <w:szCs w:val="28"/>
            <w:lang w:val="ru-RU"/>
          </w:rPr>
          <w:t>п</w:t>
        </w:r>
      </w:hyperlink>
      <w:r>
        <w:rPr>
          <w:rFonts w:cs="Times New Roman" w:ascii="Times New Roman" w:hAnsi="Times New Roman"/>
          <w:sz w:val="28"/>
          <w:szCs w:val="28"/>
          <w:lang w:val="ru-RU"/>
        </w:rPr>
        <w:t xml:space="preserve">ункте 6 раздела 2 </w:t>
      </w:r>
      <w:r>
        <w:rPr>
          <w:rFonts w:cs="Times New Roman" w:ascii="Times New Roman" w:hAnsi="Times New Roman"/>
          <w:sz w:val="28"/>
          <w:szCs w:val="28"/>
        </w:rPr>
        <w:t>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pPr>
        <w:pStyle w:val="ConsPlusNormal"/>
        <w:ind w:firstLine="709"/>
        <w:jc w:val="both"/>
        <w:rPr/>
      </w:pPr>
      <w:r>
        <w:rPr>
          <w:rFonts w:cs="Times New Roman" w:ascii="Times New Roman" w:hAnsi="Times New Roman"/>
          <w:sz w:val="28"/>
          <w:szCs w:val="28"/>
        </w:rPr>
        <w:t xml:space="preserve">7.5. В случае если заявление и документы, указанные в </w:t>
      </w:r>
      <w:hyperlink w:anchor="Par135">
        <w:r>
          <w:rPr>
            <w:rStyle w:val="Style14"/>
            <w:rFonts w:cs="Times New Roman" w:ascii="Times New Roman" w:hAnsi="Times New Roman"/>
            <w:sz w:val="28"/>
            <w:szCs w:val="28"/>
            <w:lang w:val="ru-RU"/>
          </w:rPr>
          <w:t>п</w:t>
        </w:r>
      </w:hyperlink>
      <w:r>
        <w:rPr>
          <w:rFonts w:cs="Times New Roman" w:ascii="Times New Roman" w:hAnsi="Times New Roman"/>
          <w:sz w:val="28"/>
          <w:szCs w:val="28"/>
          <w:lang w:val="ru-RU"/>
        </w:rPr>
        <w:t>ункте 6 раздела 2</w:t>
      </w:r>
      <w:r>
        <w:rPr>
          <w:rFonts w:cs="Times New Roman" w:ascii="Times New Roman" w:hAnsi="Times New Roman"/>
          <w:sz w:val="28"/>
          <w:szCs w:val="28"/>
        </w:rPr>
        <w:t xml:space="preserve"> настоящего Административного регламента,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pPr>
        <w:pStyle w:val="ConsPlusNormal"/>
        <w:ind w:firstLine="709"/>
        <w:jc w:val="both"/>
        <w:rPr/>
      </w:pPr>
      <w:r>
        <w:rPr>
          <w:rFonts w:cs="Times New Roman" w:ascii="Times New Roman" w:hAnsi="Times New Roman"/>
          <w:sz w:val="28"/>
          <w:szCs w:val="28"/>
        </w:rPr>
        <w:t xml:space="preserve">7.6. Получение заявления и документов, указанных в </w:t>
      </w:r>
      <w:hyperlink w:anchor="Par135">
        <w:r>
          <w:rPr>
            <w:rStyle w:val="Style14"/>
            <w:rFonts w:cs="Times New Roman" w:ascii="Times New Roman" w:hAnsi="Times New Roman"/>
            <w:sz w:val="28"/>
            <w:szCs w:val="28"/>
            <w:lang w:val="ru-RU"/>
          </w:rPr>
          <w:t>п</w:t>
        </w:r>
      </w:hyperlink>
      <w:r>
        <w:rPr>
          <w:rFonts w:cs="Times New Roman" w:ascii="Times New Roman" w:hAnsi="Times New Roman"/>
          <w:sz w:val="28"/>
          <w:szCs w:val="28"/>
          <w:lang w:val="ru-RU"/>
        </w:rPr>
        <w:t>ункте 6 раздела 2</w:t>
      </w:r>
      <w:r>
        <w:rPr>
          <w:rFonts w:cs="Times New Roman"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pPr>
        <w:pStyle w:val="ConsPlusNormal"/>
        <w:ind w:firstLine="709"/>
        <w:jc w:val="both"/>
        <w:rPr/>
      </w:pPr>
      <w:r>
        <w:rPr>
          <w:rFonts w:cs="Times New Roman" w:ascii="Times New Roman" w:hAnsi="Times New Roman"/>
          <w:sz w:val="28"/>
          <w:szCs w:val="28"/>
        </w:rPr>
        <w:t xml:space="preserve">7.8. Сообщение о получении заявления и документов, указанных в </w:t>
      </w:r>
      <w:hyperlink w:anchor="Par135">
        <w:r>
          <w:rPr>
            <w:rStyle w:val="Style14"/>
            <w:rFonts w:cs="Times New Roman" w:ascii="Times New Roman" w:hAnsi="Times New Roman"/>
            <w:sz w:val="28"/>
            <w:szCs w:val="28"/>
            <w:lang w:val="ru-RU"/>
          </w:rPr>
          <w:t>п</w:t>
        </w:r>
      </w:hyperlink>
      <w:r>
        <w:rPr>
          <w:rFonts w:cs="Times New Roman" w:ascii="Times New Roman" w:hAnsi="Times New Roman"/>
          <w:sz w:val="28"/>
          <w:szCs w:val="28"/>
          <w:lang w:val="ru-RU"/>
        </w:rPr>
        <w:t>ункте 6 раздела 2</w:t>
      </w:r>
      <w:r>
        <w:rPr>
          <w:rFonts w:cs="Times New Roman"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w:t>
      </w:r>
    </w:p>
    <w:p>
      <w:pPr>
        <w:pStyle w:val="ConsPlusNormal"/>
        <w:ind w:firstLine="709"/>
        <w:jc w:val="both"/>
        <w:rPr/>
      </w:pPr>
      <w:r>
        <w:rPr>
          <w:rFonts w:cs="Times New Roman" w:ascii="Times New Roman" w:hAnsi="Times New Roman"/>
          <w:sz w:val="28"/>
          <w:szCs w:val="28"/>
        </w:rPr>
        <w:t xml:space="preserve">7.9. Сообщение о получении заявления и документов, указанных в </w:t>
      </w:r>
      <w:hyperlink w:anchor="Par135">
        <w:r>
          <w:rPr>
            <w:rStyle w:val="Style14"/>
            <w:rFonts w:cs="Times New Roman" w:ascii="Times New Roman" w:hAnsi="Times New Roman"/>
            <w:sz w:val="28"/>
            <w:szCs w:val="28"/>
            <w:lang w:val="ru-RU"/>
          </w:rPr>
          <w:t>п</w:t>
        </w:r>
      </w:hyperlink>
      <w:r>
        <w:rPr>
          <w:rFonts w:cs="Times New Roman" w:ascii="Times New Roman" w:hAnsi="Times New Roman"/>
          <w:sz w:val="28"/>
          <w:szCs w:val="28"/>
          <w:lang w:val="ru-RU"/>
        </w:rPr>
        <w:t>ункте 6 раздела 2</w:t>
      </w:r>
      <w:hyperlink w:anchor="Par135">
        <w:r>
          <w:rPr>
            <w:rStyle w:val="Style14"/>
            <w:rFonts w:cs="Times New Roman" w:ascii="Times New Roman" w:hAnsi="Times New Roman"/>
            <w:sz w:val="28"/>
            <w:szCs w:val="28"/>
          </w:rPr>
          <w:t xml:space="preserve"> </w:t>
        </w:r>
      </w:hyperlink>
      <w:r>
        <w:rPr>
          <w:rFonts w:cs="Times New Roman" w:ascii="Times New Roman" w:hAnsi="Times New Roman"/>
          <w:sz w:val="28"/>
          <w:szCs w:val="28"/>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pPr>
        <w:pStyle w:val="ConsPlusNormal"/>
        <w:widowControl w:val="false"/>
        <w:shd w:val="clear" w:color="auto" w:fill="FFFFFF"/>
        <w:ind w:firstLine="540"/>
        <w:jc w:val="both"/>
        <w:rPr>
          <w:sz w:val="28"/>
          <w:szCs w:val="28"/>
        </w:rPr>
      </w:pPr>
      <w:r>
        <w:rPr>
          <w:sz w:val="28"/>
          <w:szCs w:val="28"/>
        </w:rPr>
      </w:r>
    </w:p>
    <w:p>
      <w:pPr>
        <w:pStyle w:val="ConsPlusNormal"/>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bCs/>
          <w:sz w:val="28"/>
          <w:szCs w:val="28"/>
        </w:rPr>
        <w:t>8. Запрет требования документов и информации</w:t>
      </w:r>
    </w:p>
    <w:p>
      <w:pPr>
        <w:pStyle w:val="ConsPlusNormal"/>
        <w:jc w:val="center"/>
        <w:rPr>
          <w:rFonts w:ascii="Times New Roman" w:hAnsi="Times New Roman" w:cs="Times New Roman"/>
          <w:b/>
          <w:b/>
          <w:bCs/>
          <w:sz w:val="28"/>
          <w:szCs w:val="28"/>
        </w:rPr>
      </w:pPr>
      <w:r>
        <w:rPr>
          <w:rFonts w:cs="Times New Roman" w:ascii="Times New Roman" w:hAnsi="Times New Roman"/>
          <w:b/>
          <w:bCs/>
          <w:sz w:val="28"/>
          <w:szCs w:val="28"/>
        </w:rPr>
        <w:t>или осуществления действий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pPr>
      <w:r>
        <w:rPr>
          <w:rFonts w:cs="Times New Roman" w:ascii="Times New Roman" w:hAnsi="Times New Roman"/>
          <w:sz w:val="28"/>
          <w:szCs w:val="28"/>
        </w:rPr>
        <w:t>8.1. Запрещается требовать от заявителя:</w:t>
      </w:r>
    </w:p>
    <w:p>
      <w:pPr>
        <w:pStyle w:val="ConsPlusNormal"/>
        <w:ind w:firstLine="709"/>
        <w:jc w:val="both"/>
        <w:rPr/>
      </w:pPr>
      <w:r>
        <w:rPr>
          <w:rFonts w:cs="Times New Roman"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widowControl w:val="false"/>
        <w:shd w:val="clear" w:color="auto" w:fill="FFFFFF"/>
        <w:ind w:firstLine="709"/>
        <w:jc w:val="both"/>
        <w:rPr/>
      </w:pPr>
      <w:r>
        <w:rPr>
          <w:rFonts w:cs="Times New Roman" w:ascii="Times New Roman" w:hAnsi="Times New Roman"/>
          <w:sz w:val="28"/>
          <w:szCs w:val="28"/>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Ростовской области и (или) подведомственных органам государственной власти и органам местного самоуправления Ростовской области организаций, участвующих в предоставлении муниципальных услуг за исключением документов, указанных в </w:t>
      </w:r>
      <w:hyperlink r:id="rId4">
        <w:r>
          <w:rPr>
            <w:rStyle w:val="Style14"/>
            <w:rFonts w:cs="Times New Roman" w:ascii="Times New Roman" w:hAnsi="Times New Roman"/>
            <w:sz w:val="28"/>
            <w:szCs w:val="28"/>
          </w:rPr>
          <w:t>части 6 статьи 7</w:t>
        </w:r>
      </w:hyperlink>
      <w:r>
        <w:rPr>
          <w:rFonts w:cs="Times New Roman" w:ascii="Times New Roman" w:hAnsi="Times New Roman"/>
          <w:sz w:val="28"/>
          <w:szCs w:val="28"/>
        </w:rPr>
        <w:t xml:space="preserve"> Федерального закона "Об организации предоставления государственных и муниципальных услуг".</w:t>
      </w:r>
    </w:p>
    <w:p>
      <w:pPr>
        <w:pStyle w:val="ConsPlusNormal"/>
        <w:widowControl w:val="false"/>
        <w:shd w:val="clear" w:color="auto" w:fill="FFFFFF"/>
        <w:ind w:firstLine="709"/>
        <w:jc w:val="both"/>
        <w:rPr>
          <w:rFonts w:ascii="Times New Roman" w:hAnsi="Times New Roman" w:cs="Times New Roman"/>
        </w:rPr>
      </w:pPr>
      <w:r>
        <w:rPr>
          <w:rFonts w:cs="Times New Roman" w:ascii="Times New Roman" w:hAnsi="Times New Roman"/>
        </w:rPr>
      </w:r>
    </w:p>
    <w:p>
      <w:pPr>
        <w:pStyle w:val="Normal"/>
        <w:widowControl w:val="false"/>
        <w:shd w:val="clear" w:color="auto" w:fill="FFFFFF"/>
        <w:ind w:firstLine="720"/>
        <w:jc w:val="both"/>
        <w:rPr>
          <w:b/>
          <w:b/>
          <w:bCs/>
        </w:rPr>
      </w:pPr>
      <w:r>
        <w:rPr>
          <w:b/>
          <w:bCs/>
          <w:sz w:val="28"/>
          <w:szCs w:val="28"/>
        </w:rPr>
        <w:t>9. 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sz w:val="28"/>
          <w:szCs w:val="28"/>
        </w:rPr>
      </w:pPr>
      <w:r>
        <w:rPr>
          <w:sz w:val="28"/>
          <w:szCs w:val="28"/>
        </w:rPr>
        <w:t>9.1. 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
    <w:p>
      <w:pPr>
        <w:pStyle w:val="Normal"/>
        <w:widowControl w:val="false"/>
        <w:shd w:val="clear" w:color="auto" w:fill="FFFFFF"/>
        <w:ind w:firstLine="720"/>
        <w:jc w:val="both"/>
        <w:rPr>
          <w:sz w:val="28"/>
          <w:szCs w:val="28"/>
        </w:rPr>
      </w:pPr>
      <w:r>
        <w:rPr>
          <w:sz w:val="28"/>
          <w:szCs w:val="28"/>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pPr>
        <w:pStyle w:val="Normal"/>
        <w:widowControl w:val="false"/>
        <w:shd w:val="clear" w:color="auto" w:fill="FFFFFF"/>
        <w:ind w:firstLine="720"/>
        <w:jc w:val="both"/>
        <w:rPr>
          <w:sz w:val="28"/>
          <w:szCs w:val="28"/>
        </w:rPr>
      </w:pPr>
      <w:r>
        <w:rPr>
          <w:sz w:val="28"/>
          <w:szCs w:val="28"/>
        </w:rPr>
        <w:t>9.3. Заявление подано лицом, не уполномоченным на осуществление таких действий.</w:t>
      </w:r>
    </w:p>
    <w:p>
      <w:pPr>
        <w:pStyle w:val="Normal"/>
        <w:widowControl w:val="false"/>
        <w:shd w:val="clear" w:color="auto" w:fill="FFFFFF"/>
        <w:ind w:firstLine="720"/>
        <w:jc w:val="both"/>
        <w:rPr>
          <w:sz w:val="28"/>
          <w:szCs w:val="28"/>
        </w:rPr>
      </w:pPr>
      <w:r>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pPr>
        <w:pStyle w:val="Normal"/>
        <w:widowControl w:val="false"/>
        <w:shd w:val="clear" w:color="auto" w:fill="FFFFFF"/>
        <w:ind w:firstLine="720"/>
        <w:jc w:val="both"/>
        <w:rPr>
          <w:sz w:val="28"/>
          <w:szCs w:val="28"/>
        </w:rPr>
      </w:pPr>
      <w:r>
        <w:rPr>
          <w:sz w:val="28"/>
          <w:szCs w:val="28"/>
        </w:rPr>
        <w:t>9.5. Прочие условия, предусмотренные действующим законодательством</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sz w:val="28"/>
          <w:szCs w:val="28"/>
        </w:rPr>
      </w:pPr>
      <w:r>
        <w:rPr>
          <w:b/>
          <w:bCs/>
          <w:sz w:val="28"/>
          <w:szCs w:val="28"/>
        </w:rPr>
        <w:t>10. Исчерпывающий перечень оснований для приостановления или отказа в предоставлении муниципальной услуги</w:t>
      </w:r>
    </w:p>
    <w:p>
      <w:pPr>
        <w:pStyle w:val="Normal"/>
        <w:widowControl w:val="false"/>
        <w:shd w:val="clear" w:color="auto" w:fill="FFFFFF"/>
        <w:ind w:firstLine="720"/>
        <w:jc w:val="both"/>
        <w:rPr>
          <w:sz w:val="28"/>
          <w:szCs w:val="28"/>
        </w:rPr>
      </w:pPr>
      <w:r>
        <w:rPr>
          <w:sz w:val="28"/>
          <w:szCs w:val="28"/>
        </w:rPr>
        <w:t>10.1. Выявление в представленных заявителем документах сведений, несоответствующих действительности.</w:t>
      </w:r>
    </w:p>
    <w:p>
      <w:pPr>
        <w:pStyle w:val="Normal"/>
        <w:widowControl w:val="false"/>
        <w:shd w:val="clear" w:color="auto" w:fill="FFFFFF"/>
        <w:ind w:firstLine="720"/>
        <w:jc w:val="both"/>
        <w:rPr>
          <w:sz w:val="28"/>
          <w:szCs w:val="28"/>
        </w:rPr>
      </w:pPr>
      <w:r>
        <w:rPr>
          <w:sz w:val="28"/>
          <w:szCs w:val="28"/>
        </w:rPr>
        <w:t>10.2. Подача заявителем заявления о прекращении предоставления муниципальной услуги.</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sz w:val="28"/>
          <w:szCs w:val="28"/>
        </w:rPr>
      </w:pPr>
      <w:r>
        <w:rPr>
          <w:b/>
          <w:bCs/>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hd w:val="clear" w:color="auto" w:fill="FFFFFF"/>
        <w:ind w:firstLine="720"/>
        <w:jc w:val="both"/>
        <w:rPr>
          <w:sz w:val="28"/>
          <w:szCs w:val="28"/>
        </w:rPr>
      </w:pPr>
      <w:r>
        <w:rPr>
          <w:sz w:val="28"/>
          <w:szCs w:val="28"/>
        </w:rPr>
        <w:t xml:space="preserve"> </w:t>
      </w:r>
      <w:r>
        <w:rPr>
          <w:sz w:val="28"/>
          <w:szCs w:val="28"/>
        </w:rPr>
        <w:t>11.1. Для предоставления муниципальной услуги необходимых и обязательных   государственных услуг не требуется.</w:t>
      </w:r>
    </w:p>
    <w:p>
      <w:pPr>
        <w:pStyle w:val="Normal"/>
        <w:widowControl w:val="false"/>
        <w:shd w:val="clear" w:color="auto" w:fill="FFFFFF"/>
        <w:ind w:firstLine="720"/>
        <w:jc w:val="both"/>
        <w:rPr>
          <w:sz w:val="28"/>
          <w:szCs w:val="28"/>
        </w:rPr>
      </w:pPr>
      <w:r>
        <w:rPr>
          <w:sz w:val="28"/>
          <w:szCs w:val="28"/>
        </w:rPr>
        <w:t xml:space="preserve"> </w:t>
      </w:r>
    </w:p>
    <w:p>
      <w:pPr>
        <w:pStyle w:val="Normal"/>
        <w:widowControl w:val="false"/>
        <w:shd w:val="clear" w:color="auto" w:fill="FFFFFF"/>
        <w:ind w:firstLine="720"/>
        <w:jc w:val="both"/>
        <w:rPr>
          <w:sz w:val="28"/>
          <w:szCs w:val="28"/>
        </w:rPr>
      </w:pPr>
      <w:r>
        <w:rPr>
          <w:b/>
          <w:bCs/>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shd w:val="clear" w:color="auto" w:fill="FFFFFF"/>
        <w:ind w:firstLine="720"/>
        <w:jc w:val="both"/>
        <w:rPr>
          <w:sz w:val="28"/>
          <w:szCs w:val="28"/>
        </w:rPr>
      </w:pPr>
      <w:r>
        <w:rPr>
          <w:sz w:val="28"/>
          <w:szCs w:val="28"/>
        </w:rPr>
        <w:t>Муниципальная услуга предоставляется бесплатно.</w:t>
      </w:r>
    </w:p>
    <w:p>
      <w:pPr>
        <w:pStyle w:val="Normal"/>
        <w:widowControl w:val="false"/>
        <w:shd w:val="clear" w:color="auto" w:fill="FFFFFF"/>
        <w:ind w:firstLine="720"/>
        <w:jc w:val="both"/>
        <w:rPr>
          <w:sz w:val="28"/>
          <w:szCs w:val="28"/>
        </w:rPr>
      </w:pPr>
      <w:r>
        <w:rPr>
          <w:b/>
          <w:bCs/>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hd w:val="clear" w:color="auto" w:fill="FFFFFF"/>
        <w:ind w:firstLine="720"/>
        <w:jc w:val="both"/>
        <w:rPr>
          <w:sz w:val="28"/>
          <w:szCs w:val="28"/>
        </w:rPr>
      </w:pPr>
      <w:r>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b/>
          <w:b/>
          <w:bCs/>
        </w:rPr>
      </w:pPr>
      <w:r>
        <w:rPr>
          <w:b/>
          <w:bCs/>
          <w:sz w:val="28"/>
          <w:szCs w:val="28"/>
        </w:rPr>
        <w:t>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pPr>
        <w:pStyle w:val="Normal"/>
        <w:widowControl w:val="false"/>
        <w:shd w:val="clear" w:color="auto" w:fill="FFFFFF"/>
        <w:ind w:firstLine="720"/>
        <w:jc w:val="both"/>
        <w:rPr>
          <w:sz w:val="28"/>
          <w:szCs w:val="28"/>
        </w:rPr>
      </w:pPr>
      <w:r>
        <w:rPr>
          <w:b/>
          <w:bCs/>
          <w:sz w:val="28"/>
          <w:szCs w:val="28"/>
        </w:rPr>
        <w:t xml:space="preserve"> </w:t>
      </w:r>
    </w:p>
    <w:p>
      <w:pPr>
        <w:pStyle w:val="Normal"/>
        <w:widowControl w:val="false"/>
        <w:shd w:val="clear" w:color="auto" w:fill="FFFFFF"/>
        <w:ind w:firstLine="720"/>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b/>
          <w:b/>
          <w:bCs/>
        </w:rPr>
      </w:pPr>
      <w:r>
        <w:rPr>
          <w:b/>
          <w:bCs/>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widowControl w:val="false"/>
        <w:shd w:val="clear" w:color="auto" w:fill="FFFFFF"/>
        <w:ind w:firstLine="720"/>
        <w:jc w:val="both"/>
        <w:rPr>
          <w:sz w:val="28"/>
          <w:szCs w:val="28"/>
        </w:rPr>
      </w:pPr>
      <w:r>
        <w:rPr>
          <w:sz w:val="28"/>
          <w:szCs w:val="28"/>
        </w:rPr>
        <w:t>15.1. Прием и регистрация заявления с пакетом материалов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pPr>
        <w:pStyle w:val="Normal"/>
        <w:widowControl w:val="false"/>
        <w:shd w:val="clear" w:color="auto" w:fill="FFFFFF"/>
        <w:ind w:firstLine="720"/>
        <w:jc w:val="both"/>
        <w:rPr>
          <w:sz w:val="28"/>
          <w:szCs w:val="28"/>
        </w:rPr>
      </w:pPr>
      <w:r>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b/>
          <w:b/>
          <w:bCs/>
        </w:rPr>
      </w:pPr>
      <w:r>
        <w:rPr>
          <w:b/>
          <w:bCs/>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pPr>
        <w:pStyle w:val="Normal"/>
        <w:widowControl w:val="false"/>
        <w:shd w:val="clear" w:color="auto" w:fill="FFFFFF"/>
        <w:ind w:firstLine="720"/>
        <w:jc w:val="both"/>
        <w:rPr>
          <w:sz w:val="28"/>
          <w:szCs w:val="28"/>
        </w:rPr>
      </w:pPr>
      <w:r>
        <w:rPr>
          <w:sz w:val="28"/>
          <w:szCs w:val="28"/>
        </w:rPr>
        <w:t xml:space="preserve"> </w:t>
      </w:r>
    </w:p>
    <w:p>
      <w:pPr>
        <w:pStyle w:val="Normal"/>
        <w:widowControl w:val="false"/>
        <w:shd w:val="clear" w:color="auto" w:fill="FFFFFF"/>
        <w:ind w:firstLine="720"/>
        <w:jc w:val="both"/>
        <w:rPr>
          <w:sz w:val="28"/>
          <w:szCs w:val="28"/>
        </w:rPr>
      </w:pPr>
      <w:r>
        <w:rPr>
          <w:sz w:val="28"/>
          <w:szCs w:val="28"/>
        </w:rPr>
        <w:t>16.1. Требования к помещениям:</w:t>
      </w:r>
    </w:p>
    <w:p>
      <w:pPr>
        <w:pStyle w:val="Normal"/>
        <w:widowControl w:val="false"/>
        <w:shd w:val="clear" w:color="auto" w:fill="FFFFFF"/>
        <w:ind w:firstLine="720"/>
        <w:jc w:val="both"/>
        <w:rPr>
          <w:sz w:val="28"/>
          <w:szCs w:val="28"/>
        </w:rPr>
      </w:pPr>
      <w:r>
        <w:rPr>
          <w:sz w:val="28"/>
          <w:szCs w:val="28"/>
        </w:rPr>
        <w:t>-  размещаются с учетом максимальной транспортной доступности;</w:t>
      </w:r>
    </w:p>
    <w:p>
      <w:pPr>
        <w:pStyle w:val="Normal"/>
        <w:widowControl w:val="false"/>
        <w:shd w:val="clear" w:color="auto" w:fill="FFFFFF"/>
        <w:ind w:firstLine="720"/>
        <w:jc w:val="both"/>
        <w:rPr>
          <w:sz w:val="28"/>
          <w:szCs w:val="28"/>
        </w:rPr>
      </w:pPr>
      <w:r>
        <w:rPr>
          <w:sz w:val="28"/>
          <w:szCs w:val="28"/>
        </w:rPr>
        <w:t>- оборудуются осветительными приборами, которые позволят ознакомиться с представленной информацией;</w:t>
      </w:r>
    </w:p>
    <w:p>
      <w:pPr>
        <w:pStyle w:val="Normal"/>
        <w:widowControl w:val="false"/>
        <w:shd w:val="clear" w:color="auto" w:fill="FFFFFF"/>
        <w:ind w:firstLine="720"/>
        <w:jc w:val="both"/>
        <w:rPr>
          <w:sz w:val="28"/>
          <w:szCs w:val="28"/>
        </w:rPr>
      </w:pPr>
      <w:r>
        <w:rPr>
          <w:sz w:val="28"/>
          <w:szCs w:val="28"/>
        </w:rPr>
        <w:t>- обеспечивают беспрепятственный доступ лиц с ограниченными возможностями передвижения - здание Администрации Ковылкинского сельского поселения оборудованы   специальными ограждениями и перилами, обеспечивающими беспрепятственное передвижение инвалидных колясок;</w:t>
      </w:r>
    </w:p>
    <w:p>
      <w:pPr>
        <w:pStyle w:val="Normal"/>
        <w:widowControl w:val="false"/>
        <w:shd w:val="clear" w:color="auto" w:fill="FFFFFF"/>
        <w:ind w:firstLine="720"/>
        <w:jc w:val="both"/>
        <w:rPr>
          <w:sz w:val="28"/>
          <w:szCs w:val="28"/>
        </w:rPr>
      </w:pPr>
      <w:r>
        <w:rPr>
          <w:sz w:val="28"/>
          <w:szCs w:val="28"/>
        </w:rPr>
        <w:t>- обеспечиваются необходимой для инвалидов зрительной информацией;</w:t>
      </w:r>
    </w:p>
    <w:p>
      <w:pPr>
        <w:pStyle w:val="Normal"/>
        <w:widowControl w:val="false"/>
        <w:shd w:val="clear" w:color="auto" w:fill="FFFFFF"/>
        <w:ind w:firstLine="720"/>
        <w:jc w:val="both"/>
        <w:rPr>
          <w:sz w:val="28"/>
          <w:szCs w:val="28"/>
        </w:rPr>
      </w:pPr>
      <w:r>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pPr>
        <w:pStyle w:val="Normal"/>
        <w:widowControl w:val="false"/>
        <w:shd w:val="clear" w:color="auto" w:fill="FFFFFF"/>
        <w:ind w:firstLine="720"/>
        <w:jc w:val="both"/>
        <w:rPr>
          <w:sz w:val="28"/>
          <w:szCs w:val="28"/>
        </w:rPr>
      </w:pPr>
      <w:r>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pPr>
        <w:pStyle w:val="Normal"/>
        <w:widowControl w:val="false"/>
        <w:shd w:val="clear" w:color="auto" w:fill="FFFFFF"/>
        <w:ind w:firstLine="720"/>
        <w:jc w:val="both"/>
        <w:rPr>
          <w:sz w:val="28"/>
          <w:szCs w:val="28"/>
        </w:rPr>
      </w:pPr>
      <w:r>
        <w:rPr>
          <w:sz w:val="28"/>
          <w:szCs w:val="28"/>
        </w:rPr>
        <w:t>- обеспечивают возможность направления запроса по электронной почте;</w:t>
      </w:r>
    </w:p>
    <w:p>
      <w:pPr>
        <w:pStyle w:val="Normal"/>
        <w:widowControl w:val="false"/>
        <w:shd w:val="clear" w:color="auto" w:fill="FFFFFF"/>
        <w:ind w:firstLine="720"/>
        <w:jc w:val="both"/>
        <w:rPr>
          <w:sz w:val="28"/>
          <w:szCs w:val="28"/>
        </w:rPr>
      </w:pPr>
      <w:r>
        <w:rPr>
          <w:sz w:val="28"/>
          <w:szCs w:val="28"/>
        </w:rPr>
        <w:t>- оборудуются секторами для информирования (размещения стендов);</w:t>
      </w:r>
    </w:p>
    <w:p>
      <w:pPr>
        <w:pStyle w:val="Normal"/>
        <w:widowControl w:val="false"/>
        <w:shd w:val="clear" w:color="auto" w:fill="FFFFFF"/>
        <w:ind w:firstLine="720"/>
        <w:jc w:val="both"/>
        <w:rPr>
          <w:sz w:val="28"/>
          <w:szCs w:val="28"/>
        </w:rPr>
      </w:pPr>
      <w:r>
        <w:rPr>
          <w:sz w:val="28"/>
          <w:szCs w:val="28"/>
        </w:rPr>
        <w:t>- наличие схемы расположения служебных помещений (кабинетов).</w:t>
      </w:r>
    </w:p>
    <w:p>
      <w:pPr>
        <w:pStyle w:val="Normal"/>
        <w:widowControl w:val="false"/>
        <w:shd w:val="clear" w:color="auto" w:fill="FFFFFF"/>
        <w:ind w:firstLine="720"/>
        <w:jc w:val="both"/>
        <w:rPr>
          <w:sz w:val="28"/>
          <w:szCs w:val="28"/>
        </w:rPr>
      </w:pPr>
      <w:r>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Администрации Ковылкинского сельского поселения   должен быть оформлен удобным для чтения шрифтом.</w:t>
      </w:r>
    </w:p>
    <w:p>
      <w:pPr>
        <w:pStyle w:val="Normal"/>
        <w:widowControl w:val="false"/>
        <w:shd w:val="clear" w:color="auto" w:fill="FFFFFF"/>
        <w:ind w:firstLine="720"/>
        <w:jc w:val="both"/>
        <w:rPr>
          <w:sz w:val="28"/>
          <w:szCs w:val="28"/>
        </w:rPr>
      </w:pPr>
      <w:r>
        <w:rPr>
          <w:sz w:val="28"/>
          <w:szCs w:val="28"/>
        </w:rPr>
        <w:t>16.3. Требования к местам для ожидания:</w:t>
      </w:r>
    </w:p>
    <w:p>
      <w:pPr>
        <w:pStyle w:val="Normal"/>
        <w:widowControl w:val="false"/>
        <w:shd w:val="clear" w:color="auto" w:fill="FFFFFF"/>
        <w:ind w:firstLine="720"/>
        <w:jc w:val="both"/>
        <w:rPr>
          <w:sz w:val="28"/>
          <w:szCs w:val="28"/>
        </w:rPr>
      </w:pPr>
      <w:r>
        <w:rPr>
          <w:sz w:val="28"/>
          <w:szCs w:val="28"/>
        </w:rPr>
        <w:t>оборудование стульями и (или) кресельными секциями;</w:t>
      </w:r>
    </w:p>
    <w:p>
      <w:pPr>
        <w:pStyle w:val="Normal"/>
        <w:widowControl w:val="false"/>
        <w:shd w:val="clear" w:color="auto" w:fill="FFFFFF"/>
        <w:ind w:firstLine="720"/>
        <w:jc w:val="both"/>
        <w:rPr>
          <w:sz w:val="28"/>
          <w:szCs w:val="28"/>
        </w:rPr>
      </w:pPr>
      <w:r>
        <w:rPr>
          <w:sz w:val="28"/>
          <w:szCs w:val="28"/>
        </w:rPr>
        <w:t>местонахождение в холле или ином специально приспособленном помещении;</w:t>
      </w:r>
    </w:p>
    <w:p>
      <w:pPr>
        <w:pStyle w:val="Normal"/>
        <w:widowControl w:val="false"/>
        <w:shd w:val="clear" w:color="auto" w:fill="FFFFFF"/>
        <w:ind w:firstLine="720"/>
        <w:jc w:val="both"/>
        <w:rPr>
          <w:sz w:val="28"/>
          <w:szCs w:val="28"/>
        </w:rPr>
      </w:pPr>
      <w:r>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pPr>
        <w:pStyle w:val="Normal"/>
        <w:widowControl w:val="false"/>
        <w:shd w:val="clear" w:color="auto" w:fill="FFFFFF"/>
        <w:ind w:firstLine="720"/>
        <w:jc w:val="both"/>
        <w:rPr>
          <w:sz w:val="28"/>
          <w:szCs w:val="28"/>
        </w:rPr>
      </w:pPr>
      <w:r>
        <w:rPr>
          <w:sz w:val="28"/>
          <w:szCs w:val="28"/>
        </w:rPr>
        <w:t>16.4. Парковочные места - на территории, прилегающей к Администрации,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pPr>
        <w:pStyle w:val="Normal"/>
        <w:widowControl w:val="false"/>
        <w:shd w:val="clear" w:color="auto" w:fill="FFFFFF"/>
        <w:ind w:firstLine="720"/>
        <w:jc w:val="both"/>
        <w:rPr>
          <w:sz w:val="28"/>
          <w:szCs w:val="28"/>
        </w:rPr>
      </w:pPr>
      <w:r>
        <w:rPr>
          <w:sz w:val="28"/>
          <w:szCs w:val="28"/>
        </w:rPr>
        <w:t>16.5. Требования к входу в здание Администрации   Ковылкинского сельского поселения:</w:t>
      </w:r>
    </w:p>
    <w:p>
      <w:pPr>
        <w:pStyle w:val="Normal"/>
        <w:widowControl w:val="false"/>
        <w:shd w:val="clear" w:color="auto" w:fill="FFFFFF"/>
        <w:ind w:firstLine="720"/>
        <w:jc w:val="both"/>
        <w:rPr>
          <w:sz w:val="28"/>
          <w:szCs w:val="28"/>
        </w:rPr>
      </w:pPr>
      <w:r>
        <w:rPr>
          <w:sz w:val="28"/>
          <w:szCs w:val="28"/>
        </w:rPr>
        <w:t>наличие стандартной вывески с наименованием  Администрации Ковылкинского сельского поселения и режимом его работы;</w:t>
      </w:r>
    </w:p>
    <w:p>
      <w:pPr>
        <w:pStyle w:val="Normal"/>
        <w:widowControl w:val="false"/>
        <w:shd w:val="clear" w:color="auto" w:fill="FFFFFF"/>
        <w:ind w:firstLine="720"/>
        <w:jc w:val="both"/>
        <w:rPr>
          <w:sz w:val="28"/>
          <w:szCs w:val="28"/>
        </w:rPr>
      </w:pPr>
      <w:r>
        <w:rPr>
          <w:sz w:val="28"/>
          <w:szCs w:val="28"/>
        </w:rPr>
        <w:t>наличие удобного и свободного подхода для заявителей и подъезда для производственных целей  Администрации Ковылкинского сельского поселения.</w:t>
      </w:r>
    </w:p>
    <w:p>
      <w:pPr>
        <w:pStyle w:val="Normal"/>
        <w:widowControl w:val="false"/>
        <w:shd w:val="clear" w:color="auto" w:fill="FFFFFF"/>
        <w:ind w:firstLine="720"/>
        <w:jc w:val="both"/>
        <w:rPr>
          <w:sz w:val="28"/>
          <w:szCs w:val="28"/>
        </w:rPr>
      </w:pPr>
      <w:r>
        <w:rPr>
          <w:sz w:val="28"/>
          <w:szCs w:val="28"/>
        </w:rPr>
        <w:t>16.6. Требования к местам для информирования заявителей, получения информации и заполнения необходимых документов:</w:t>
      </w:r>
    </w:p>
    <w:p>
      <w:pPr>
        <w:pStyle w:val="Normal"/>
        <w:widowControl w:val="false"/>
        <w:shd w:val="clear" w:color="auto" w:fill="FFFFFF"/>
        <w:ind w:firstLine="720"/>
        <w:jc w:val="both"/>
        <w:rPr>
          <w:sz w:val="28"/>
          <w:szCs w:val="28"/>
        </w:rPr>
      </w:pPr>
      <w:r>
        <w:rPr>
          <w:sz w:val="28"/>
          <w:szCs w:val="28"/>
        </w:rPr>
        <w:t>наличие визуальной текстовой информации, размещаемой на информационном стенде  Администрации Ковылкинского сельского поселения;</w:t>
      </w:r>
    </w:p>
    <w:p>
      <w:pPr>
        <w:pStyle w:val="Normal"/>
        <w:widowControl w:val="false"/>
        <w:shd w:val="clear" w:color="auto" w:fill="FFFFFF"/>
        <w:ind w:firstLine="720"/>
        <w:jc w:val="both"/>
        <w:rPr>
          <w:sz w:val="28"/>
          <w:szCs w:val="28"/>
        </w:rPr>
      </w:pPr>
      <w:r>
        <w:rPr>
          <w:sz w:val="28"/>
          <w:szCs w:val="28"/>
        </w:rPr>
        <w:t>наличие стульев и столов для возможности оформления документов;</w:t>
      </w:r>
    </w:p>
    <w:p>
      <w:pPr>
        <w:pStyle w:val="Normal"/>
        <w:widowControl w:val="false"/>
        <w:shd w:val="clear" w:color="auto" w:fill="FFFFFF"/>
        <w:ind w:firstLine="720"/>
        <w:jc w:val="both"/>
        <w:rPr>
          <w:sz w:val="28"/>
          <w:szCs w:val="28"/>
        </w:rPr>
      </w:pPr>
      <w:r>
        <w:rPr>
          <w:sz w:val="28"/>
          <w:szCs w:val="28"/>
        </w:rPr>
        <w:t>обеспечение свободного доступа к информационным стендам, столам.</w:t>
      </w:r>
    </w:p>
    <w:p>
      <w:pPr>
        <w:pStyle w:val="Normal"/>
        <w:widowControl w:val="false"/>
        <w:shd w:val="clear" w:color="auto" w:fill="FFFFFF"/>
        <w:ind w:firstLine="720"/>
        <w:jc w:val="both"/>
        <w:rPr>
          <w:sz w:val="28"/>
          <w:szCs w:val="28"/>
        </w:rPr>
      </w:pPr>
      <w:r>
        <w:rPr>
          <w:sz w:val="28"/>
          <w:szCs w:val="28"/>
        </w:rPr>
        <w:t>16.7. Требования к местам приема заявителей и оборудованию мест получения услуги:</w:t>
      </w:r>
    </w:p>
    <w:p>
      <w:pPr>
        <w:pStyle w:val="Normal"/>
        <w:widowControl w:val="false"/>
        <w:shd w:val="clear" w:color="auto" w:fill="FFFFFF"/>
        <w:ind w:firstLine="720"/>
        <w:jc w:val="both"/>
        <w:rPr>
          <w:sz w:val="28"/>
          <w:szCs w:val="28"/>
        </w:rPr>
      </w:pPr>
      <w:r>
        <w:rPr>
          <w:sz w:val="28"/>
          <w:szCs w:val="28"/>
        </w:rPr>
        <w:t>наличие вывески (таблички) с указанием номера кабинета, фамилии, имени, отчества и должности специалиста, ведущего прием;</w:t>
      </w:r>
    </w:p>
    <w:p>
      <w:pPr>
        <w:pStyle w:val="Normal"/>
        <w:widowControl w:val="false"/>
        <w:shd w:val="clear" w:color="auto" w:fill="FFFFFF"/>
        <w:ind w:firstLine="720"/>
        <w:jc w:val="both"/>
        <w:rPr>
          <w:sz w:val="28"/>
          <w:szCs w:val="28"/>
        </w:rPr>
      </w:pPr>
      <w:r>
        <w:rPr>
          <w:sz w:val="28"/>
          <w:szCs w:val="28"/>
        </w:rPr>
        <w:t>обеспечение организационно-техническими условиями, необходимыми для предоставления специалистом услуги;</w:t>
      </w:r>
    </w:p>
    <w:p>
      <w:pPr>
        <w:pStyle w:val="Normal"/>
        <w:widowControl w:val="false"/>
        <w:shd w:val="clear" w:color="auto" w:fill="FFFFFF"/>
        <w:ind w:firstLine="720"/>
        <w:jc w:val="both"/>
        <w:rPr>
          <w:sz w:val="28"/>
          <w:szCs w:val="28"/>
        </w:rPr>
      </w:pPr>
      <w:r>
        <w:rPr>
          <w:sz w:val="28"/>
          <w:szCs w:val="28"/>
        </w:rPr>
        <w:t xml:space="preserve"> </w:t>
      </w:r>
      <w:r>
        <w:rPr>
          <w:sz w:val="28"/>
          <w:szCs w:val="28"/>
        </w:rPr>
        <w:t>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pPr>
        <w:pStyle w:val="Normal"/>
        <w:widowControl w:val="false"/>
        <w:shd w:val="clear" w:color="auto" w:fill="FFFFFF"/>
        <w:ind w:firstLine="720"/>
        <w:jc w:val="both"/>
        <w:rPr>
          <w:sz w:val="28"/>
          <w:szCs w:val="28"/>
        </w:rPr>
      </w:pPr>
      <w:r>
        <w:rPr>
          <w:sz w:val="28"/>
          <w:szCs w:val="28"/>
        </w:rPr>
        <w:t>наличие стульев и столов;</w:t>
      </w:r>
    </w:p>
    <w:p>
      <w:pPr>
        <w:pStyle w:val="Normal"/>
        <w:widowControl w:val="false"/>
        <w:shd w:val="clear" w:color="auto" w:fill="FFFFFF"/>
        <w:ind w:firstLine="720"/>
        <w:jc w:val="both"/>
        <w:rPr>
          <w:sz w:val="28"/>
          <w:szCs w:val="28"/>
        </w:rPr>
      </w:pPr>
      <w:r>
        <w:rPr>
          <w:sz w:val="28"/>
          <w:szCs w:val="28"/>
        </w:rPr>
        <w:t>наличие канцелярских принадлежностей и расходных материалов для обеспечения возможности оформления документов.</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b/>
          <w:b/>
          <w:bCs/>
        </w:rPr>
      </w:pPr>
      <w:r>
        <w:rPr>
          <w:b/>
          <w:bCs/>
          <w:sz w:val="28"/>
          <w:szCs w:val="28"/>
        </w:rPr>
        <w:t>17. Показатели доступности и качества муниципальной услуги.</w:t>
      </w:r>
    </w:p>
    <w:p>
      <w:pPr>
        <w:pStyle w:val="Normal"/>
        <w:widowControl w:val="false"/>
        <w:shd w:val="clear" w:color="auto" w:fill="FFFFFF"/>
        <w:ind w:firstLine="720"/>
        <w:jc w:val="both"/>
        <w:rPr>
          <w:sz w:val="28"/>
          <w:szCs w:val="28"/>
        </w:rPr>
      </w:pPr>
      <w:r>
        <w:rPr>
          <w:sz w:val="28"/>
          <w:szCs w:val="28"/>
        </w:rPr>
      </w:r>
    </w:p>
    <w:p>
      <w:pPr>
        <w:pStyle w:val="Normal"/>
        <w:widowControl w:val="false"/>
        <w:shd w:val="clear" w:color="auto" w:fill="FFFFFF"/>
        <w:ind w:firstLine="720"/>
        <w:jc w:val="both"/>
        <w:rPr>
          <w:sz w:val="28"/>
          <w:szCs w:val="28"/>
        </w:rPr>
      </w:pPr>
      <w:r>
        <w:rPr>
          <w:sz w:val="28"/>
          <w:szCs w:val="28"/>
        </w:rPr>
        <w:t>17.1. Показателями доступности муниципальной услуги является:</w:t>
      </w:r>
    </w:p>
    <w:p>
      <w:pPr>
        <w:pStyle w:val="Normal"/>
        <w:widowControl w:val="false"/>
        <w:shd w:val="clear" w:color="auto" w:fill="FFFFFF"/>
        <w:ind w:firstLine="720"/>
        <w:jc w:val="both"/>
        <w:rPr>
          <w:sz w:val="28"/>
          <w:szCs w:val="28"/>
        </w:rPr>
      </w:pPr>
      <w:r>
        <w:rPr>
          <w:sz w:val="28"/>
          <w:szCs w:val="28"/>
        </w:rPr>
        <w:t>обеспечение полноты и достоверности информации, доводимой до заявителей;</w:t>
      </w:r>
    </w:p>
    <w:p>
      <w:pPr>
        <w:pStyle w:val="Normal"/>
        <w:widowControl w:val="false"/>
        <w:shd w:val="clear" w:color="auto" w:fill="FFFFFF"/>
        <w:ind w:firstLine="720"/>
        <w:jc w:val="both"/>
        <w:rPr>
          <w:sz w:val="28"/>
          <w:szCs w:val="28"/>
        </w:rPr>
      </w:pPr>
      <w:r>
        <w:rPr>
          <w:sz w:val="28"/>
          <w:szCs w:val="28"/>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 Ковылкинского сельского поселения.</w:t>
      </w:r>
    </w:p>
    <w:p>
      <w:pPr>
        <w:pStyle w:val="Normal"/>
        <w:widowControl w:val="false"/>
        <w:shd w:val="clear" w:color="auto" w:fill="FFFFFF"/>
        <w:ind w:firstLine="720"/>
        <w:jc w:val="both"/>
        <w:rPr>
          <w:sz w:val="28"/>
          <w:szCs w:val="28"/>
        </w:rPr>
      </w:pPr>
      <w:r>
        <w:rPr>
          <w:sz w:val="28"/>
          <w:szCs w:val="28"/>
        </w:rPr>
        <w:t>17.2. Показателями качества предоставления муниципальной услуги являются:</w:t>
      </w:r>
    </w:p>
    <w:p>
      <w:pPr>
        <w:pStyle w:val="Normal"/>
        <w:widowControl w:val="false"/>
        <w:shd w:val="clear" w:color="auto" w:fill="FFFFFF"/>
        <w:ind w:firstLine="720"/>
        <w:jc w:val="both"/>
        <w:rPr>
          <w:sz w:val="28"/>
          <w:szCs w:val="28"/>
        </w:rPr>
      </w:pPr>
      <w:r>
        <w:rPr>
          <w:sz w:val="28"/>
          <w:szCs w:val="28"/>
        </w:rPr>
        <w:t>точное соблюдение сроков и административных процедур при предоставлении муниципальной услуги;</w:t>
      </w:r>
    </w:p>
    <w:p>
      <w:pPr>
        <w:pStyle w:val="Normal"/>
        <w:widowControl w:val="false"/>
        <w:shd w:val="clear" w:color="auto" w:fill="FFFFFF"/>
        <w:ind w:firstLine="720"/>
        <w:jc w:val="both"/>
        <w:rPr>
          <w:sz w:val="28"/>
          <w:szCs w:val="28"/>
        </w:rPr>
      </w:pPr>
      <w:r>
        <w:rPr>
          <w:sz w:val="28"/>
          <w:szCs w:val="28"/>
        </w:rPr>
        <w:t>достоверность и полнота информирования Заявителя о ходе рассмотрения его обращения;</w:t>
      </w:r>
    </w:p>
    <w:p>
      <w:pPr>
        <w:pStyle w:val="Normal"/>
        <w:widowControl w:val="false"/>
        <w:shd w:val="clear" w:color="auto" w:fill="FFFFFF"/>
        <w:ind w:firstLine="720"/>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pPr>
        <w:pStyle w:val="Normal"/>
        <w:widowControl w:val="false"/>
        <w:shd w:val="clear" w:color="auto" w:fill="FFFFFF"/>
        <w:ind w:firstLine="720"/>
        <w:jc w:val="both"/>
        <w:rPr>
          <w:sz w:val="28"/>
          <w:szCs w:val="28"/>
        </w:rPr>
      </w:pPr>
      <w:r>
        <w:rPr>
          <w:sz w:val="28"/>
          <w:szCs w:val="28"/>
        </w:rPr>
        <w:t>допуск на объекты сурдопереводчика;</w:t>
      </w:r>
    </w:p>
    <w:p>
      <w:pPr>
        <w:pStyle w:val="Normal"/>
        <w:widowControl w:val="false"/>
        <w:shd w:val="clear" w:color="auto" w:fill="FFFFFF"/>
        <w:ind w:firstLine="720"/>
        <w:jc w:val="both"/>
        <w:rPr>
          <w:sz w:val="28"/>
          <w:szCs w:val="28"/>
        </w:rPr>
      </w:pPr>
      <w:r>
        <w:rPr>
          <w:sz w:val="28"/>
          <w:szCs w:val="28"/>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pPr>
        <w:pStyle w:val="Normal"/>
        <w:widowControl w:val="false"/>
        <w:shd w:val="clear" w:color="auto" w:fill="FFFFFF"/>
        <w:ind w:firstLine="720"/>
        <w:jc w:val="both"/>
        <w:rPr>
          <w:sz w:val="28"/>
          <w:szCs w:val="28"/>
        </w:rPr>
      </w:pPr>
      <w:r>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pPr>
        <w:pStyle w:val="Normal"/>
        <w:widowControl w:val="false"/>
        <w:shd w:val="clear" w:color="auto" w:fill="FFFFFF"/>
        <w:ind w:firstLine="720"/>
        <w:jc w:val="both"/>
        <w:rPr>
          <w:sz w:val="28"/>
          <w:szCs w:val="28"/>
        </w:rPr>
      </w:pPr>
      <w:r>
        <w:rPr>
          <w:sz w:val="28"/>
          <w:szCs w:val="28"/>
        </w:rPr>
        <w:t>17.3. Оценка качества и доступности предоставления муниципальной услуги должна осуществляться по следующим показателям:</w:t>
      </w:r>
    </w:p>
    <w:p>
      <w:pPr>
        <w:pStyle w:val="Normal"/>
        <w:widowControl w:val="false"/>
        <w:shd w:val="clear" w:color="auto" w:fill="FFFFFF"/>
        <w:ind w:firstLine="720"/>
        <w:jc w:val="both"/>
        <w:rPr>
          <w:sz w:val="28"/>
          <w:szCs w:val="28"/>
        </w:rPr>
      </w:pPr>
      <w:r>
        <w:rPr>
          <w:sz w:val="28"/>
          <w:szCs w:val="28"/>
        </w:rPr>
        <w:t>количество жалоб и обращений Заказчиков на качество и доступность предоставления государственной услуги;</w:t>
      </w:r>
    </w:p>
    <w:p>
      <w:pPr>
        <w:pStyle w:val="Normal"/>
        <w:widowControl w:val="false"/>
        <w:shd w:val="clear" w:color="auto" w:fill="FFFFFF"/>
        <w:ind w:firstLine="720"/>
        <w:jc w:val="both"/>
        <w:rPr/>
      </w:pPr>
      <w:r>
        <w:rPr>
          <w:sz w:val="28"/>
          <w:szCs w:val="28"/>
        </w:rPr>
        <w:t>количество удовлетворенных судебных исков по обжалованию действий по предоставлению муниципальной</w:t>
        <w:tab/>
        <w:t xml:space="preserve"> услуги.</w:t>
      </w:r>
    </w:p>
    <w:p>
      <w:pPr>
        <w:pStyle w:val="ConsPlusNormal"/>
        <w:ind w:firstLine="709"/>
        <w:jc w:val="both"/>
        <w:rPr/>
      </w:pPr>
      <w:r>
        <w:rPr>
          <w:rFonts w:cs="Times New Roman" w:ascii="Times New Roman" w:hAnsi="Times New Roman"/>
          <w:sz w:val="28"/>
          <w:szCs w:val="28"/>
        </w:rPr>
        <w:t>17.4.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pPr>
        <w:pStyle w:val="Normal"/>
        <w:widowControl w:val="false"/>
        <w:shd w:val="clear" w:color="auto" w:fill="FFFFFF"/>
        <w:spacing w:lineRule="auto" w:line="240" w:before="0" w:after="0"/>
        <w:ind w:firstLine="709"/>
        <w:jc w:val="both"/>
        <w:rPr/>
      </w:pPr>
      <w:r>
        <w:rPr>
          <w:rFonts w:cs="Times New Roman"/>
          <w:sz w:val="28"/>
          <w:szCs w:val="28"/>
        </w:rPr>
        <w:t>17.5. Заявителям предоставляется возможность получения муниципальной услуги в МФЦ.</w:t>
      </w:r>
    </w:p>
    <w:p>
      <w:pPr>
        <w:pStyle w:val="Normal"/>
        <w:widowControl w:val="false"/>
        <w:shd w:val="clear" w:color="auto" w:fill="FFFFFF"/>
        <w:spacing w:lineRule="auto" w:line="240" w:before="0" w:after="0"/>
        <w:ind w:firstLine="709"/>
        <w:jc w:val="both"/>
        <w:rPr>
          <w:rFonts w:ascii="Times New Roman" w:hAnsi="Times New Roman" w:cs="Times New Roman"/>
          <w:sz w:val="28"/>
          <w:szCs w:val="28"/>
        </w:rPr>
      </w:pPr>
      <w:r>
        <w:rPr>
          <w:rFonts w:cs="Times New Roman"/>
          <w:sz w:val="28"/>
          <w:szCs w:val="28"/>
        </w:rPr>
      </w:r>
    </w:p>
    <w:p>
      <w:pPr>
        <w:pStyle w:val="ConsPlusNormal"/>
        <w:numPr>
          <w:ilvl w:val="0"/>
          <w:numId w:val="0"/>
        </w:numPr>
        <w:jc w:val="center"/>
        <w:outlineLvl w:val="2"/>
        <w:rPr>
          <w:b/>
          <w:b/>
          <w:bCs/>
        </w:rPr>
      </w:pPr>
      <w:r>
        <w:rPr>
          <w:rFonts w:cs="Times New Roman" w:ascii="Times New Roman" w:hAnsi="Times New Roman"/>
          <w:b/>
          <w:bCs/>
          <w:sz w:val="28"/>
          <w:szCs w:val="28"/>
        </w:rPr>
        <w:t xml:space="preserve">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p>
    <w:p>
      <w:pPr>
        <w:pStyle w:val="ConsPlusNormal"/>
        <w:numPr>
          <w:ilvl w:val="0"/>
          <w:numId w:val="0"/>
        </w:numPr>
        <w:jc w:val="center"/>
        <w:outlineLvl w:val="2"/>
        <w:rPr>
          <w:b/>
          <w:b/>
          <w:bCs/>
        </w:rPr>
      </w:pPr>
      <w:r>
        <w:rPr>
          <w:rFonts w:cs="Times New Roman" w:ascii="Times New Roman" w:hAnsi="Times New Roman"/>
          <w:b/>
          <w:bCs/>
          <w:sz w:val="28"/>
          <w:szCs w:val="28"/>
        </w:rPr>
        <w:t xml:space="preserve">особенности предоставления муниципальной услуги </w:t>
      </w:r>
    </w:p>
    <w:p>
      <w:pPr>
        <w:pStyle w:val="ConsPlusNormal"/>
        <w:numPr>
          <w:ilvl w:val="0"/>
          <w:numId w:val="0"/>
        </w:numPr>
        <w:jc w:val="center"/>
        <w:outlineLvl w:val="2"/>
        <w:rPr>
          <w:rFonts w:ascii="Times New Roman" w:hAnsi="Times New Roman" w:cs="Times New Roman"/>
          <w:b/>
          <w:b/>
          <w:bCs/>
          <w:sz w:val="28"/>
          <w:szCs w:val="28"/>
        </w:rPr>
      </w:pPr>
      <w:r>
        <w:rPr>
          <w:rFonts w:cs="Times New Roman" w:ascii="Times New Roman" w:hAnsi="Times New Roman"/>
          <w:b/>
          <w:bCs/>
          <w:sz w:val="28"/>
          <w:szCs w:val="28"/>
        </w:rPr>
        <w:t>в электронной форме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pPr>
      <w:r>
        <w:rPr>
          <w:rFonts w:cs="Times New Roman" w:ascii="Times New Roman" w:hAnsi="Times New Roman"/>
          <w:sz w:val="28"/>
          <w:szCs w:val="28"/>
        </w:rPr>
        <w:t>18.1.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pPr>
        <w:pStyle w:val="ConsPlusNormal"/>
        <w:ind w:firstLine="709"/>
        <w:jc w:val="both"/>
        <w:rPr/>
      </w:pPr>
      <w:r>
        <w:rPr>
          <w:rFonts w:cs="Times New Roman" w:ascii="Times New Roman" w:hAnsi="Times New Roman"/>
          <w:sz w:val="28"/>
          <w:szCs w:val="28"/>
        </w:rPr>
        <w:t xml:space="preserve">18.2. 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w:anchor="Par135">
        <w:r>
          <w:rPr>
            <w:rStyle w:val="Style14"/>
            <w:rFonts w:cs="Times New Roman" w:ascii="Times New Roman" w:hAnsi="Times New Roman"/>
            <w:sz w:val="28"/>
            <w:szCs w:val="28"/>
            <w:lang w:val="ru-RU"/>
          </w:rPr>
          <w:t>п</w:t>
        </w:r>
      </w:hyperlink>
      <w:r>
        <w:rPr>
          <w:rFonts w:cs="Times New Roman" w:ascii="Times New Roman" w:hAnsi="Times New Roman"/>
          <w:sz w:val="28"/>
          <w:szCs w:val="28"/>
          <w:lang w:val="ru-RU"/>
        </w:rPr>
        <w:t>ункте 6 раздела 2</w:t>
      </w:r>
      <w:r>
        <w:rPr>
          <w:rFonts w:cs="Times New Roman" w:ascii="Times New Roman" w:hAnsi="Times New Roman"/>
          <w:sz w:val="28"/>
          <w:szCs w:val="28"/>
        </w:rPr>
        <w:t xml:space="preserve">, в Администрацию. </w:t>
      </w:r>
    </w:p>
    <w:p>
      <w:pPr>
        <w:pStyle w:val="Normal"/>
        <w:spacing w:lineRule="auto" w:line="240" w:before="0" w:after="0"/>
        <w:ind w:firstLine="709"/>
        <w:jc w:val="both"/>
        <w:rPr/>
      </w:pPr>
      <w:r>
        <w:rPr>
          <w:rFonts w:cs="Times New Roman"/>
          <w:sz w:val="28"/>
          <w:szCs w:val="28"/>
        </w:rPr>
        <w:t>18.3. </w:t>
      </w:r>
      <w:r>
        <w:rPr>
          <w:rFonts w:cs="Times New Roman"/>
          <w:color w:val="000000"/>
          <w:sz w:val="28"/>
          <w:szCs w:val="28"/>
          <w:lang w:eastAsia="ru-RU"/>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pPr>
        <w:pStyle w:val="ConsPlusNormal"/>
        <w:ind w:firstLine="709"/>
        <w:jc w:val="both"/>
        <w:rPr/>
      </w:pPr>
      <w:r>
        <w:rPr>
          <w:rFonts w:cs="Times New Roman" w:ascii="Times New Roman" w:hAnsi="Times New Roman"/>
          <w:sz w:val="28"/>
          <w:szCs w:val="28"/>
        </w:rPr>
        <w:t>18.4.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4.1.</w:t>
      </w:r>
    </w:p>
    <w:p>
      <w:pPr>
        <w:pStyle w:val="ConsPlusNormal"/>
        <w:numPr>
          <w:ilvl w:val="0"/>
          <w:numId w:val="0"/>
        </w:numPr>
        <w:jc w:val="center"/>
        <w:outlineLvl w:val="2"/>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jc w:val="center"/>
        <w:outlineLvl w:val="2"/>
        <w:rPr>
          <w:rFonts w:ascii="Times New Roman" w:hAnsi="Times New Roman" w:cs="Times New Roman"/>
          <w:b/>
          <w:b/>
          <w:bCs/>
          <w:sz w:val="28"/>
          <w:szCs w:val="28"/>
        </w:rPr>
      </w:pPr>
      <w:r>
        <w:rPr>
          <w:rFonts w:cs="Times New Roman" w:ascii="Times New Roman" w:hAnsi="Times New Roman"/>
          <w:b/>
          <w:bCs/>
          <w:sz w:val="28"/>
          <w:szCs w:val="28"/>
        </w:rPr>
        <w:t xml:space="preserve">Раздел III. Состав, последовательность и сроки выполнения административных процедур, требования к порядку их выполнения, </w:t>
      </w:r>
    </w:p>
    <w:p>
      <w:pPr>
        <w:pStyle w:val="ConsPlusNormal"/>
        <w:numPr>
          <w:ilvl w:val="0"/>
          <w:numId w:val="0"/>
        </w:numPr>
        <w:jc w:val="center"/>
        <w:outlineLvl w:val="2"/>
        <w:rPr>
          <w:rFonts w:ascii="Times New Roman" w:hAnsi="Times New Roman" w:cs="Times New Roman"/>
          <w:b/>
          <w:b/>
          <w:bCs/>
          <w:sz w:val="28"/>
          <w:szCs w:val="28"/>
        </w:rPr>
      </w:pPr>
      <w:r>
        <w:rPr>
          <w:rFonts w:cs="Times New Roman" w:ascii="Times New Roman" w:hAnsi="Times New Roman"/>
          <w:b/>
          <w:bCs/>
          <w:sz w:val="28"/>
          <w:szCs w:val="28"/>
        </w:rPr>
        <w:t xml:space="preserve">в том числе особенности выполнения административных процедур </w:t>
      </w:r>
    </w:p>
    <w:p>
      <w:pPr>
        <w:pStyle w:val="ConsPlusNormal"/>
        <w:numPr>
          <w:ilvl w:val="0"/>
          <w:numId w:val="0"/>
        </w:numPr>
        <w:jc w:val="center"/>
        <w:outlineLvl w:val="2"/>
        <w:rPr>
          <w:rFonts w:ascii="Times New Roman" w:hAnsi="Times New Roman" w:cs="Times New Roman"/>
          <w:b/>
          <w:b/>
          <w:bCs/>
          <w:sz w:val="28"/>
          <w:szCs w:val="28"/>
        </w:rPr>
      </w:pPr>
      <w:r>
        <w:rPr>
          <w:rFonts w:cs="Times New Roman" w:ascii="Times New Roman" w:hAnsi="Times New Roman"/>
          <w:b/>
          <w:bCs/>
          <w:sz w:val="28"/>
          <w:szCs w:val="28"/>
        </w:rPr>
        <w:t xml:space="preserve">в электронной форме, а также особенности выполнения </w:t>
      </w:r>
    </w:p>
    <w:p>
      <w:pPr>
        <w:pStyle w:val="ConsPlusNormal"/>
        <w:numPr>
          <w:ilvl w:val="0"/>
          <w:numId w:val="0"/>
        </w:numPr>
        <w:jc w:val="center"/>
        <w:outlineLvl w:val="2"/>
        <w:rPr>
          <w:b/>
          <w:b/>
          <w:bCs/>
        </w:rPr>
      </w:pPr>
      <w:r>
        <w:rPr>
          <w:rFonts w:cs="Times New Roman" w:ascii="Times New Roman" w:hAnsi="Times New Roman"/>
          <w:b/>
          <w:bCs/>
          <w:sz w:val="28"/>
          <w:szCs w:val="28"/>
        </w:rPr>
        <w:t>административных процедур в МФЦ</w:t>
      </w:r>
    </w:p>
    <w:p>
      <w:pPr>
        <w:pStyle w:val="ConsPlusNormal"/>
        <w:numPr>
          <w:ilvl w:val="0"/>
          <w:numId w:val="0"/>
        </w:numPr>
        <w:jc w:val="left"/>
        <w:outlineLvl w:val="2"/>
        <w:rPr/>
      </w:pPr>
      <w:r>
        <w:rPr>
          <w:rFonts w:cs="Times New Roman" w:ascii="Times New Roman" w:hAnsi="Times New Roman"/>
          <w:sz w:val="28"/>
          <w:szCs w:val="28"/>
        </w:rPr>
        <w:t xml:space="preserve"> </w:t>
      </w:r>
      <w:r>
        <w:rPr>
          <w:rFonts w:cs="Times New Roman" w:ascii="Times New Roman" w:hAnsi="Times New Roman"/>
          <w:b/>
          <w:bCs/>
          <w:sz w:val="28"/>
          <w:szCs w:val="28"/>
        </w:rPr>
        <w:t>1. Перечень административных процедур при предоставлении муниципальной услуги</w:t>
      </w:r>
    </w:p>
    <w:p>
      <w:pPr>
        <w:pStyle w:val="ConsPlusNormal"/>
        <w:ind w:hanging="0"/>
        <w:jc w:val="both"/>
        <w:rPr/>
      </w:pPr>
      <w:r>
        <w:rPr>
          <w:rFonts w:cs="Times New Roman" w:ascii="Times New Roman" w:hAnsi="Times New Roman"/>
          <w:sz w:val="28"/>
          <w:szCs w:val="28"/>
        </w:rPr>
        <w:t xml:space="preserve"> </w:t>
      </w:r>
      <w:r>
        <w:rPr>
          <w:rFonts w:cs="Times New Roman" w:ascii="Times New Roman" w:hAnsi="Times New Roman"/>
          <w:sz w:val="28"/>
          <w:szCs w:val="28"/>
        </w:rPr>
        <w:t>Предоставление муниципальной услуги включает в себя следующие административные процедуры:</w:t>
      </w:r>
    </w:p>
    <w:p>
      <w:pPr>
        <w:pStyle w:val="ConsPlusNormal"/>
        <w:ind w:firstLine="709"/>
        <w:jc w:val="both"/>
        <w:rPr/>
      </w:pPr>
      <w:r>
        <w:rPr>
          <w:rFonts w:cs="Times New Roman" w:ascii="Times New Roman" w:hAnsi="Times New Roman"/>
          <w:sz w:val="28"/>
          <w:szCs w:val="28"/>
        </w:rPr>
        <w:t>1) прием и регистрация заявления и прилагаемых документов;</w:t>
      </w:r>
    </w:p>
    <w:p>
      <w:pPr>
        <w:pStyle w:val="ConsPlusNormal"/>
        <w:ind w:firstLine="709"/>
        <w:jc w:val="both"/>
        <w:rPr/>
      </w:pPr>
      <w:r>
        <w:rPr>
          <w:rFonts w:cs="Times New Roman" w:ascii="Times New Roman" w:hAnsi="Times New Roman"/>
          <w:sz w:val="28"/>
          <w:szCs w:val="28"/>
        </w:rPr>
        <w:t>2) формирование и направление межведомственных запросов;</w:t>
      </w:r>
    </w:p>
    <w:p>
      <w:pPr>
        <w:pStyle w:val="ConsPlusNormal"/>
        <w:ind w:firstLine="709"/>
        <w:jc w:val="both"/>
        <w:rPr/>
      </w:pPr>
      <w:r>
        <w:rPr>
          <w:rFonts w:cs="Times New Roman" w:ascii="Times New Roman" w:hAnsi="Times New Roman"/>
          <w:sz w:val="28"/>
          <w:szCs w:val="28"/>
        </w:rPr>
        <w:t>3) проведение экспертизы заявления и прилагаемых документов;</w:t>
      </w:r>
    </w:p>
    <w:p>
      <w:pPr>
        <w:pStyle w:val="ConsPlusNormal"/>
        <w:ind w:firstLine="709"/>
        <w:jc w:val="both"/>
        <w:rPr/>
      </w:pPr>
      <w:r>
        <w:rPr>
          <w:rFonts w:cs="Times New Roman" w:ascii="Times New Roman" w:hAnsi="Times New Roman"/>
          <w:sz w:val="28"/>
          <w:szCs w:val="28"/>
        </w:rPr>
        <w:t>4) принятие решения о предоставлении муниципальной услуги;</w:t>
      </w:r>
    </w:p>
    <w:p>
      <w:pPr>
        <w:pStyle w:val="ConsPlusNormal"/>
        <w:ind w:firstLine="709"/>
        <w:jc w:val="both"/>
        <w:rPr/>
      </w:pPr>
      <w:r>
        <w:rPr>
          <w:rFonts w:cs="Times New Roman" w:ascii="Times New Roman" w:hAnsi="Times New Roman"/>
          <w:sz w:val="28"/>
          <w:szCs w:val="28"/>
        </w:rPr>
        <w:t>5) формирование и выдача заявителю результата предоставления муниципальной услуги.</w:t>
      </w:r>
    </w:p>
    <w:p>
      <w:pPr>
        <w:pStyle w:val="ConsPlusNormal"/>
        <w:numPr>
          <w:ilvl w:val="0"/>
          <w:numId w:val="0"/>
        </w:numPr>
        <w:jc w:val="center"/>
        <w:outlineLvl w:val="2"/>
        <w:rPr>
          <w:rFonts w:ascii="Times New Roman" w:hAnsi="Times New Roman" w:cs="Times New Roman"/>
          <w:sz w:val="28"/>
          <w:szCs w:val="28"/>
        </w:rPr>
      </w:pPr>
      <w:bookmarkStart w:id="1" w:name="Par289"/>
      <w:bookmarkStart w:id="2" w:name="Par289"/>
      <w:bookmarkEnd w:id="2"/>
      <w:r>
        <w:rPr>
          <w:rFonts w:cs="Times New Roman" w:ascii="Times New Roman" w:hAnsi="Times New Roman"/>
          <w:sz w:val="28"/>
          <w:szCs w:val="28"/>
        </w:rPr>
      </w:r>
    </w:p>
    <w:p>
      <w:pPr>
        <w:pStyle w:val="ConsPlusNormal"/>
        <w:numPr>
          <w:ilvl w:val="0"/>
          <w:numId w:val="0"/>
        </w:numPr>
        <w:jc w:val="center"/>
        <w:outlineLvl w:val="2"/>
        <w:rPr/>
      </w:pPr>
      <w:r>
        <w:rPr>
          <w:rFonts w:cs="Times New Roman" w:ascii="Times New Roman" w:hAnsi="Times New Roman"/>
          <w:sz w:val="28"/>
          <w:szCs w:val="28"/>
        </w:rPr>
        <w:t xml:space="preserve"> </w:t>
      </w:r>
      <w:r>
        <w:rPr>
          <w:rFonts w:cs="Times New Roman" w:ascii="Times New Roman" w:hAnsi="Times New Roman"/>
          <w:b/>
          <w:bCs/>
          <w:sz w:val="28"/>
          <w:szCs w:val="28"/>
        </w:rPr>
        <w:t>2. Прием и регистрация заявления и прилагаемых документов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709"/>
        <w:jc w:val="both"/>
        <w:rPr/>
      </w:pPr>
      <w:r>
        <w:rPr>
          <w:rFonts w:cs="Times New Roman" w:ascii="Times New Roman" w:hAnsi="Times New Roman"/>
          <w:sz w:val="28"/>
          <w:szCs w:val="28"/>
        </w:rPr>
        <w:t>1.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pPr>
        <w:pStyle w:val="ConsPlusNormal"/>
        <w:ind w:firstLine="709"/>
        <w:jc w:val="both"/>
        <w:rPr/>
      </w:pPr>
      <w:r>
        <w:rPr>
          <w:rFonts w:cs="Times New Roman" w:ascii="Times New Roman" w:hAnsi="Times New Roman"/>
          <w:sz w:val="28"/>
          <w:szCs w:val="28"/>
        </w:rPr>
        <w:t>2.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pPr>
        <w:pStyle w:val="Normal"/>
        <w:spacing w:lineRule="auto" w:line="240" w:before="0" w:after="0"/>
        <w:ind w:firstLine="709"/>
        <w:jc w:val="both"/>
        <w:rPr/>
      </w:pPr>
      <w:r>
        <w:rPr>
          <w:rFonts w:cs="Times New Roman"/>
          <w:sz w:val="28"/>
          <w:szCs w:val="28"/>
        </w:rPr>
        <w:t>3.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pPr>
        <w:pStyle w:val="ConsPlusNormal"/>
        <w:ind w:firstLine="709"/>
        <w:jc w:val="both"/>
        <w:rPr/>
      </w:pPr>
      <w:r>
        <w:rPr>
          <w:rFonts w:cs="Times New Roman" w:ascii="Times New Roman" w:hAnsi="Times New Roman"/>
          <w:sz w:val="28"/>
          <w:szCs w:val="28"/>
        </w:rPr>
        <w:t>1) проверяет паспорт или иной документ, удостоверяющий личность заявителя и место его жительства;</w:t>
      </w:r>
    </w:p>
    <w:p>
      <w:pPr>
        <w:pStyle w:val="ConsPlusNormal"/>
        <w:ind w:firstLine="709"/>
        <w:jc w:val="both"/>
        <w:rPr/>
      </w:pPr>
      <w:r>
        <w:rPr>
          <w:rFonts w:cs="Times New Roman" w:ascii="Times New Roman" w:hAnsi="Times New Roman"/>
          <w:sz w:val="28"/>
          <w:szCs w:val="28"/>
        </w:rPr>
        <w:t xml:space="preserve">2) устанавливает факт наличия всех необходимых для предоставления муниципальной услуги документов, предусмотренных пунктом </w:t>
      </w:r>
      <w:hyperlink w:anchor="Par135">
        <w:r>
          <w:rPr>
            <w:rStyle w:val="Style14"/>
            <w:rFonts w:cs="Times New Roman" w:ascii="Times New Roman" w:hAnsi="Times New Roman"/>
            <w:sz w:val="28"/>
            <w:szCs w:val="28"/>
            <w:lang w:val="ru-RU"/>
          </w:rPr>
          <w:t>п</w:t>
        </w:r>
      </w:hyperlink>
      <w:r>
        <w:rPr>
          <w:rFonts w:cs="Times New Roman" w:ascii="Times New Roman" w:hAnsi="Times New Roman"/>
          <w:sz w:val="28"/>
          <w:szCs w:val="28"/>
          <w:lang w:val="ru-RU"/>
        </w:rPr>
        <w:t>ункте 6 раздела 2</w:t>
      </w:r>
      <w:r>
        <w:rPr>
          <w:rFonts w:cs="Times New Roman" w:ascii="Times New Roman" w:hAnsi="Times New Roman"/>
          <w:sz w:val="28"/>
          <w:szCs w:val="28"/>
        </w:rPr>
        <w:t xml:space="preserve"> настоящего Административного регламента, из числа указанных в заявлении и приложенных к нему;</w:t>
      </w:r>
    </w:p>
    <w:p>
      <w:pPr>
        <w:pStyle w:val="ConsPlusNormal"/>
        <w:ind w:firstLine="709"/>
        <w:jc w:val="both"/>
        <w:rPr/>
      </w:pPr>
      <w:r>
        <w:rPr>
          <w:rFonts w:cs="Times New Roman" w:ascii="Times New Roman" w:hAnsi="Times New Roman"/>
          <w:sz w:val="28"/>
          <w:szCs w:val="28"/>
        </w:rPr>
        <w:t>3) проверяет заявление и прилагаемые документы на их соответствие требованиям, указанным в подпункте 1 пункта 6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pPr>
        <w:pStyle w:val="ConsPlusNormal"/>
        <w:ind w:firstLine="709"/>
        <w:jc w:val="both"/>
        <w:rPr/>
      </w:pPr>
      <w:r>
        <w:rPr>
          <w:rFonts w:cs="Times New Roman" w:ascii="Times New Roman" w:hAnsi="Times New Roman"/>
          <w:sz w:val="28"/>
          <w:szCs w:val="28"/>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pPr>
        <w:pStyle w:val="ConsPlusNormal"/>
        <w:ind w:firstLine="709"/>
        <w:jc w:val="both"/>
        <w:rPr/>
      </w:pPr>
      <w:r>
        <w:rPr>
          <w:rFonts w:cs="Times New Roman" w:ascii="Times New Roman" w:hAnsi="Times New Roman"/>
          <w:sz w:val="28"/>
          <w:szCs w:val="28"/>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pPr>
        <w:pStyle w:val="Normal"/>
        <w:spacing w:lineRule="auto" w:line="240" w:before="0" w:after="0"/>
        <w:ind w:firstLine="709"/>
        <w:jc w:val="both"/>
        <w:rPr/>
      </w:pPr>
      <w:r>
        <w:rPr>
          <w:rFonts w:cs="Times New Roman"/>
          <w:sz w:val="28"/>
          <w:szCs w:val="28"/>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pPr>
        <w:pStyle w:val="Normal"/>
        <w:spacing w:lineRule="auto" w:line="240" w:before="0" w:after="0"/>
        <w:ind w:firstLine="709"/>
        <w:jc w:val="both"/>
        <w:rPr/>
      </w:pPr>
      <w:r>
        <w:rPr>
          <w:rFonts w:cs="Times New Roman"/>
          <w:sz w:val="28"/>
          <w:szCs w:val="28"/>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pPr>
        <w:pStyle w:val="ConsPlusNormal"/>
        <w:ind w:firstLine="709"/>
        <w:jc w:val="both"/>
        <w:rPr/>
      </w:pPr>
      <w:r>
        <w:rPr>
          <w:rFonts w:cs="Times New Roman" w:ascii="Times New Roman" w:hAnsi="Times New Roman"/>
          <w:sz w:val="28"/>
          <w:szCs w:val="28"/>
        </w:rPr>
        <w:t>7) комплектует личное дело заявителя, состоящее из заявления и прилагаемых к нему документов (далее – личное дело заявителя).</w:t>
      </w:r>
    </w:p>
    <w:p>
      <w:pPr>
        <w:pStyle w:val="ConsPlusNormal"/>
        <w:ind w:firstLine="709"/>
        <w:jc w:val="both"/>
        <w:rPr/>
      </w:pPr>
      <w:r>
        <w:rPr>
          <w:rFonts w:cs="Times New Roman" w:ascii="Times New Roman" w:hAnsi="Times New Roman"/>
          <w:sz w:val="28"/>
          <w:szCs w:val="28"/>
        </w:rPr>
        <w:t>4.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pPr>
        <w:pStyle w:val="ConsPlusNormal"/>
        <w:ind w:hanging="0"/>
        <w:jc w:val="both"/>
        <w:rPr/>
      </w:pPr>
      <w:r>
        <w:rPr>
          <w:rFonts w:cs="Times New Roman" w:ascii="Times New Roman" w:hAnsi="Times New Roman"/>
          <w:sz w:val="28"/>
          <w:szCs w:val="28"/>
        </w:rPr>
        <w:t xml:space="preserve">    </w:t>
      </w:r>
      <w:r>
        <w:rPr>
          <w:rFonts w:cs="Times New Roman" w:ascii="Times New Roman" w:hAnsi="Times New Roman"/>
          <w:sz w:val="28"/>
          <w:szCs w:val="28"/>
        </w:rPr>
        <w:t>5.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tabs>
          <w:tab w:val="left" w:pos="1080" w:leader="none"/>
        </w:tabs>
        <w:jc w:val="center"/>
        <w:outlineLvl w:val="0"/>
        <w:rPr/>
      </w:pPr>
      <w:r>
        <w:rPr>
          <w:rFonts w:cs="Times New Roman"/>
          <w:b/>
          <w:bCs/>
          <w:color w:val="000000"/>
          <w:sz w:val="28"/>
          <w:szCs w:val="28"/>
        </w:rPr>
        <w:t>3. Формирование и направление межведомственных запросов</w:t>
      </w:r>
    </w:p>
    <w:p>
      <w:pPr>
        <w:pStyle w:val="Normal"/>
        <w:numPr>
          <w:ilvl w:val="0"/>
          <w:numId w:val="0"/>
        </w:numPr>
        <w:tabs>
          <w:tab w:val="left" w:pos="1080" w:leader="none"/>
        </w:tabs>
        <w:jc w:val="center"/>
        <w:outlineLvl w:val="0"/>
        <w:rPr>
          <w:rFonts w:ascii="Times New Roman" w:hAnsi="Times New Roman" w:cs="Times New Roman"/>
          <w:b/>
          <w:b/>
          <w:bCs/>
          <w:color w:val="000000"/>
          <w:sz w:val="28"/>
          <w:szCs w:val="28"/>
        </w:rPr>
      </w:pPr>
      <w:r>
        <w:rPr>
          <w:rFonts w:cs="Times New Roman"/>
          <w:b/>
          <w:bCs/>
          <w:color w:val="000000"/>
          <w:sz w:val="28"/>
          <w:szCs w:val="28"/>
        </w:rPr>
      </w:r>
    </w:p>
    <w:p>
      <w:pPr>
        <w:pStyle w:val="Normal"/>
        <w:numPr>
          <w:ilvl w:val="0"/>
          <w:numId w:val="0"/>
        </w:numPr>
        <w:tabs>
          <w:tab w:val="left" w:pos="1080" w:leader="none"/>
          <w:tab w:val="left" w:pos="1985" w:leader="none"/>
        </w:tabs>
        <w:spacing w:lineRule="auto" w:line="240" w:before="0" w:after="0"/>
        <w:ind w:firstLine="709"/>
        <w:jc w:val="both"/>
        <w:outlineLvl w:val="0"/>
        <w:rPr/>
      </w:pPr>
      <w:r>
        <w:rPr>
          <w:rFonts w:cs="Times New Roman"/>
          <w:color w:val="000000"/>
          <w:sz w:val="28"/>
          <w:szCs w:val="28"/>
        </w:rPr>
        <w:t>1. </w:t>
      </w:r>
      <w:r>
        <w:rPr>
          <w:rFonts w:cs="Times New Roman"/>
          <w:sz w:val="28"/>
          <w:szCs w:val="28"/>
        </w:rP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r>
        <w:rPr>
          <w:rFonts w:cs="Times New Roman"/>
          <w:color w:val="000000"/>
          <w:sz w:val="28"/>
          <w:szCs w:val="28"/>
        </w:rPr>
        <w:t xml:space="preserve"> </w:t>
      </w:r>
    </w:p>
    <w:p>
      <w:pPr>
        <w:pStyle w:val="Normal"/>
        <w:numPr>
          <w:ilvl w:val="0"/>
          <w:numId w:val="0"/>
        </w:numPr>
        <w:tabs>
          <w:tab w:val="left" w:pos="1080" w:leader="none"/>
          <w:tab w:val="left" w:pos="1985" w:leader="none"/>
        </w:tabs>
        <w:spacing w:lineRule="auto" w:line="240" w:before="0" w:after="0"/>
        <w:ind w:firstLine="709"/>
        <w:jc w:val="both"/>
        <w:outlineLvl w:val="0"/>
        <w:rPr/>
      </w:pPr>
      <w:r>
        <w:rPr>
          <w:rFonts w:cs="Times New Roman"/>
          <w:color w:val="000000"/>
          <w:sz w:val="28"/>
          <w:szCs w:val="28"/>
        </w:rPr>
        <w:t>2. </w:t>
      </w:r>
      <w:r>
        <w:rPr>
          <w:rFonts w:cs="Times New Roman"/>
          <w:sz w:val="28"/>
          <w:szCs w:val="28"/>
        </w:rPr>
        <w:t>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pPr>
        <w:pStyle w:val="Normal"/>
        <w:numPr>
          <w:ilvl w:val="0"/>
          <w:numId w:val="0"/>
        </w:numPr>
        <w:tabs>
          <w:tab w:val="left" w:pos="1080" w:leader="none"/>
          <w:tab w:val="left" w:pos="1985" w:leader="none"/>
        </w:tabs>
        <w:spacing w:lineRule="auto" w:line="240" w:before="0" w:after="0"/>
        <w:ind w:firstLine="709"/>
        <w:jc w:val="both"/>
        <w:outlineLvl w:val="0"/>
        <w:rPr/>
      </w:pPr>
      <w:r>
        <w:rPr>
          <w:rFonts w:cs="Times New Roman"/>
          <w:color w:val="000000"/>
          <w:sz w:val="28"/>
          <w:szCs w:val="28"/>
        </w:rPr>
        <w:t>3. </w:t>
      </w:r>
      <w:r>
        <w:rPr>
          <w:rFonts w:cs="Times New Roman"/>
          <w:sz w:val="28"/>
          <w:szCs w:val="28"/>
        </w:rPr>
        <w:t>В случае если заявителем не представлены документы, предусмотренные пунктом 7.1 настоящего Административного регламента, с</w:t>
      </w:r>
      <w:r>
        <w:rPr>
          <w:rFonts w:cs="Times New Roman"/>
          <w:color w:val="000000"/>
          <w:sz w:val="28"/>
          <w:szCs w:val="28"/>
        </w:rPr>
        <w:t xml:space="preserve">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w:t>
      </w:r>
      <w:r>
        <w:rPr>
          <w:rFonts w:cs="Times New Roman"/>
          <w:sz w:val="28"/>
          <w:szCs w:val="28"/>
        </w:rPr>
        <w:t>Управление Федеральной службы государственной регистрации, кадастра и картографии по Ростовской области и Управление Федеральной налоговой службы по Ростовской области</w:t>
      </w:r>
      <w:r>
        <w:rPr>
          <w:rFonts w:cs="Times New Roman"/>
          <w:color w:val="000000"/>
          <w:spacing w:val="-2"/>
          <w:sz w:val="28"/>
          <w:szCs w:val="28"/>
        </w:rPr>
        <w:t>.</w:t>
      </w:r>
    </w:p>
    <w:p>
      <w:pPr>
        <w:pStyle w:val="Normal"/>
        <w:numPr>
          <w:ilvl w:val="0"/>
          <w:numId w:val="0"/>
        </w:numPr>
        <w:tabs>
          <w:tab w:val="left" w:pos="1080" w:leader="none"/>
          <w:tab w:val="left" w:pos="1985" w:leader="none"/>
        </w:tabs>
        <w:spacing w:lineRule="auto" w:line="240" w:before="0" w:after="0"/>
        <w:ind w:firstLine="709"/>
        <w:jc w:val="both"/>
        <w:outlineLvl w:val="0"/>
        <w:rPr/>
      </w:pPr>
      <w:r>
        <w:rPr>
          <w:rFonts w:cs="Times New Roman"/>
          <w:color w:val="000000"/>
          <w:sz w:val="28"/>
          <w:szCs w:val="28"/>
        </w:rPr>
        <w:t>4. </w:t>
      </w:r>
      <w:r>
        <w:rPr>
          <w:rFonts w:cs="Times New Roman"/>
          <w:sz w:val="28"/>
          <w:szCs w:val="28"/>
        </w:rPr>
        <w:t>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pPr>
        <w:pStyle w:val="Normal"/>
        <w:numPr>
          <w:ilvl w:val="0"/>
          <w:numId w:val="0"/>
        </w:numPr>
        <w:tabs>
          <w:tab w:val="left" w:pos="1080" w:leader="none"/>
          <w:tab w:val="left" w:pos="1985" w:leader="none"/>
        </w:tabs>
        <w:spacing w:lineRule="auto" w:line="240" w:before="0" w:after="0"/>
        <w:ind w:firstLine="709"/>
        <w:jc w:val="both"/>
        <w:outlineLvl w:val="0"/>
        <w:rPr/>
      </w:pPr>
      <w:r>
        <w:rPr>
          <w:rFonts w:cs="Times New Roman"/>
          <w:color w:val="000000"/>
          <w:sz w:val="28"/>
          <w:szCs w:val="28"/>
        </w:rPr>
        <w:t>5. </w:t>
      </w:r>
      <w:r>
        <w:rPr>
          <w:rFonts w:cs="Times New Roman"/>
          <w:sz w:val="28"/>
          <w:szCs w:val="28"/>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r>
        <w:rPr>
          <w:rFonts w:cs="Times New Roman"/>
          <w:color w:val="000000"/>
          <w:sz w:val="28"/>
          <w:szCs w:val="28"/>
        </w:rPr>
        <w:t xml:space="preserve"> </w:t>
      </w:r>
    </w:p>
    <w:p>
      <w:pPr>
        <w:pStyle w:val="ConsPlusNormal"/>
        <w:numPr>
          <w:ilvl w:val="0"/>
          <w:numId w:val="0"/>
        </w:numPr>
        <w:jc w:val="center"/>
        <w:outlineLvl w:val="2"/>
        <w:rPr>
          <w:rFonts w:ascii="Times New Roman" w:hAnsi="Times New Roman" w:cs="Times New Roman"/>
          <w:b/>
          <w:b/>
          <w:bCs/>
          <w:sz w:val="28"/>
          <w:szCs w:val="28"/>
        </w:rPr>
      </w:pPr>
      <w:r>
        <w:rPr>
          <w:rFonts w:cs="Times New Roman" w:ascii="Times New Roman" w:hAnsi="Times New Roman"/>
          <w:b/>
          <w:bCs/>
          <w:sz w:val="28"/>
          <w:szCs w:val="28"/>
        </w:rPr>
      </w:r>
    </w:p>
    <w:p>
      <w:pPr>
        <w:pStyle w:val="ConsPlusNormal"/>
        <w:widowControl w:val="false"/>
        <w:shd w:val="clear" w:color="auto" w:fill="FFFFFF"/>
        <w:spacing w:lineRule="auto" w:line="240" w:before="0" w:after="0"/>
        <w:ind w:firstLine="709"/>
        <w:jc w:val="both"/>
        <w:rPr>
          <w:sz w:val="28"/>
          <w:szCs w:val="28"/>
        </w:rPr>
      </w:pPr>
      <w:r>
        <w:rPr>
          <w:sz w:val="28"/>
          <w:szCs w:val="28"/>
        </w:rPr>
      </w:r>
    </w:p>
    <w:p>
      <w:pPr>
        <w:pStyle w:val="Normal"/>
        <w:widowControl w:val="false"/>
        <w:jc w:val="both"/>
        <w:rPr>
          <w:sz w:val="28"/>
          <w:szCs w:val="28"/>
          <w:highlight w:val="lightGray"/>
          <w:lang w:val="x-none" w:eastAsia="x-none"/>
        </w:rPr>
      </w:pPr>
      <w:r>
        <w:rPr>
          <w:sz w:val="28"/>
          <w:szCs w:val="28"/>
          <w:highlight w:val="lightGray"/>
          <w:lang w:val="x-none" w:eastAsia="x-none"/>
        </w:rPr>
      </w:r>
    </w:p>
    <w:p>
      <w:pPr>
        <w:pStyle w:val="Normal"/>
        <w:widowControl w:val="false"/>
        <w:jc w:val="center"/>
        <w:rPr>
          <w:sz w:val="28"/>
          <w:szCs w:val="28"/>
        </w:rPr>
      </w:pPr>
      <w:r>
        <w:rPr>
          <w:b/>
          <w:bCs/>
          <w:sz w:val="28"/>
          <w:szCs w:val="28"/>
        </w:rPr>
        <w:t>Раздел 4. Формы контроля за исполнением административного регламента</w:t>
      </w:r>
    </w:p>
    <w:p>
      <w:pPr>
        <w:pStyle w:val="Normal"/>
        <w:widowControl w:val="false"/>
        <w:ind w:firstLine="720"/>
        <w:jc w:val="both"/>
        <w:rPr>
          <w:b/>
          <w:b/>
          <w:bCs/>
          <w:sz w:val="28"/>
          <w:szCs w:val="28"/>
        </w:rPr>
      </w:pPr>
      <w:r>
        <w:rPr>
          <w:b/>
          <w:bCs/>
          <w:sz w:val="28"/>
          <w:szCs w:val="28"/>
        </w:rPr>
      </w:r>
    </w:p>
    <w:p>
      <w:pPr>
        <w:pStyle w:val="Normal"/>
        <w:widowControl w:val="false"/>
        <w:jc w:val="both"/>
        <w:rPr/>
      </w:pPr>
      <w:r>
        <w:rPr>
          <w:sz w:val="28"/>
          <w:szCs w:val="28"/>
        </w:rPr>
        <w:t xml:space="preserve"> </w:t>
      </w:r>
      <w:r>
        <w:rPr>
          <w:sz w:val="28"/>
          <w:szCs w:val="28"/>
        </w:rPr>
        <w:t>Формы контроля за исполнением регламента</w:t>
      </w:r>
    </w:p>
    <w:p>
      <w:pPr>
        <w:pStyle w:val="Normal"/>
        <w:widowControl w:val="false"/>
        <w:jc w:val="both"/>
        <w:rPr>
          <w:sz w:val="28"/>
          <w:szCs w:val="28"/>
        </w:rPr>
      </w:pPr>
      <w:r>
        <w:rPr>
          <w:sz w:val="28"/>
          <w:szCs w:val="28"/>
        </w:rPr>
        <w:t>1.</w:t>
        <w:tab/>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widowControl w:val="false"/>
        <w:jc w:val="both"/>
        <w:rPr>
          <w:sz w:val="28"/>
          <w:szCs w:val="28"/>
        </w:rPr>
      </w:pPr>
      <w:r>
        <w:rPr>
          <w:sz w:val="28"/>
          <w:szCs w:val="28"/>
        </w:rPr>
        <w:t>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Ковылкинского сельского поселения.</w:t>
      </w:r>
    </w:p>
    <w:p>
      <w:pPr>
        <w:pStyle w:val="Normal"/>
        <w:widowControl w:val="false"/>
        <w:jc w:val="both"/>
        <w:rPr>
          <w:sz w:val="28"/>
          <w:szCs w:val="28"/>
        </w:rPr>
      </w:pPr>
      <w:r>
        <w:rPr>
          <w:sz w:val="28"/>
          <w:szCs w:val="28"/>
        </w:rPr>
        <w:t xml:space="preserve"> </w:t>
      </w:r>
      <w:r>
        <w:rPr>
          <w:sz w:val="28"/>
          <w:szCs w:val="28"/>
        </w:rPr>
        <w:t>1.2. Периодичность осуществления текущего контроля устанавливается не реже 1 раза в квартал.</w:t>
      </w:r>
    </w:p>
    <w:p>
      <w:pPr>
        <w:pStyle w:val="Normal"/>
        <w:widowControl w:val="false"/>
        <w:jc w:val="both"/>
        <w:rPr>
          <w:sz w:val="28"/>
          <w:szCs w:val="28"/>
        </w:rPr>
      </w:pPr>
      <w:r>
        <w:rPr>
          <w:sz w:val="28"/>
          <w:szCs w:val="28"/>
        </w:rPr>
        <w:t xml:space="preserve"> </w:t>
      </w:r>
      <w:r>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jc w:val="both"/>
        <w:rPr>
          <w:sz w:val="28"/>
          <w:szCs w:val="28"/>
        </w:rPr>
      </w:pPr>
      <w:r>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pPr>
        <w:pStyle w:val="Normal"/>
        <w:widowControl w:val="false"/>
        <w:jc w:val="both"/>
        <w:rPr>
          <w:sz w:val="28"/>
          <w:szCs w:val="28"/>
        </w:rPr>
      </w:pPr>
      <w:r>
        <w:rPr>
          <w:sz w:val="28"/>
          <w:szCs w:val="28"/>
        </w:rPr>
        <w:t>2.2. Решение о проведении внеплановой проверки принимает Глава Ковылкинского сельского поселения.</w:t>
      </w:r>
    </w:p>
    <w:p>
      <w:pPr>
        <w:pStyle w:val="Normal"/>
        <w:widowControl w:val="false"/>
        <w:jc w:val="both"/>
        <w:rPr>
          <w:sz w:val="28"/>
          <w:szCs w:val="28"/>
        </w:rPr>
      </w:pPr>
      <w:r>
        <w:rPr>
          <w:sz w:val="28"/>
          <w:szCs w:val="28"/>
        </w:rPr>
        <w:t>2.3.Для проведения проверок формируется комиссия.</w:t>
      </w:r>
    </w:p>
    <w:p>
      <w:pPr>
        <w:pStyle w:val="Normal"/>
        <w:widowControl w:val="false"/>
        <w:jc w:val="both"/>
        <w:rPr>
          <w:sz w:val="28"/>
          <w:szCs w:val="28"/>
        </w:rPr>
      </w:pPr>
      <w:r>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Администрации Ковылкинского сельского поселения. </w:t>
      </w:r>
    </w:p>
    <w:p>
      <w:pPr>
        <w:pStyle w:val="Normal"/>
        <w:widowControl w:val="false"/>
        <w:jc w:val="both"/>
        <w:rPr>
          <w:sz w:val="28"/>
          <w:szCs w:val="28"/>
        </w:rPr>
      </w:pPr>
      <w:r>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pPr>
        <w:pStyle w:val="Normal"/>
        <w:widowControl w:val="false"/>
        <w:jc w:val="both"/>
        <w:rPr>
          <w:sz w:val="28"/>
          <w:szCs w:val="28"/>
        </w:rPr>
      </w:pPr>
      <w:r>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pStyle w:val="Normal"/>
        <w:widowControl w:val="false"/>
        <w:jc w:val="both"/>
        <w:rPr>
          <w:sz w:val="28"/>
          <w:szCs w:val="28"/>
        </w:rPr>
      </w:pPr>
      <w:r>
        <w:rPr>
          <w:sz w:val="28"/>
          <w:szCs w:val="28"/>
        </w:rPr>
        <w:t>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pPr>
        <w:pStyle w:val="Normal"/>
        <w:widowControl w:val="false"/>
        <w:jc w:val="both"/>
        <w:rPr>
          <w:sz w:val="28"/>
          <w:szCs w:val="28"/>
        </w:rPr>
      </w:pPr>
      <w:r>
        <w:rPr>
          <w:sz w:val="28"/>
          <w:szCs w:val="28"/>
        </w:rPr>
        <w:t>2.8. Заявители вправе направить письменное обращение в адрес Администрации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pPr>
        <w:pStyle w:val="Normal"/>
        <w:widowControl w:val="false"/>
        <w:jc w:val="both"/>
        <w:rPr>
          <w:sz w:val="28"/>
          <w:szCs w:val="28"/>
        </w:rPr>
      </w:pPr>
      <w:r>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pPr>
        <w:pStyle w:val="Normal"/>
        <w:widowControl w:val="false"/>
        <w:jc w:val="both"/>
        <w:rPr>
          <w:sz w:val="28"/>
          <w:szCs w:val="28"/>
        </w:rPr>
      </w:pPr>
      <w:r>
        <w:rPr>
          <w:sz w:val="28"/>
          <w:szCs w:val="28"/>
        </w:rPr>
        <w:t xml:space="preserve"> </w:t>
      </w:r>
      <w:r>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jc w:val="both"/>
        <w:rPr>
          <w:sz w:val="28"/>
          <w:szCs w:val="28"/>
        </w:rPr>
      </w:pPr>
      <w:r>
        <w:rPr>
          <w:sz w:val="28"/>
          <w:szCs w:val="28"/>
        </w:rPr>
        <w:t>3.1. Персональная и дисциплинарная ответственность специалистов   Администрации Ковылкинского сельского поселения определяется в их должностных инструкциях в соответствии с требованиями законодательства Российской Федерации.</w:t>
      </w:r>
    </w:p>
    <w:p>
      <w:pPr>
        <w:pStyle w:val="Normal"/>
        <w:widowControl w:val="false"/>
        <w:jc w:val="both"/>
        <w:rPr>
          <w:sz w:val="28"/>
          <w:szCs w:val="28"/>
        </w:rPr>
      </w:pPr>
      <w:r>
        <w:rPr>
          <w:sz w:val="28"/>
          <w:szCs w:val="28"/>
        </w:rPr>
        <w:t>3.2. Должностные лица Администрации Ковылкинского сельского поселения, нарушающие порядок предоставления услуги, в том числе:</w:t>
      </w:r>
    </w:p>
    <w:p>
      <w:pPr>
        <w:pStyle w:val="Normal"/>
        <w:widowControl w:val="false"/>
        <w:jc w:val="both"/>
        <w:rPr>
          <w:sz w:val="28"/>
          <w:szCs w:val="28"/>
        </w:rPr>
      </w:pPr>
      <w:r>
        <w:rPr>
          <w:sz w:val="28"/>
          <w:szCs w:val="28"/>
        </w:rPr>
        <w:t>а) препятствующие подаче заявлений граждан;</w:t>
      </w:r>
    </w:p>
    <w:p>
      <w:pPr>
        <w:pStyle w:val="Normal"/>
        <w:widowControl w:val="false"/>
        <w:jc w:val="both"/>
        <w:rPr>
          <w:sz w:val="28"/>
          <w:szCs w:val="28"/>
        </w:rPr>
      </w:pPr>
      <w:r>
        <w:rPr>
          <w:sz w:val="28"/>
          <w:szCs w:val="28"/>
        </w:rPr>
        <w:t>б) неправомерно отказывающие гражданам в принятии, регистрации или рассмотрении их заявлений;</w:t>
      </w:r>
    </w:p>
    <w:p>
      <w:pPr>
        <w:pStyle w:val="Normal"/>
        <w:widowControl w:val="false"/>
        <w:jc w:val="both"/>
        <w:rPr>
          <w:sz w:val="28"/>
          <w:szCs w:val="28"/>
        </w:rPr>
      </w:pPr>
      <w:r>
        <w:rPr>
          <w:sz w:val="28"/>
          <w:szCs w:val="28"/>
        </w:rPr>
        <w:t>в) нарушающие сроки предоставления муниципальной услуги, регистрации и рассмотрения заявлений;</w:t>
      </w:r>
    </w:p>
    <w:p>
      <w:pPr>
        <w:pStyle w:val="Normal"/>
        <w:widowControl w:val="false"/>
        <w:jc w:val="both"/>
        <w:rPr>
          <w:sz w:val="28"/>
          <w:szCs w:val="28"/>
        </w:rPr>
      </w:pPr>
      <w:r>
        <w:rPr>
          <w:sz w:val="28"/>
          <w:szCs w:val="28"/>
        </w:rPr>
        <w:t>г) виновные в разглашении конфиденциальной информации, ставшей известной им при рассмотрении заявлений граждан;</w:t>
      </w:r>
    </w:p>
    <w:p>
      <w:pPr>
        <w:pStyle w:val="Normal"/>
        <w:widowControl w:val="false"/>
        <w:jc w:val="both"/>
        <w:rPr>
          <w:sz w:val="28"/>
          <w:szCs w:val="28"/>
        </w:rPr>
      </w:pPr>
      <w:r>
        <w:rPr>
          <w:sz w:val="28"/>
          <w:szCs w:val="28"/>
        </w:rPr>
        <w:t>д) нарушающие право граждан на подачу жалоб, претензий;</w:t>
      </w:r>
    </w:p>
    <w:p>
      <w:pPr>
        <w:pStyle w:val="Normal"/>
        <w:widowControl w:val="false"/>
        <w:jc w:val="both"/>
        <w:rPr>
          <w:sz w:val="28"/>
          <w:szCs w:val="28"/>
        </w:rPr>
      </w:pPr>
      <w:r>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pPr>
        <w:pStyle w:val="Normal"/>
        <w:widowControl w:val="false"/>
        <w:jc w:val="both"/>
        <w:rPr>
          <w:sz w:val="28"/>
          <w:szCs w:val="28"/>
        </w:rPr>
      </w:pPr>
      <w:r>
        <w:rPr>
          <w:sz w:val="28"/>
          <w:szCs w:val="28"/>
        </w:rPr>
        <w:t>ж) неправомерно отказывающие в удовлетворении законных требований граждан;</w:t>
      </w:r>
    </w:p>
    <w:p>
      <w:pPr>
        <w:pStyle w:val="Normal"/>
        <w:widowControl w:val="false"/>
        <w:jc w:val="both"/>
        <w:rPr>
          <w:sz w:val="28"/>
          <w:szCs w:val="28"/>
        </w:rPr>
      </w:pPr>
      <w:r>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pPr>
        <w:pStyle w:val="Normal"/>
        <w:widowControl w:val="false"/>
        <w:jc w:val="both"/>
        <w:rPr>
          <w:sz w:val="28"/>
          <w:szCs w:val="28"/>
        </w:rPr>
      </w:pPr>
      <w:r>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pPr>
        <w:pStyle w:val="Normal"/>
        <w:widowControl w:val="false"/>
        <w:jc w:val="both"/>
        <w:rPr>
          <w:sz w:val="28"/>
          <w:szCs w:val="28"/>
        </w:rPr>
      </w:pPr>
      <w:r>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pPr>
        <w:pStyle w:val="Normal"/>
        <w:widowControl w:val="false"/>
        <w:jc w:val="both"/>
        <w:rPr>
          <w:sz w:val="28"/>
          <w:szCs w:val="28"/>
        </w:rPr>
      </w:pPr>
      <w:r>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pPr>
        <w:pStyle w:val="Normal"/>
        <w:widowControl w:val="false"/>
        <w:jc w:val="both"/>
        <w:rPr>
          <w:sz w:val="28"/>
          <w:szCs w:val="28"/>
        </w:rPr>
      </w:pPr>
      <w:r>
        <w:rPr>
          <w:sz w:val="28"/>
          <w:szCs w:val="28"/>
        </w:rPr>
        <w:t>4. Положения, характеризующие требования к порядку и формам контроля за предоставлением муниципальной услуги</w:t>
      </w:r>
    </w:p>
    <w:p>
      <w:pPr>
        <w:pStyle w:val="Normal"/>
        <w:widowControl w:val="false"/>
        <w:jc w:val="both"/>
        <w:rPr>
          <w:sz w:val="28"/>
          <w:szCs w:val="28"/>
        </w:rPr>
      </w:pPr>
      <w:r>
        <w:rPr>
          <w:sz w:val="28"/>
          <w:szCs w:val="28"/>
        </w:rPr>
        <w:t>4.1. Контроль за соблюдением последовательности действий, определенных административными процедурами настоящего Регламента, осуществляется Главой  Администрации Ковылкинского сельского поселения.</w:t>
      </w:r>
    </w:p>
    <w:p>
      <w:pPr>
        <w:pStyle w:val="Normal"/>
        <w:widowControl w:val="false"/>
        <w:jc w:val="both"/>
        <w:rPr/>
      </w:pPr>
      <w:r>
        <w:rPr>
          <w:sz w:val="28"/>
          <w:szCs w:val="28"/>
        </w:rPr>
        <w:t>4.2. Перечень должностных лиц, осуществляющих контроль, устанавливается внутренними распорядительными документами Администрации.</w:t>
      </w:r>
    </w:p>
    <w:p>
      <w:pPr>
        <w:pStyle w:val="Normal"/>
        <w:widowControl w:val="false"/>
        <w:jc w:val="both"/>
        <w:rPr>
          <w:sz w:val="28"/>
          <w:szCs w:val="28"/>
        </w:rPr>
      </w:pPr>
      <w:r>
        <w:rPr>
          <w:sz w:val="28"/>
          <w:szCs w:val="28"/>
        </w:rPr>
      </w:r>
    </w:p>
    <w:p>
      <w:pPr>
        <w:pStyle w:val="Normal"/>
        <w:widowControl w:val="false"/>
        <w:jc w:val="both"/>
        <w:rPr>
          <w:b/>
          <w:b/>
          <w:bCs/>
        </w:rPr>
      </w:pPr>
      <w:r>
        <w:rPr>
          <w:b/>
          <w:bCs/>
          <w:sz w:val="28"/>
          <w:szCs w:val="28"/>
        </w:rPr>
        <w:t xml:space="preserve">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pPr>
        <w:pStyle w:val="Normal"/>
        <w:widowControl w:val="false"/>
        <w:jc w:val="both"/>
        <w:rPr>
          <w:sz w:val="28"/>
          <w:szCs w:val="28"/>
        </w:rPr>
      </w:pPr>
      <w:r>
        <w:rPr>
          <w:sz w:val="28"/>
          <w:szCs w:val="28"/>
        </w:rPr>
        <w:t>1.1. 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pPr>
        <w:pStyle w:val="Normal"/>
        <w:widowControl w:val="false"/>
        <w:jc w:val="both"/>
        <w:rPr>
          <w:sz w:val="28"/>
          <w:szCs w:val="28"/>
        </w:rPr>
      </w:pPr>
      <w:r>
        <w:rPr>
          <w:sz w:val="28"/>
          <w:szCs w:val="28"/>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pPr>
        <w:pStyle w:val="Normal"/>
        <w:widowControl w:val="false"/>
        <w:jc w:val="both"/>
        <w:rPr>
          <w:sz w:val="28"/>
          <w:szCs w:val="28"/>
        </w:rPr>
      </w:pPr>
      <w:r>
        <w:rPr>
          <w:sz w:val="28"/>
          <w:szCs w:val="28"/>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Ковылкинского сельского поселения на имя  Главы Администрации.  </w:t>
      </w:r>
    </w:p>
    <w:p>
      <w:pPr>
        <w:pStyle w:val="Normal"/>
        <w:widowControl w:val="false"/>
        <w:jc w:val="both"/>
        <w:rPr>
          <w:sz w:val="28"/>
          <w:szCs w:val="28"/>
        </w:rPr>
      </w:pPr>
      <w:r>
        <w:rPr>
          <w:sz w:val="28"/>
          <w:szCs w:val="28"/>
        </w:rPr>
        <w:t>2. Предмет жалобы</w:t>
      </w:r>
    </w:p>
    <w:p>
      <w:pPr>
        <w:pStyle w:val="Normal"/>
        <w:widowControl w:val="false"/>
        <w:jc w:val="both"/>
        <w:rPr>
          <w:sz w:val="28"/>
          <w:szCs w:val="28"/>
        </w:rPr>
      </w:pPr>
      <w:r>
        <w:rPr>
          <w:sz w:val="28"/>
          <w:szCs w:val="28"/>
        </w:rPr>
        <w:t>2.1. 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pPr>
        <w:pStyle w:val="Normal"/>
        <w:widowControl w:val="false"/>
        <w:jc w:val="both"/>
        <w:rPr>
          <w:sz w:val="28"/>
          <w:szCs w:val="28"/>
        </w:rPr>
      </w:pPr>
      <w:r>
        <w:rPr>
          <w:sz w:val="28"/>
          <w:szCs w:val="28"/>
        </w:rPr>
        <w:t>2.2. Заявитель может обратиться с жалобой по основаниям и в порядке статей 11.1 и 11.2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pPr>
        <w:pStyle w:val="Normal"/>
        <w:widowControl w:val="false"/>
        <w:jc w:val="both"/>
        <w:rPr>
          <w:sz w:val="28"/>
          <w:szCs w:val="28"/>
        </w:rPr>
      </w:pPr>
      <w:r>
        <w:rPr>
          <w:sz w:val="28"/>
          <w:szCs w:val="28"/>
        </w:rPr>
        <w:t>нарушение срока регистрации запроса заявителя о предоставлении муниципальной услуги;</w:t>
      </w:r>
    </w:p>
    <w:p>
      <w:pPr>
        <w:pStyle w:val="Normal"/>
        <w:widowControl w:val="false"/>
        <w:jc w:val="both"/>
        <w:rPr>
          <w:sz w:val="28"/>
          <w:szCs w:val="28"/>
        </w:rPr>
      </w:pPr>
      <w:r>
        <w:rPr>
          <w:sz w:val="28"/>
          <w:szCs w:val="28"/>
        </w:rPr>
        <w:t>нарушение срока предоставления муниципальной услуги;</w:t>
      </w:r>
    </w:p>
    <w:p>
      <w:pPr>
        <w:pStyle w:val="Normal"/>
        <w:widowControl w:val="false"/>
        <w:jc w:val="both"/>
        <w:rPr>
          <w:sz w:val="28"/>
          <w:szCs w:val="28"/>
        </w:rPr>
      </w:pPr>
      <w:r>
        <w:rPr>
          <w:sz w:val="28"/>
          <w:szCs w:val="28"/>
        </w:rPr>
        <w:t>требование представления заявителем документов, не предусмотренных нормативными правовыми актами для предоставления муниципальной услуги;</w:t>
      </w:r>
    </w:p>
    <w:p>
      <w:pPr>
        <w:pStyle w:val="Normal"/>
        <w:widowControl w:val="false"/>
        <w:jc w:val="both"/>
        <w:rPr>
          <w:sz w:val="28"/>
          <w:szCs w:val="28"/>
        </w:rPr>
      </w:pPr>
      <w:r>
        <w:rPr>
          <w:sz w:val="28"/>
          <w:szCs w:val="28"/>
        </w:rPr>
        <w:t>отказ в приеме документов, представление которых предусмотрено нормативными правовыми актами для предоставления муниципальной услуги;</w:t>
      </w:r>
    </w:p>
    <w:p>
      <w:pPr>
        <w:pStyle w:val="Normal"/>
        <w:widowControl w:val="false"/>
        <w:jc w:val="both"/>
        <w:rPr>
          <w:sz w:val="28"/>
          <w:szCs w:val="28"/>
        </w:rPr>
      </w:pPr>
      <w:r>
        <w:rPr>
          <w:sz w:val="28"/>
          <w:szCs w:val="28"/>
        </w:rPr>
        <w:t xml:space="preserve">отказ в предоставлении муниципальной услуги, если основания отказа не предусмотрены нормативными правовыми актами; </w:t>
      </w:r>
    </w:p>
    <w:p>
      <w:pPr>
        <w:pStyle w:val="Normal"/>
        <w:widowControl w:val="false"/>
        <w:jc w:val="both"/>
        <w:rPr>
          <w:sz w:val="28"/>
          <w:szCs w:val="28"/>
        </w:rPr>
      </w:pPr>
      <w:r>
        <w:rPr>
          <w:sz w:val="28"/>
          <w:szCs w:val="28"/>
        </w:rPr>
        <w:t>требование внесения заявителем при предоставлении муниципальной услуги платы, не предусмотренной нормативными правовыми актами;</w:t>
      </w:r>
    </w:p>
    <w:p>
      <w:pPr>
        <w:pStyle w:val="Normal"/>
        <w:widowControl w:val="false"/>
        <w:jc w:val="both"/>
        <w:rPr>
          <w:sz w:val="28"/>
          <w:szCs w:val="28"/>
        </w:rPr>
      </w:pPr>
      <w:r>
        <w:rPr>
          <w:sz w:val="28"/>
          <w:szCs w:val="28"/>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jc w:val="both"/>
        <w:rPr>
          <w:sz w:val="28"/>
          <w:szCs w:val="28"/>
        </w:rPr>
      </w:pPr>
      <w:r>
        <w:rPr>
          <w:sz w:val="28"/>
          <w:szCs w:val="28"/>
        </w:rPr>
        <w:t>3. Органы местного самоуправления  и уполномоченные на рассмотрение жалобы должностные лица, которым может быть направлена жалоба</w:t>
      </w:r>
    </w:p>
    <w:p>
      <w:pPr>
        <w:pStyle w:val="Normal"/>
        <w:widowControl w:val="false"/>
        <w:jc w:val="both"/>
        <w:rPr>
          <w:sz w:val="28"/>
          <w:szCs w:val="28"/>
        </w:rPr>
      </w:pPr>
      <w:r>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pPr>
        <w:pStyle w:val="Normal"/>
        <w:widowControl w:val="false"/>
        <w:jc w:val="both"/>
        <w:rPr>
          <w:sz w:val="28"/>
          <w:szCs w:val="28"/>
        </w:rPr>
      </w:pPr>
      <w:r>
        <w:rPr>
          <w:sz w:val="28"/>
          <w:szCs w:val="28"/>
        </w:rPr>
        <w:t>Главе Администрации Ковылкинского сельского поселения;</w:t>
      </w:r>
    </w:p>
    <w:p>
      <w:pPr>
        <w:pStyle w:val="Normal"/>
        <w:widowControl w:val="false"/>
        <w:jc w:val="both"/>
        <w:rPr>
          <w:sz w:val="28"/>
          <w:szCs w:val="28"/>
        </w:rPr>
      </w:pPr>
      <w:r>
        <w:rPr>
          <w:sz w:val="28"/>
          <w:szCs w:val="28"/>
        </w:rPr>
        <w:t>4. Порядок подачи и рассмотрения жалобы</w:t>
      </w:r>
    </w:p>
    <w:p>
      <w:pPr>
        <w:pStyle w:val="Normal"/>
        <w:widowControl w:val="false"/>
        <w:jc w:val="both"/>
        <w:rPr>
          <w:sz w:val="28"/>
          <w:szCs w:val="28"/>
        </w:rPr>
      </w:pPr>
      <w:r>
        <w:rPr>
          <w:sz w:val="28"/>
          <w:szCs w:val="28"/>
        </w:rPr>
        <w:t>4.1. Жалоба может быть направлена по почте, с использованием информационно-телекоммуникационной сети «Интернет», официального сайта Администрации Ковылкинского сельского поселения,  а также может быть принята при личном приеме заявителя.</w:t>
      </w:r>
    </w:p>
    <w:p>
      <w:pPr>
        <w:pStyle w:val="Normal"/>
        <w:widowControl w:val="false"/>
        <w:jc w:val="both"/>
        <w:rPr>
          <w:sz w:val="28"/>
          <w:szCs w:val="28"/>
        </w:rPr>
      </w:pPr>
      <w:r>
        <w:rPr>
          <w:sz w:val="28"/>
          <w:szCs w:val="28"/>
        </w:rPr>
        <w:t>4.2. Подача жалоб осуществляется бесплатно.</w:t>
      </w:r>
    </w:p>
    <w:p>
      <w:pPr>
        <w:pStyle w:val="Normal"/>
        <w:widowControl w:val="false"/>
        <w:jc w:val="both"/>
        <w:rPr>
          <w:sz w:val="28"/>
          <w:szCs w:val="28"/>
        </w:rPr>
      </w:pPr>
      <w:r>
        <w:rPr>
          <w:sz w:val="28"/>
          <w:szCs w:val="28"/>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pPr>
        <w:pStyle w:val="Normal"/>
        <w:widowControl w:val="false"/>
        <w:jc w:val="both"/>
        <w:rPr>
          <w:sz w:val="28"/>
          <w:szCs w:val="28"/>
        </w:rPr>
      </w:pPr>
      <w:r>
        <w:rPr>
          <w:sz w:val="28"/>
          <w:szCs w:val="28"/>
        </w:rPr>
        <w:t>4.4. Жалоба оформляется в произвольной форме с учетом требований, предусмотренных законодательством Российской Федерации.</w:t>
      </w:r>
    </w:p>
    <w:p>
      <w:pPr>
        <w:pStyle w:val="Normal"/>
        <w:widowControl w:val="false"/>
        <w:jc w:val="both"/>
        <w:rPr>
          <w:sz w:val="28"/>
          <w:szCs w:val="28"/>
        </w:rPr>
      </w:pPr>
      <w:r>
        <w:rPr>
          <w:sz w:val="28"/>
          <w:szCs w:val="28"/>
        </w:rPr>
        <w:t>4.5. Жалоба должна содержать:</w:t>
      </w:r>
    </w:p>
    <w:p>
      <w:pPr>
        <w:pStyle w:val="Normal"/>
        <w:widowControl w:val="false"/>
        <w:jc w:val="both"/>
        <w:rPr>
          <w:sz w:val="28"/>
          <w:szCs w:val="28"/>
        </w:rPr>
      </w:pPr>
      <w:r>
        <w:rPr>
          <w:sz w:val="28"/>
          <w:szCs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pPr>
        <w:pStyle w:val="Normal"/>
        <w:widowControl w:val="false"/>
        <w:jc w:val="both"/>
        <w:rPr>
          <w:sz w:val="28"/>
          <w:szCs w:val="28"/>
        </w:rPr>
      </w:pPr>
      <w:r>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jc w:val="both"/>
        <w:rPr>
          <w:sz w:val="28"/>
          <w:szCs w:val="28"/>
        </w:rPr>
      </w:pPr>
      <w:r>
        <w:rPr>
          <w:sz w:val="28"/>
          <w:szCs w:val="28"/>
        </w:rPr>
        <w:t>сведения об обжалуемых решениях и действиях (бездействии) органа, предоставляющего муниципальную услугу, его должностного лица;</w:t>
      </w:r>
    </w:p>
    <w:p>
      <w:pPr>
        <w:pStyle w:val="Normal"/>
        <w:widowControl w:val="false"/>
        <w:jc w:val="both"/>
        <w:rPr>
          <w:sz w:val="28"/>
          <w:szCs w:val="28"/>
        </w:rPr>
      </w:pPr>
      <w:r>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pPr>
        <w:pStyle w:val="Normal"/>
        <w:widowControl w:val="false"/>
        <w:jc w:val="both"/>
        <w:rPr>
          <w:sz w:val="28"/>
          <w:szCs w:val="28"/>
        </w:rPr>
      </w:pPr>
      <w:r>
        <w:rPr>
          <w:sz w:val="28"/>
          <w:szCs w:val="28"/>
        </w:rPr>
        <w:t>Жалоба должна содержать подпись автора и дату составления.</w:t>
      </w:r>
    </w:p>
    <w:p>
      <w:pPr>
        <w:pStyle w:val="Normal"/>
        <w:widowControl w:val="false"/>
        <w:jc w:val="both"/>
        <w:rPr>
          <w:sz w:val="28"/>
          <w:szCs w:val="28"/>
        </w:rPr>
      </w:pPr>
      <w:r>
        <w:rPr>
          <w:sz w:val="28"/>
          <w:szCs w:val="28"/>
        </w:rPr>
        <w:t>4.6. Жалоба, поступившая в Администрацию Ковылкинского сельского поселения,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pPr>
        <w:pStyle w:val="Normal"/>
        <w:widowControl w:val="false"/>
        <w:jc w:val="both"/>
        <w:rPr>
          <w:sz w:val="28"/>
          <w:szCs w:val="28"/>
        </w:rPr>
      </w:pPr>
      <w:r>
        <w:rPr>
          <w:sz w:val="28"/>
          <w:szCs w:val="28"/>
        </w:rPr>
        <w:t>4.7. Личный прием физических лиц и представителей юридических лиц проводится Главой  Администрации Ковылкинского сельского поселения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pPr>
        <w:pStyle w:val="Normal"/>
        <w:widowControl w:val="false"/>
        <w:jc w:val="both"/>
        <w:rPr>
          <w:sz w:val="28"/>
          <w:szCs w:val="28"/>
        </w:rPr>
      </w:pPr>
      <w:r>
        <w:rPr>
          <w:sz w:val="28"/>
          <w:szCs w:val="28"/>
        </w:rPr>
        <w:t>5. Сроки рассмотрения жалобы</w:t>
        <w:tab/>
      </w:r>
    </w:p>
    <w:p>
      <w:pPr>
        <w:pStyle w:val="Normal"/>
        <w:widowControl w:val="false"/>
        <w:jc w:val="both"/>
        <w:rPr/>
      </w:pPr>
      <w:r>
        <w:rPr>
          <w:sz w:val="28"/>
          <w:szCs w:val="28"/>
        </w:rPr>
        <w:t>Жалоба, поступившая в  Администрации Ковылкинского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widowControl w:val="false"/>
        <w:jc w:val="both"/>
        <w:rPr>
          <w:sz w:val="28"/>
          <w:szCs w:val="28"/>
        </w:rPr>
      </w:pPr>
      <w:r>
        <w:rPr>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pPr>
        <w:pStyle w:val="Normal"/>
        <w:widowControl w:val="false"/>
        <w:jc w:val="both"/>
        <w:rPr>
          <w:sz w:val="28"/>
          <w:szCs w:val="28"/>
        </w:rPr>
      </w:pPr>
      <w:r>
        <w:rPr>
          <w:sz w:val="28"/>
          <w:szCs w:val="28"/>
        </w:rPr>
        <w:t>Оснований для приостановления рассмотрения жалоб в Администрации Ковылкинского сельского поселения     нет.</w:t>
      </w:r>
    </w:p>
    <w:p>
      <w:pPr>
        <w:pStyle w:val="Normal"/>
        <w:widowControl w:val="false"/>
        <w:jc w:val="both"/>
        <w:rPr>
          <w:sz w:val="28"/>
          <w:szCs w:val="28"/>
        </w:rPr>
      </w:pPr>
      <w:r>
        <w:rPr>
          <w:sz w:val="28"/>
          <w:szCs w:val="28"/>
        </w:rPr>
        <w:t>7. Результат рассмотрения жалобы</w:t>
      </w:r>
    </w:p>
    <w:p>
      <w:pPr>
        <w:pStyle w:val="Normal"/>
        <w:widowControl w:val="false"/>
        <w:jc w:val="both"/>
        <w:rPr>
          <w:sz w:val="28"/>
          <w:szCs w:val="28"/>
        </w:rPr>
      </w:pPr>
      <w:r>
        <w:rPr>
          <w:sz w:val="28"/>
          <w:szCs w:val="28"/>
        </w:rPr>
        <w:t>7.1. По результатам рассмотрения жалобы  Администрация Ковылкинского сельского поселения принимает одно из следующих решений:</w:t>
      </w:r>
    </w:p>
    <w:p>
      <w:pPr>
        <w:pStyle w:val="Normal"/>
        <w:widowControl w:val="false"/>
        <w:jc w:val="both"/>
        <w:rPr>
          <w:sz w:val="28"/>
          <w:szCs w:val="28"/>
        </w:rPr>
      </w:pPr>
      <w:r>
        <w:rPr>
          <w:sz w:val="28"/>
          <w:szCs w:val="28"/>
        </w:rPr>
        <w:t>удовлетворяет жалобу, в том числе в форме отмены принятого решения, исправления допущенных  Администрацией Ковылкинского сельского поселения опечаток и ошибок в выданных в результате предоставления муниципальной услуги документах;</w:t>
      </w:r>
    </w:p>
    <w:p>
      <w:pPr>
        <w:pStyle w:val="Normal"/>
        <w:widowControl w:val="false"/>
        <w:jc w:val="both"/>
        <w:rPr>
          <w:sz w:val="28"/>
          <w:szCs w:val="28"/>
        </w:rPr>
      </w:pPr>
      <w:r>
        <w:rPr>
          <w:sz w:val="28"/>
          <w:szCs w:val="28"/>
        </w:rPr>
        <w:t>отказывает в удовлетворении жалобы.</w:t>
      </w:r>
    </w:p>
    <w:p>
      <w:pPr>
        <w:pStyle w:val="Normal"/>
        <w:widowControl w:val="false"/>
        <w:jc w:val="both"/>
        <w:rPr>
          <w:sz w:val="28"/>
          <w:szCs w:val="28"/>
        </w:rPr>
      </w:pPr>
      <w:r>
        <w:rPr>
          <w:sz w:val="28"/>
          <w:szCs w:val="28"/>
        </w:rPr>
        <w:t>7.2. Если в результате рассмотрения жалоба признана обоснованной, то соответствующим должностным лицом  Администрации Ковылкинского сельского поселения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pPr>
        <w:pStyle w:val="Normal"/>
        <w:widowControl w:val="false"/>
        <w:jc w:val="both"/>
        <w:rPr>
          <w:sz w:val="28"/>
          <w:szCs w:val="28"/>
        </w:rPr>
      </w:pPr>
      <w:r>
        <w:rPr>
          <w:sz w:val="28"/>
          <w:szCs w:val="28"/>
        </w:rPr>
        <w:t>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widowControl w:val="false"/>
        <w:jc w:val="both"/>
        <w:rPr>
          <w:sz w:val="28"/>
          <w:szCs w:val="28"/>
        </w:rPr>
      </w:pPr>
      <w:r>
        <w:rPr>
          <w:sz w:val="28"/>
          <w:szCs w:val="28"/>
        </w:rPr>
        <w:t>8. Порядок информирования заявителя о результатах рассмотрения жалобы</w:t>
      </w:r>
    </w:p>
    <w:p>
      <w:pPr>
        <w:pStyle w:val="Normal"/>
        <w:widowControl w:val="false"/>
        <w:jc w:val="both"/>
        <w:rPr>
          <w:sz w:val="28"/>
          <w:szCs w:val="28"/>
        </w:rPr>
      </w:pPr>
      <w:r>
        <w:rPr>
          <w:sz w:val="28"/>
          <w:szCs w:val="28"/>
        </w:rPr>
        <w:t>Не позднее дня, следующего за днем принятия решения, указанного в пункте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jc w:val="both"/>
        <w:rPr>
          <w:sz w:val="28"/>
          <w:szCs w:val="28"/>
        </w:rPr>
      </w:pPr>
      <w:r>
        <w:rPr>
          <w:sz w:val="28"/>
          <w:szCs w:val="28"/>
        </w:rPr>
        <w:t>9. Порядок обжалования решения по жалобе</w:t>
      </w:r>
    </w:p>
    <w:p>
      <w:pPr>
        <w:pStyle w:val="Normal"/>
        <w:widowControl w:val="false"/>
        <w:jc w:val="both"/>
        <w:rPr>
          <w:sz w:val="28"/>
          <w:szCs w:val="28"/>
        </w:rPr>
      </w:pPr>
      <w:r>
        <w:rPr>
          <w:sz w:val="28"/>
          <w:szCs w:val="28"/>
        </w:rPr>
        <w:t>Заявитель вправе обжаловать решение по жалобе, принимаемое должностным лицом (специалистом) Администрации Ковылкинского сельского поселения, в судебном порядке в соответствии с действующим законодательством Российской Федерации.</w:t>
      </w:r>
    </w:p>
    <w:p>
      <w:pPr>
        <w:pStyle w:val="Normal"/>
        <w:widowControl w:val="false"/>
        <w:jc w:val="both"/>
        <w:rPr>
          <w:sz w:val="28"/>
          <w:szCs w:val="28"/>
        </w:rPr>
      </w:pPr>
      <w:r>
        <w:rPr>
          <w:sz w:val="28"/>
          <w:szCs w:val="28"/>
        </w:rPr>
        <w:t>10. Право заявителя на получение информации и документов, необходимых для обоснования и рассмотрения жалобы</w:t>
      </w:r>
    </w:p>
    <w:p>
      <w:pPr>
        <w:pStyle w:val="Normal"/>
        <w:widowControl w:val="false"/>
        <w:jc w:val="both"/>
        <w:rPr>
          <w:sz w:val="28"/>
          <w:szCs w:val="28"/>
        </w:rPr>
      </w:pPr>
      <w:r>
        <w:rPr>
          <w:sz w:val="28"/>
          <w:szCs w:val="28"/>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Ковылкинского сельского поселения.</w:t>
      </w:r>
    </w:p>
    <w:p>
      <w:pPr>
        <w:pStyle w:val="Normal"/>
        <w:widowControl w:val="false"/>
        <w:jc w:val="both"/>
        <w:rPr>
          <w:sz w:val="28"/>
          <w:szCs w:val="28"/>
        </w:rPr>
      </w:pPr>
      <w:r>
        <w:rPr>
          <w:sz w:val="28"/>
          <w:szCs w:val="28"/>
        </w:rPr>
        <w:t>11. Способы информирования заявителей о порядке подачи и рассмотрения жалобы</w:t>
      </w:r>
    </w:p>
    <w:p>
      <w:pPr>
        <w:pStyle w:val="Normal"/>
        <w:widowControl w:val="false"/>
        <w:jc w:val="both"/>
        <w:rPr>
          <w:sz w:val="28"/>
          <w:szCs w:val="28"/>
        </w:rPr>
      </w:pPr>
      <w:r>
        <w:rPr>
          <w:sz w:val="28"/>
          <w:szCs w:val="28"/>
        </w:rPr>
        <w:t xml:space="preserve">11.1. Информирование  заявителей  о  порядке подачи и рассмотрения жалобы обеспечивается  Администрацией Ковылкинского сельского поселения   посредством размещения информации на стендах в местах предоставления  муниципальной услуги, на официальном сайте Администрации Ковылкинского сельского поселения.  </w:t>
      </w:r>
    </w:p>
    <w:p>
      <w:pPr>
        <w:pStyle w:val="Normal"/>
        <w:widowControl w:val="false"/>
        <w:jc w:val="both"/>
        <w:rPr>
          <w:sz w:val="28"/>
          <w:szCs w:val="28"/>
        </w:rPr>
      </w:pPr>
      <w:r>
        <w:rPr>
          <w:sz w:val="28"/>
          <w:szCs w:val="28"/>
        </w:rPr>
        <w:t>11.2. Консультирование  заявителей  о  порядке подачи и рассмотрения жалобы обеспечивается  Администрацией Ковылкинского сельского поселения по телефону, электронной почте, при личном приеме.</w:t>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sz w:val="28"/>
          <w:szCs w:val="28"/>
        </w:rPr>
      </w:pPr>
      <w:r>
        <w:rPr>
          <w:sz w:val="28"/>
          <w:szCs w:val="28"/>
        </w:rPr>
      </w:r>
    </w:p>
    <w:p>
      <w:pPr>
        <w:pStyle w:val="Normal"/>
        <w:widowControl w:val="false"/>
        <w:jc w:val="both"/>
        <w:rPr/>
      </w:pPr>
      <w:r>
        <w:rPr>
          <w:sz w:val="28"/>
          <w:szCs w:val="28"/>
        </w:rPr>
        <w:t xml:space="preserve"> </w:t>
      </w:r>
    </w:p>
    <w:tbl>
      <w:tblPr>
        <w:tblStyle w:val="2"/>
        <w:tblW w:w="9571" w:type="dxa"/>
        <w:jc w:val="left"/>
        <w:tblInd w:w="0" w:type="dxa"/>
        <w:tblCellMar>
          <w:top w:w="0" w:type="dxa"/>
          <w:left w:w="123" w:type="dxa"/>
          <w:bottom w:w="0" w:type="dxa"/>
          <w:right w:w="108" w:type="dxa"/>
        </w:tblCellMar>
        <w:tblLook w:firstRow="1" w:noVBand="1" w:lastRow="0" w:firstColumn="1" w:lastColumn="0" w:noHBand="0" w:val="04a0"/>
      </w:tblPr>
      <w:tblGrid>
        <w:gridCol w:w="9571"/>
      </w:tblGrid>
      <w:tr>
        <w:trPr>
          <w:trHeight w:val="2213" w:hRule="atLeast"/>
        </w:trPr>
        <w:tc>
          <w:tcPr>
            <w:tcW w:w="9571" w:type="dxa"/>
            <w:tcBorders>
              <w:top w:val="nil"/>
              <w:left w:val="nil"/>
              <w:bottom w:val="nil"/>
              <w:right w:val="nil"/>
              <w:insideH w:val="nil"/>
              <w:insideV w:val="nil"/>
            </w:tcBorders>
            <w:shd w:fill="auto" w:val="clear"/>
          </w:tcPr>
          <w:p>
            <w:pPr>
              <w:pStyle w:val="Normal"/>
              <w:spacing w:before="0" w:after="0"/>
              <w:jc w:val="both"/>
              <w:rPr>
                <w:color w:val="FF0000"/>
                <w:lang w:eastAsia="en-US"/>
              </w:rPr>
            </w:pPr>
            <w:r>
              <w:rPr>
                <w:color w:val="FF0000"/>
                <w:lang w:eastAsia="en-US"/>
              </w:rPr>
            </w:r>
          </w:p>
          <w:p>
            <w:pPr>
              <w:pStyle w:val="Normal"/>
              <w:spacing w:before="0" w:after="0"/>
              <w:jc w:val="both"/>
              <w:rPr>
                <w:color w:val="FF0000"/>
                <w:lang w:eastAsia="en-US"/>
              </w:rPr>
            </w:pPr>
            <w:r>
              <w:rPr>
                <w:color w:val="FF0000"/>
                <w:lang w:eastAsia="en-US"/>
              </w:rPr>
            </w:r>
          </w:p>
          <w:p>
            <w:pPr>
              <w:pStyle w:val="Normal"/>
              <w:spacing w:before="0" w:after="0"/>
              <w:jc w:val="right"/>
              <w:rPr/>
            </w:pPr>
            <w:r>
              <w:rPr>
                <w:rFonts w:eastAsia="Arial CYR"/>
                <w:lang w:eastAsia="en-US"/>
              </w:rPr>
              <w:t>Приложение 1</w:t>
            </w:r>
          </w:p>
          <w:p>
            <w:pPr>
              <w:pStyle w:val="Normal"/>
              <w:spacing w:before="0" w:after="0"/>
              <w:jc w:val="right"/>
              <w:rPr/>
            </w:pPr>
            <w:r>
              <w:rPr>
                <w:rFonts w:eastAsia="Arial CYR"/>
                <w:lang w:eastAsia="en-US"/>
              </w:rPr>
              <w:t xml:space="preserve">к административному регламенту </w:t>
            </w:r>
          </w:p>
          <w:p>
            <w:pPr>
              <w:pStyle w:val="Normal"/>
              <w:spacing w:before="0" w:after="0"/>
              <w:jc w:val="right"/>
              <w:rPr/>
            </w:pPr>
            <w:r>
              <w:rPr>
                <w:rFonts w:eastAsia="Arial CYR"/>
                <w:lang w:eastAsia="en-US"/>
              </w:rPr>
              <w:t xml:space="preserve">предоставления муниципальной услуги </w:t>
            </w:r>
          </w:p>
          <w:p>
            <w:pPr>
              <w:pStyle w:val="Normal"/>
              <w:spacing w:before="0" w:after="0"/>
              <w:rPr/>
            </w:pPr>
            <w:r>
              <w:rPr>
                <w:rFonts w:eastAsia="Arial CYR"/>
                <w:lang w:eastAsia="en-US"/>
              </w:rPr>
              <w:t>«Присвоение, изменение и аннулирование адреса объекта адресации »</w:t>
            </w:r>
          </w:p>
          <w:p>
            <w:pPr>
              <w:pStyle w:val="Normal"/>
              <w:spacing w:before="0" w:after="0"/>
              <w:jc w:val="right"/>
              <w:rPr/>
            </w:pPr>
            <w:r>
              <w:rPr>
                <w:rFonts w:eastAsia="Arial CYR"/>
                <w:lang w:eastAsia="en-US"/>
              </w:rPr>
              <w:t xml:space="preserve">  </w:t>
            </w:r>
          </w:p>
          <w:tbl>
            <w:tblPr>
              <w:tblW w:w="9522" w:type="dxa"/>
              <w:jc w:val="left"/>
              <w:tblInd w:w="108" w:type="dxa"/>
              <w:tblBorders/>
              <w:tblCellMar>
                <w:top w:w="0" w:type="dxa"/>
                <w:left w:w="108" w:type="dxa"/>
                <w:bottom w:w="0" w:type="dxa"/>
                <w:right w:w="108" w:type="dxa"/>
              </w:tblCellMar>
              <w:tblLook w:firstRow="0" w:noVBand="0" w:lastRow="0" w:firstColumn="0" w:lastColumn="0" w:noHBand="0" w:val="0000"/>
            </w:tblPr>
            <w:tblGrid>
              <w:gridCol w:w="9522"/>
            </w:tblGrid>
            <w:tr>
              <w:trPr>
                <w:trHeight w:val="2119" w:hRule="atLeast"/>
              </w:trPr>
              <w:tc>
                <w:tcPr>
                  <w:tcW w:w="9522" w:type="dxa"/>
                  <w:tcBorders/>
                  <w:shd w:fill="auto" w:val="clear"/>
                </w:tcPr>
                <w:p>
                  <w:pPr>
                    <w:pStyle w:val="NoSpacing"/>
                    <w:spacing w:before="0" w:after="0"/>
                    <w:jc w:val="right"/>
                    <w:rPr>
                      <w:rFonts w:ascii="Times New Roman" w:hAnsi="Times New Roman" w:eastAsia="Andale Sans UI"/>
                      <w:lang w:bidi="ru-RU"/>
                    </w:rPr>
                  </w:pPr>
                  <w:r>
                    <w:rPr>
                      <w:rFonts w:eastAsia="Andale Sans UI" w:ascii="Times New Roman" w:hAnsi="Times New Roman"/>
                      <w:lang w:bidi="ru-RU"/>
                    </w:rPr>
                  </w:r>
                </w:p>
                <w:p>
                  <w:pPr>
                    <w:pStyle w:val="NoSpacing"/>
                    <w:spacing w:before="0" w:after="0"/>
                    <w:jc w:val="right"/>
                    <w:rPr/>
                  </w:pPr>
                  <w:r>
                    <w:rPr>
                      <w:rFonts w:eastAsia="Andale Sans UI" w:ascii="Times New Roman" w:hAnsi="Times New Roman"/>
                      <w:lang w:bidi="ru-RU"/>
                    </w:rPr>
                    <w:t xml:space="preserve">Главе Администрации Ковылкинского сельского поселения </w:t>
                  </w:r>
                </w:p>
                <w:p>
                  <w:pPr>
                    <w:pStyle w:val="NoSpacing"/>
                    <w:spacing w:before="0" w:after="0"/>
                    <w:jc w:val="right"/>
                    <w:rPr/>
                  </w:pPr>
                  <w:r>
                    <w:rPr>
                      <w:rFonts w:eastAsia="Andale Sans UI" w:ascii="Times New Roman" w:hAnsi="Times New Roman"/>
                      <w:lang w:bidi="ru-RU"/>
                    </w:rPr>
                    <w:t>_________________________________</w:t>
                  </w:r>
                </w:p>
                <w:p>
                  <w:pPr>
                    <w:pStyle w:val="NoSpacing"/>
                    <w:spacing w:before="0" w:after="0"/>
                    <w:jc w:val="center"/>
                    <w:rPr/>
                  </w:pPr>
                  <w:r>
                    <w:rPr>
                      <w:rFonts w:eastAsia="Andale Sans UI" w:ascii="Times New Roman" w:hAnsi="Times New Roman"/>
                      <w:lang w:bidi="ru-RU"/>
                    </w:rPr>
                    <w:t xml:space="preserve">                                                                             </w:t>
                  </w:r>
                  <w:r>
                    <w:rPr>
                      <w:rFonts w:eastAsia="Andale Sans UI" w:ascii="Times New Roman" w:hAnsi="Times New Roman"/>
                      <w:lang w:bidi="ru-RU"/>
                    </w:rPr>
                    <w:t>от _________________________________</w:t>
                  </w:r>
                </w:p>
                <w:p>
                  <w:pPr>
                    <w:pStyle w:val="NoSpacing"/>
                    <w:spacing w:before="0" w:after="0"/>
                    <w:jc w:val="right"/>
                    <w:rPr/>
                  </w:pPr>
                  <w:r>
                    <w:rPr>
                      <w:rFonts w:eastAsia="Andale Sans UI" w:ascii="Times New Roman" w:hAnsi="Times New Roman"/>
                      <w:lang w:bidi="ru-RU"/>
                    </w:rPr>
                    <w:t>__________________________________</w:t>
                  </w:r>
                </w:p>
                <w:p>
                  <w:pPr>
                    <w:pStyle w:val="NoSpacing"/>
                    <w:spacing w:before="0" w:after="0"/>
                    <w:jc w:val="right"/>
                    <w:rPr/>
                  </w:pPr>
                  <w:r>
                    <w:rPr>
                      <w:rFonts w:eastAsia="Andale Sans UI" w:ascii="Times New Roman" w:hAnsi="Times New Roman"/>
                      <w:lang w:bidi="ru-RU"/>
                    </w:rPr>
                    <w:t>Адрес:_____________________________</w:t>
                  </w:r>
                </w:p>
                <w:p>
                  <w:pPr>
                    <w:pStyle w:val="NoSpacing"/>
                    <w:spacing w:before="0" w:after="0"/>
                    <w:jc w:val="right"/>
                    <w:rPr/>
                  </w:pPr>
                  <w:r>
                    <w:rPr>
                      <w:rFonts w:eastAsia="Andale Sans UI" w:ascii="Times New Roman" w:hAnsi="Times New Roman"/>
                      <w:lang w:bidi="ru-RU"/>
                    </w:rPr>
                    <w:t>__________________________________</w:t>
                  </w:r>
                </w:p>
                <w:p>
                  <w:pPr>
                    <w:pStyle w:val="NoSpacing"/>
                    <w:spacing w:before="0" w:after="0"/>
                    <w:jc w:val="right"/>
                    <w:rPr/>
                  </w:pPr>
                  <w:r>
                    <w:rPr>
                      <w:rFonts w:eastAsia="Andale Sans UI" w:ascii="Times New Roman" w:hAnsi="Times New Roman"/>
                      <w:lang w:bidi="ru-RU"/>
                    </w:rPr>
                    <w:t>тел.  ______________________</w:t>
                  </w:r>
                </w:p>
              </w:tc>
            </w:tr>
          </w:tbl>
          <w:p>
            <w:pPr>
              <w:pStyle w:val="NoSpacing"/>
              <w:spacing w:before="0" w:after="0"/>
              <w:rPr>
                <w:rFonts w:ascii="Times New Roman" w:hAnsi="Times New Roman" w:eastAsia="Andale Sans UI"/>
                <w:lang w:bidi="ru-RU"/>
              </w:rPr>
            </w:pPr>
            <w:r>
              <w:rPr>
                <w:rFonts w:eastAsia="Andale Sans UI" w:ascii="Times New Roman" w:hAnsi="Times New Roman"/>
                <w:lang w:bidi="ru-RU"/>
              </w:rPr>
            </w:r>
          </w:p>
          <w:p>
            <w:pPr>
              <w:pStyle w:val="Normal"/>
              <w:widowControl w:val="false"/>
              <w:suppressAutoHyphens w:val="true"/>
              <w:spacing w:before="0" w:after="0"/>
              <w:jc w:val="center"/>
              <w:rPr/>
            </w:pPr>
            <w:r>
              <w:rPr>
                <w:rFonts w:eastAsia="Andale Sans UI" w:cs="Tahoma"/>
                <w:b/>
                <w:sz w:val="28"/>
                <w:szCs w:val="28"/>
                <w:lang w:bidi="ru-RU"/>
              </w:rPr>
              <w:t xml:space="preserve">З А Я В Л Е Н И Е </w:t>
            </w:r>
          </w:p>
          <w:p>
            <w:pPr>
              <w:pStyle w:val="Normal"/>
              <w:widowControl w:val="false"/>
              <w:suppressAutoHyphens w:val="true"/>
              <w:spacing w:before="0" w:after="0"/>
              <w:jc w:val="center"/>
              <w:rPr>
                <w:rFonts w:eastAsia="Andale Sans UI" w:cs="Tahoma"/>
                <w:sz w:val="28"/>
                <w:szCs w:val="28"/>
                <w:lang w:bidi="ru-RU"/>
              </w:rPr>
            </w:pPr>
            <w:r>
              <w:rPr>
                <w:rFonts w:eastAsia="Andale Sans UI" w:cs="Tahoma"/>
                <w:sz w:val="28"/>
                <w:szCs w:val="28"/>
                <w:lang w:bidi="ru-RU"/>
              </w:rPr>
            </w:r>
          </w:p>
          <w:p>
            <w:pPr>
              <w:pStyle w:val="Normal"/>
              <w:widowControl w:val="false"/>
              <w:suppressAutoHyphens w:val="true"/>
              <w:spacing w:before="0" w:after="0"/>
              <w:ind w:firstLine="708"/>
              <w:jc w:val="both"/>
              <w:rPr/>
            </w:pPr>
            <w:r>
              <w:rPr>
                <w:rFonts w:eastAsia="Andale Sans UI" w:cs="Tahoma"/>
                <w:sz w:val="28"/>
                <w:szCs w:val="28"/>
                <w:lang w:bidi="ru-RU"/>
              </w:rPr>
              <w:t>Прошу   ________________________________________</w:t>
            </w:r>
          </w:p>
          <w:p>
            <w:pPr>
              <w:pStyle w:val="Normal"/>
              <w:widowControl w:val="false"/>
              <w:suppressAutoHyphens w:val="true"/>
              <w:spacing w:before="0" w:after="0"/>
              <w:ind w:firstLine="708"/>
              <w:jc w:val="both"/>
              <w:rPr/>
            </w:pPr>
            <w:r>
              <w:rPr>
                <w:rFonts w:eastAsia="Andale Sans UI" w:cs="Tahoma"/>
                <w:sz w:val="28"/>
                <w:szCs w:val="28"/>
                <w:lang w:bidi="ru-RU"/>
              </w:rPr>
              <w:t>____________________________________________________________</w:t>
            </w:r>
          </w:p>
          <w:p>
            <w:pPr>
              <w:pStyle w:val="Normal"/>
              <w:widowControl w:val="false"/>
              <w:suppressAutoHyphens w:val="true"/>
              <w:spacing w:before="0" w:after="0"/>
              <w:ind w:firstLine="708"/>
              <w:jc w:val="both"/>
              <w:rPr/>
            </w:pPr>
            <w:r>
              <w:rPr>
                <w:rFonts w:eastAsia="Andale Sans UI" w:cs="Tahoma"/>
                <w:sz w:val="28"/>
                <w:szCs w:val="28"/>
                <w:lang w:bidi="ru-RU"/>
              </w:rPr>
              <w:t xml:space="preserve"> </w:t>
            </w:r>
            <w:r>
              <w:rPr>
                <w:rFonts w:eastAsia="Andale Sans UI" w:cs="Tahoma"/>
                <w:sz w:val="20"/>
                <w:szCs w:val="20"/>
                <w:lang w:bidi="ru-RU"/>
              </w:rPr>
              <w:t>(объект адресации:   индивидуальному жилому дому, зданию торгового центра и т.д.)</w:t>
            </w:r>
          </w:p>
          <w:p>
            <w:pPr>
              <w:pStyle w:val="Normal"/>
              <w:widowControl w:val="false"/>
              <w:suppressAutoHyphens w:val="true"/>
              <w:spacing w:lineRule="atLeast" w:line="100" w:before="0" w:after="0"/>
              <w:jc w:val="both"/>
              <w:rPr/>
            </w:pPr>
            <w:r>
              <w:rPr>
                <w:rFonts w:eastAsia="Andale Sans UI" w:cs="Tahoma"/>
                <w:sz w:val="28"/>
                <w:szCs w:val="28"/>
                <w:lang w:bidi="ru-RU"/>
              </w:rPr>
              <w:t>расположенному ___________________________________________________</w:t>
            </w:r>
          </w:p>
          <w:p>
            <w:pPr>
              <w:pStyle w:val="Normal"/>
              <w:widowControl w:val="false"/>
              <w:suppressAutoHyphens w:val="true"/>
              <w:spacing w:lineRule="atLeast" w:line="100" w:before="0" w:after="0"/>
              <w:jc w:val="both"/>
              <w:rPr/>
            </w:pPr>
            <w:r>
              <w:rPr>
                <w:rFonts w:eastAsia="Andale Sans UI" w:cs="Tahoma"/>
                <w:sz w:val="28"/>
                <w:szCs w:val="28"/>
                <w:lang w:bidi="ru-RU"/>
              </w:rPr>
              <w:t>__________________________________________________________________</w:t>
            </w:r>
          </w:p>
          <w:p>
            <w:pPr>
              <w:pStyle w:val="Normal"/>
              <w:widowControl w:val="false"/>
              <w:suppressAutoHyphens w:val="true"/>
              <w:spacing w:lineRule="atLeast" w:line="100" w:before="0" w:after="0"/>
              <w:ind w:left="708" w:firstLine="708"/>
              <w:jc w:val="center"/>
              <w:rPr/>
            </w:pPr>
            <w:r>
              <w:rPr>
                <w:rFonts w:eastAsia="Andale Sans UI" w:cs="Tahoma"/>
                <w:sz w:val="20"/>
                <w:szCs w:val="20"/>
                <w:lang w:bidi="ru-RU"/>
              </w:rPr>
              <w:t>(местоположение объекта адресации)</w:t>
            </w:r>
          </w:p>
          <w:p>
            <w:pPr>
              <w:pStyle w:val="Normal"/>
              <w:widowControl w:val="false"/>
              <w:suppressAutoHyphens w:val="true"/>
              <w:spacing w:before="0" w:after="0"/>
              <w:jc w:val="both"/>
              <w:rPr/>
            </w:pPr>
            <w:r>
              <w:rPr>
                <w:rFonts w:eastAsia="Andale Sans UI" w:cs="Tahoma"/>
                <w:sz w:val="28"/>
                <w:szCs w:val="28"/>
                <w:lang w:bidi="ru-RU"/>
              </w:rPr>
              <w:t>на земельном участке с кадастровым номером __________________________</w:t>
            </w:r>
          </w:p>
          <w:p>
            <w:pPr>
              <w:pStyle w:val="Normal"/>
              <w:widowControl w:val="false"/>
              <w:suppressAutoHyphens w:val="true"/>
              <w:spacing w:before="0" w:after="0"/>
              <w:jc w:val="both"/>
              <w:rPr/>
            </w:pPr>
            <w:r>
              <w:rPr>
                <w:rFonts w:eastAsia="Andale Sans UI" w:cs="Tahoma"/>
                <w:sz w:val="28"/>
                <w:szCs w:val="28"/>
                <w:lang w:bidi="ru-RU"/>
              </w:rPr>
              <w:t>__________________________________________________________________</w:t>
            </w:r>
          </w:p>
          <w:p>
            <w:pPr>
              <w:pStyle w:val="Normal"/>
              <w:widowControl w:val="false"/>
              <w:suppressAutoHyphens w:val="true"/>
              <w:spacing w:lineRule="auto" w:line="360" w:before="0" w:after="0"/>
              <w:ind w:firstLine="540"/>
              <w:jc w:val="both"/>
              <w:rPr/>
            </w:pPr>
            <w:r>
              <w:rPr>
                <w:rFonts w:eastAsia="Andale Sans UI" w:cs="Tahoma"/>
                <w:sz w:val="28"/>
                <w:szCs w:val="28"/>
                <w:lang w:bidi="ru-RU"/>
              </w:rPr>
              <w:t>К заявлению прилагаются:</w:t>
            </w:r>
          </w:p>
          <w:p>
            <w:pPr>
              <w:pStyle w:val="Normal"/>
              <w:widowControl w:val="false"/>
              <w:suppressAutoHyphens w:val="true"/>
              <w:spacing w:lineRule="auto" w:line="360" w:before="0" w:after="0"/>
              <w:ind w:firstLine="540"/>
              <w:jc w:val="both"/>
              <w:rPr/>
            </w:pPr>
            <w:r>
              <w:rPr>
                <w:rFonts w:eastAsia="Andale Sans UI" w:cs="Tahoma"/>
                <w:sz w:val="20"/>
                <w:szCs w:val="20"/>
                <w:lang w:bidi="ru-RU"/>
              </w:rPr>
              <w:t>(«галочкой» отмечаются документы, прилагаемые к заявлению)</w:t>
            </w:r>
          </w:p>
          <w:p>
            <w:pPr>
              <w:pStyle w:val="Normal"/>
              <w:widowControl w:val="false"/>
              <w:numPr>
                <w:ilvl w:val="0"/>
                <w:numId w:val="1"/>
              </w:numPr>
              <w:tabs>
                <w:tab w:val="left" w:pos="0" w:leader="none"/>
              </w:tabs>
              <w:suppressAutoHyphens w:val="true"/>
              <w:spacing w:before="0" w:after="0"/>
              <w:jc w:val="both"/>
              <w:rPr/>
            </w:pPr>
            <w:r>
              <w:rPr>
                <w:rFonts w:eastAsia="Andale Sans UI" w:cs="Tahoma"/>
                <w:sz w:val="28"/>
                <w:szCs w:val="28"/>
                <w:lang w:bidi="ru-RU"/>
              </w:rPr>
              <w:t>копия паспорта/копия документа о государственной регистрации юридического лица</w:t>
            </w:r>
          </w:p>
          <w:p>
            <w:pPr>
              <w:pStyle w:val="Normal"/>
              <w:widowControl w:val="false"/>
              <w:numPr>
                <w:ilvl w:val="0"/>
                <w:numId w:val="1"/>
              </w:numPr>
              <w:tabs>
                <w:tab w:val="left" w:pos="0" w:leader="none"/>
              </w:tabs>
              <w:suppressAutoHyphens w:val="true"/>
              <w:spacing w:before="0" w:after="0"/>
              <w:jc w:val="both"/>
              <w:rPr/>
            </w:pPr>
            <w:r>
              <w:rPr>
                <w:rFonts w:eastAsia="Andale Sans UI" w:cs="Tahoma"/>
                <w:sz w:val="28"/>
                <w:szCs w:val="28"/>
                <w:lang w:bidi="ru-RU"/>
              </w:rPr>
              <w:t>доверенность с копией паспорта уполномоченного лица (в случае делегирования полномочий),</w:t>
            </w:r>
          </w:p>
          <w:p>
            <w:pPr>
              <w:pStyle w:val="Normal"/>
              <w:widowControl w:val="false"/>
              <w:numPr>
                <w:ilvl w:val="0"/>
                <w:numId w:val="1"/>
              </w:numPr>
              <w:tabs>
                <w:tab w:val="left" w:pos="0" w:leader="none"/>
              </w:tabs>
              <w:suppressAutoHyphens w:val="true"/>
              <w:spacing w:before="0" w:after="0"/>
              <w:jc w:val="both"/>
              <w:rPr/>
            </w:pPr>
            <w:r>
              <w:rPr>
                <w:rFonts w:eastAsia="Andale Sans UI" w:cs="Tahoma"/>
                <w:sz w:val="28"/>
                <w:szCs w:val="28"/>
                <w:lang w:bidi="ru-RU"/>
              </w:rPr>
              <w:t>копия технического паспорта или справка БТИ на объект адресации,</w:t>
            </w:r>
          </w:p>
          <w:p>
            <w:pPr>
              <w:pStyle w:val="Normal"/>
              <w:widowControl w:val="false"/>
              <w:suppressAutoHyphens w:val="true"/>
              <w:spacing w:before="0" w:after="0"/>
              <w:ind w:left="2856" w:firstLine="684"/>
              <w:jc w:val="both"/>
              <w:rPr/>
            </w:pPr>
            <w:r>
              <w:rPr>
                <w:rFonts w:eastAsia="Andale Sans UI" w:cs="Tahoma"/>
                <w:sz w:val="28"/>
                <w:szCs w:val="28"/>
                <w:lang w:bidi="ru-RU"/>
              </w:rPr>
              <w:t>(нужное подчеркнуть)</w:t>
            </w:r>
          </w:p>
          <w:p>
            <w:pPr>
              <w:pStyle w:val="Normal"/>
              <w:widowControl w:val="false"/>
              <w:numPr>
                <w:ilvl w:val="0"/>
                <w:numId w:val="2"/>
              </w:numPr>
              <w:tabs>
                <w:tab w:val="left" w:pos="0" w:leader="none"/>
              </w:tabs>
              <w:suppressAutoHyphens w:val="true"/>
              <w:spacing w:before="0" w:after="0"/>
              <w:jc w:val="both"/>
              <w:rPr/>
            </w:pPr>
            <w:r>
              <w:rPr>
                <w:rFonts w:eastAsia="Andale Sans UI" w:cs="Tahoma"/>
                <w:sz w:val="28"/>
                <w:szCs w:val="28"/>
                <w:lang w:bidi="ru-RU"/>
              </w:rPr>
              <w:t xml:space="preserve">копия </w:t>
            </w:r>
            <w:r>
              <w:rPr>
                <w:rFonts w:eastAsia="Andale Sans UI" w:cs="Tahoma"/>
                <w:color w:val="000000"/>
                <w:sz w:val="28"/>
                <w:szCs w:val="28"/>
                <w:lang w:bidi="ru-RU"/>
              </w:rPr>
              <w:t>документа, подтверждающего право владения, пользования, распоряжения земельным участком ___________________________________</w:t>
            </w:r>
            <w:r>
              <w:rPr>
                <w:rFonts w:eastAsia="Andale Sans UI" w:cs="Tahoma"/>
                <w:sz w:val="28"/>
                <w:szCs w:val="28"/>
                <w:lang w:bidi="ru-RU"/>
              </w:rPr>
              <w:t>,</w:t>
            </w:r>
          </w:p>
          <w:p>
            <w:pPr>
              <w:pStyle w:val="Normal"/>
              <w:widowControl w:val="false"/>
              <w:suppressAutoHyphens w:val="true"/>
              <w:spacing w:before="0" w:after="0"/>
              <w:ind w:left="4272" w:hanging="0"/>
              <w:jc w:val="both"/>
              <w:rPr/>
            </w:pPr>
            <w:r>
              <w:rPr>
                <w:rFonts w:eastAsia="Andale Sans UI" w:cs="Tahoma"/>
                <w:sz w:val="28"/>
                <w:szCs w:val="28"/>
                <w:lang w:bidi="ru-RU"/>
              </w:rPr>
              <w:t xml:space="preserve">         </w:t>
            </w:r>
            <w:r>
              <w:rPr>
                <w:rFonts w:eastAsia="Andale Sans UI" w:cs="Tahoma"/>
                <w:sz w:val="28"/>
                <w:szCs w:val="28"/>
                <w:lang w:bidi="ru-RU"/>
              </w:rPr>
              <w:t>(</w:t>
            </w:r>
            <w:r>
              <w:rPr>
                <w:rFonts w:eastAsia="Andale Sans UI" w:cs="Tahoma"/>
                <w:sz w:val="20"/>
                <w:szCs w:val="20"/>
                <w:lang w:bidi="ru-RU"/>
              </w:rPr>
              <w:t>наименование документа и его реквизиты)</w:t>
            </w:r>
          </w:p>
          <w:p>
            <w:pPr>
              <w:pStyle w:val="Normal"/>
              <w:widowControl w:val="false"/>
              <w:numPr>
                <w:ilvl w:val="0"/>
                <w:numId w:val="3"/>
              </w:numPr>
              <w:tabs>
                <w:tab w:val="left" w:pos="0" w:leader="none"/>
              </w:tabs>
              <w:suppressAutoHyphens w:val="true"/>
              <w:spacing w:before="0" w:after="0"/>
              <w:jc w:val="both"/>
              <w:rPr/>
            </w:pPr>
            <w:r>
              <w:rPr>
                <w:rFonts w:eastAsia="Andale Sans UI" w:cs="Tahoma"/>
                <w:sz w:val="28"/>
                <w:szCs w:val="28"/>
                <w:lang w:bidi="ru-RU"/>
              </w:rPr>
              <w:t xml:space="preserve">копия кадастрового паспорта земельного участка, </w:t>
            </w:r>
          </w:p>
          <w:p>
            <w:pPr>
              <w:pStyle w:val="Normal"/>
              <w:widowControl w:val="false"/>
              <w:numPr>
                <w:ilvl w:val="0"/>
                <w:numId w:val="4"/>
              </w:numPr>
              <w:tabs>
                <w:tab w:val="left" w:pos="0" w:leader="none"/>
              </w:tabs>
              <w:suppressAutoHyphens w:val="true"/>
              <w:spacing w:before="0" w:after="0"/>
              <w:jc w:val="both"/>
              <w:rPr/>
            </w:pPr>
            <w:r>
              <w:rPr>
                <w:rFonts w:eastAsia="Andale Sans UI" w:cs="Tahoma"/>
                <w:sz w:val="28"/>
                <w:szCs w:val="28"/>
                <w:lang w:bidi="ru-RU"/>
              </w:rPr>
              <w:t>исполнительная съемка земельного участка в масштабе 1:500,</w:t>
            </w:r>
          </w:p>
          <w:p>
            <w:pPr>
              <w:pStyle w:val="Normal"/>
              <w:widowControl w:val="false"/>
              <w:suppressAutoHyphens w:val="true"/>
              <w:spacing w:before="0" w:after="0"/>
              <w:jc w:val="both"/>
              <w:rPr>
                <w:rFonts w:eastAsia="Andale Sans UI" w:cs="Tahoma"/>
                <w:sz w:val="28"/>
                <w:szCs w:val="28"/>
                <w:lang w:bidi="ru-RU"/>
              </w:rPr>
            </w:pPr>
            <w:r>
              <w:rPr>
                <w:rFonts w:eastAsia="Andale Sans UI" w:cs="Tahoma"/>
                <w:sz w:val="28"/>
                <w:szCs w:val="28"/>
                <w:lang w:bidi="ru-RU"/>
              </w:rPr>
            </w:r>
          </w:p>
          <w:p>
            <w:pPr>
              <w:pStyle w:val="Normal"/>
              <w:widowControl w:val="false"/>
              <w:suppressAutoHyphens w:val="true"/>
              <w:spacing w:before="0" w:after="0"/>
              <w:jc w:val="both"/>
              <w:rPr/>
            </w:pPr>
            <w:r>
              <w:rPr>
                <w:rFonts w:eastAsia="Andale Sans UI" w:cs="Tahoma"/>
                <w:sz w:val="28"/>
                <w:szCs w:val="28"/>
                <w:lang w:bidi="ru-RU"/>
              </w:rPr>
              <w:t xml:space="preserve">Примечание:  </w:t>
            </w:r>
          </w:p>
          <w:p>
            <w:pPr>
              <w:pStyle w:val="Normal"/>
              <w:widowControl w:val="false"/>
              <w:suppressAutoHyphens w:val="true"/>
              <w:spacing w:lineRule="auto" w:line="360" w:before="0" w:after="0"/>
              <w:jc w:val="both"/>
              <w:rPr/>
            </w:pPr>
            <w:r>
              <w:rPr>
                <w:rFonts w:eastAsia="Andale Sans UI" w:cs="Tahoma"/>
                <w:sz w:val="28"/>
                <w:szCs w:val="28"/>
                <w:lang w:bidi="ru-RU"/>
              </w:rPr>
              <w:t>__________________________________________________________________</w:t>
            </w:r>
          </w:p>
          <w:p>
            <w:pPr>
              <w:pStyle w:val="Normal"/>
              <w:widowControl w:val="false"/>
              <w:suppressAutoHyphens w:val="true"/>
              <w:spacing w:lineRule="auto" w:line="480" w:before="0" w:after="0"/>
              <w:ind w:left="4956" w:hanging="0"/>
              <w:jc w:val="center"/>
              <w:rPr/>
            </w:pPr>
            <w:r>
              <w:rPr>
                <w:rFonts w:eastAsia="Andale Sans UI" w:cs="Tahoma"/>
                <w:sz w:val="28"/>
                <w:szCs w:val="28"/>
                <w:lang w:bidi="ru-RU"/>
              </w:rPr>
              <w:t xml:space="preserve"> </w:t>
            </w:r>
            <w:r>
              <w:rPr>
                <w:rFonts w:eastAsia="Andale Sans UI" w:cs="Tahoma"/>
                <w:sz w:val="28"/>
                <w:szCs w:val="28"/>
                <w:lang w:bidi="ru-RU"/>
              </w:rPr>
              <w:t xml:space="preserve">«____» __________ 20____г.    </w:t>
            </w:r>
          </w:p>
          <w:p>
            <w:pPr>
              <w:pStyle w:val="Normal"/>
              <w:widowControl w:val="false"/>
              <w:suppressAutoHyphens w:val="true"/>
              <w:spacing w:before="0" w:after="0"/>
              <w:ind w:firstLine="540"/>
              <w:jc w:val="center"/>
              <w:rPr/>
            </w:pPr>
            <w:r>
              <w:rPr>
                <w:rFonts w:eastAsia="Andale Sans UI" w:cs="Tahoma"/>
                <w:sz w:val="28"/>
                <w:szCs w:val="28"/>
                <w:lang w:bidi="ru-RU"/>
              </w:rPr>
              <w:t xml:space="preserve">                                                       </w:t>
            </w:r>
            <w:r>
              <w:rPr>
                <w:rFonts w:eastAsia="Andale Sans UI" w:cs="Tahoma"/>
                <w:sz w:val="28"/>
                <w:szCs w:val="28"/>
                <w:lang w:bidi="ru-RU"/>
              </w:rPr>
              <w:t>______________ /__________________/</w:t>
            </w:r>
          </w:p>
          <w:p>
            <w:pPr>
              <w:pStyle w:val="Normal"/>
              <w:widowControl w:val="false"/>
              <w:suppressAutoHyphens w:val="true"/>
              <w:spacing w:before="0" w:after="0"/>
              <w:jc w:val="center"/>
              <w:rPr/>
            </w:pPr>
            <w:r>
              <w:rPr>
                <w:rFonts w:eastAsia="Andale Sans UI" w:cs="Tahoma"/>
                <w:sz w:val="28"/>
                <w:szCs w:val="28"/>
                <w:lang w:bidi="ru-RU"/>
              </w:rPr>
              <w:t xml:space="preserve">                                                                   </w:t>
            </w:r>
            <w:r>
              <w:rPr>
                <w:rFonts w:eastAsia="Andale Sans UI" w:cs="Tahoma"/>
                <w:sz w:val="28"/>
                <w:szCs w:val="28"/>
                <w:lang w:bidi="ru-RU"/>
              </w:rPr>
              <w:t>(</w:t>
            </w:r>
            <w:r>
              <w:rPr>
                <w:rFonts w:eastAsia="Andale Sans UI" w:cs="Tahoma"/>
                <w:sz w:val="20"/>
                <w:szCs w:val="20"/>
                <w:lang w:bidi="ru-RU"/>
              </w:rPr>
              <w:t>подпись заявителя)         (расшифровка подписи)</w:t>
            </w:r>
            <w:r>
              <w:rPr>
                <w:rFonts w:eastAsia="Andale Sans UI" w:cs="Tahoma"/>
                <w:sz w:val="28"/>
                <w:szCs w:val="28"/>
                <w:lang w:bidi="ru-RU"/>
              </w:rPr>
              <w:t xml:space="preserve">                                                  </w:t>
            </w:r>
          </w:p>
          <w:p>
            <w:pPr>
              <w:pStyle w:val="Normal"/>
              <w:spacing w:before="0" w:after="0"/>
              <w:jc w:val="right"/>
              <w:rPr>
                <w:rFonts w:eastAsia="Arial CYR"/>
                <w:sz w:val="28"/>
                <w:szCs w:val="28"/>
                <w:lang w:eastAsia="en-US"/>
              </w:rPr>
            </w:pPr>
            <w:r>
              <w:rPr>
                <w:rFonts w:eastAsia="Arial CYR"/>
                <w:sz w:val="28"/>
                <w:szCs w:val="28"/>
                <w:lang w:eastAsia="en-US"/>
              </w:rPr>
            </w:r>
          </w:p>
          <w:p>
            <w:pPr>
              <w:pStyle w:val="Normal"/>
              <w:spacing w:before="0" w:after="0"/>
              <w:jc w:val="both"/>
              <w:rPr>
                <w:rFonts w:eastAsia="Arial CYR"/>
                <w:b/>
                <w:b/>
                <w:sz w:val="28"/>
                <w:szCs w:val="28"/>
                <w:lang w:eastAsia="en-US"/>
              </w:rPr>
            </w:pPr>
            <w:r>
              <w:rPr>
                <w:rFonts w:eastAsia="Arial CYR"/>
                <w:b/>
                <w:sz w:val="28"/>
                <w:szCs w:val="28"/>
                <w:lang w:eastAsia="en-US"/>
              </w:rPr>
            </w:r>
          </w:p>
        </w:tc>
      </w:tr>
    </w:tbl>
    <w:p>
      <w:pPr>
        <w:sectPr>
          <w:type w:val="nextPage"/>
          <w:pgSz w:w="11906" w:h="16838"/>
          <w:pgMar w:left="1134" w:right="850" w:header="0" w:top="624" w:footer="0" w:bottom="624" w:gutter="0"/>
          <w:pgNumType w:fmt="decimal"/>
          <w:formProt w:val="false"/>
          <w:textDirection w:val="lrTb"/>
          <w:docGrid w:type="default" w:linePitch="360" w:charSpace="4294961151"/>
        </w:sectPr>
        <w:pStyle w:val="Normal"/>
        <w:rPr/>
      </w:pPr>
      <w:r>
        <w:rPr/>
      </w:r>
    </w:p>
    <w:p>
      <w:pPr>
        <w:pStyle w:val="Normal"/>
        <w:tabs>
          <w:tab w:val="left" w:pos="10915" w:leader="none"/>
        </w:tabs>
        <w:spacing w:lineRule="auto" w:line="240" w:before="0" w:after="0"/>
        <w:ind w:left="4253" w:right="-1" w:hanging="0"/>
        <w:jc w:val="right"/>
        <w:rPr/>
      </w:pPr>
      <w:r>
        <w:rPr>
          <w:rFonts w:eastAsia="Times New Roman" w:cs="Times New Roman"/>
          <w:sz w:val="28"/>
          <w:szCs w:val="28"/>
          <w:lang w:eastAsia="ru-RU"/>
        </w:rPr>
        <w:t>Приложение № 2</w:t>
      </w:r>
    </w:p>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к Административному регламенту </w:t>
      </w:r>
    </w:p>
    <w:p>
      <w:pPr>
        <w:pStyle w:val="Normal"/>
        <w:spacing w:lineRule="auto" w:line="240" w:before="0" w:after="0"/>
        <w:jc w:val="right"/>
        <w:rPr/>
      </w:pPr>
      <w:r>
        <w:rPr>
          <w:rFonts w:eastAsia="Times New Roman" w:cs="Times New Roman"/>
          <w:sz w:val="28"/>
          <w:szCs w:val="28"/>
          <w:lang w:eastAsia="ru-RU"/>
        </w:rPr>
        <w:t xml:space="preserve">предоставления муниципальной услуги </w:t>
      </w:r>
    </w:p>
    <w:p>
      <w:pPr>
        <w:pStyle w:val="Normal"/>
        <w:spacing w:lineRule="auto" w:line="240" w:before="0" w:after="0"/>
        <w:jc w:val="right"/>
        <w:rPr/>
      </w:pPr>
      <w:r>
        <w:rPr>
          <w:rFonts w:cs="Times New Roman"/>
          <w:sz w:val="28"/>
          <w:szCs w:val="28"/>
        </w:rPr>
        <w:t xml:space="preserve">"Присвоение (изменение), аннулирование </w:t>
      </w:r>
    </w:p>
    <w:p>
      <w:pPr>
        <w:pStyle w:val="Normal"/>
        <w:numPr>
          <w:ilvl w:val="0"/>
          <w:numId w:val="0"/>
        </w:numPr>
        <w:spacing w:lineRule="auto" w:line="240" w:before="0" w:after="0"/>
        <w:ind w:left="4253" w:right="-1" w:hanging="0"/>
        <w:jc w:val="right"/>
        <w:outlineLvl w:val="0"/>
        <w:rPr/>
      </w:pPr>
      <w:r>
        <w:rPr>
          <w:rFonts w:cs="Times New Roman"/>
          <w:sz w:val="28"/>
          <w:szCs w:val="28"/>
        </w:rPr>
        <w:t>адреса объекту недвижимости"</w:t>
      </w:r>
    </w:p>
    <w:p>
      <w:pPr>
        <w:pStyle w:val="Normal"/>
        <w:numPr>
          <w:ilvl w:val="0"/>
          <w:numId w:val="0"/>
        </w:numPr>
        <w:spacing w:lineRule="auto" w:line="240" w:before="0" w:after="0"/>
        <w:ind w:left="4253" w:right="-1" w:hanging="0"/>
        <w:jc w:val="right"/>
        <w:outlineLvl w:val="0"/>
        <w:rPr>
          <w:rFonts w:ascii="Times New Roman" w:hAnsi="Times New Roman" w:eastAsia="Times New Roman" w:cs="Times New Roman"/>
          <w:bCs/>
          <w:color w:val="000000"/>
          <w:sz w:val="28"/>
          <w:szCs w:val="28"/>
          <w:lang w:eastAsia="ru-RU"/>
        </w:rPr>
      </w:pPr>
      <w:r>
        <w:rPr>
          <w:rFonts w:eastAsia="Times New Roman" w:cs="Times New Roman"/>
          <w:bCs/>
          <w:color w:val="000000"/>
          <w:sz w:val="28"/>
          <w:szCs w:val="28"/>
          <w:lang w:eastAsia="ru-RU"/>
        </w:rPr>
      </w:r>
    </w:p>
    <w:p>
      <w:pPr>
        <w:pStyle w:val="Normal"/>
        <w:numPr>
          <w:ilvl w:val="0"/>
          <w:numId w:val="0"/>
        </w:numPr>
        <w:spacing w:lineRule="auto" w:line="240" w:before="0" w:after="0"/>
        <w:ind w:left="4253" w:right="-1" w:hanging="0"/>
        <w:jc w:val="right"/>
        <w:outlineLvl w:val="0"/>
        <w:rPr>
          <w:rFonts w:ascii="Times New Roman" w:hAnsi="Times New Roman" w:eastAsia="Times New Roman" w:cs="Times New Roman"/>
          <w:bCs/>
          <w:color w:val="000000"/>
          <w:sz w:val="28"/>
          <w:szCs w:val="28"/>
          <w:lang w:eastAsia="ru-RU"/>
        </w:rPr>
      </w:pPr>
      <w:r>
        <w:rPr>
          <w:rFonts w:eastAsia="Times New Roman" w:cs="Times New Roman"/>
          <w:bCs/>
          <w:color w:val="000000"/>
          <w:sz w:val="28"/>
          <w:szCs w:val="28"/>
          <w:lang w:eastAsia="ru-RU"/>
        </w:rPr>
      </w:r>
    </w:p>
    <w:p>
      <w:pPr>
        <w:pStyle w:val="Normal"/>
        <w:numPr>
          <w:ilvl w:val="0"/>
          <w:numId w:val="0"/>
        </w:numPr>
        <w:spacing w:lineRule="auto" w:line="240" w:before="0" w:after="0"/>
        <w:ind w:left="4253" w:right="-1" w:hanging="0"/>
        <w:jc w:val="right"/>
        <w:outlineLvl w:val="0"/>
        <w:rPr>
          <w:rFonts w:ascii="Times New Roman" w:hAnsi="Times New Roman" w:eastAsia="Times New Roman" w:cs="Times New Roman"/>
          <w:bCs/>
          <w:color w:val="000000"/>
          <w:sz w:val="28"/>
          <w:szCs w:val="28"/>
          <w:lang w:eastAsia="ru-RU"/>
        </w:rPr>
      </w:pPr>
      <w:r>
        <w:rPr>
          <w:rFonts w:eastAsia="Times New Roman" w:cs="Times New Roman"/>
          <w:bCs/>
          <w:color w:val="000000"/>
          <w:sz w:val="28"/>
          <w:szCs w:val="28"/>
          <w:lang w:eastAsia="ru-RU"/>
        </w:rPr>
      </w:r>
    </w:p>
    <w:p>
      <w:pPr>
        <w:pStyle w:val="Normal"/>
        <w:widowControl w:val="false"/>
        <w:spacing w:lineRule="auto" w:line="240" w:before="0" w:after="0"/>
        <w:jc w:val="center"/>
        <w:rPr>
          <w:rFonts w:ascii="Times New Roman" w:hAnsi="Times New Roman" w:eastAsia="Times New Roman" w:cs="Times New Roman"/>
          <w:bCs/>
          <w:color w:val="000000"/>
          <w:sz w:val="28"/>
          <w:szCs w:val="28"/>
          <w:lang w:eastAsia="ru-RU"/>
        </w:rPr>
      </w:pPr>
      <w:r>
        <w:rPr>
          <w:rFonts w:eastAsia="Times New Roman" w:cs="Times New Roman"/>
          <w:bCs/>
          <w:color w:val="000000"/>
          <w:sz w:val="28"/>
          <w:szCs w:val="28"/>
          <w:lang w:eastAsia="ru-RU"/>
        </w:rPr>
        <w:t>БЛОК-СХЕМА</w:t>
      </w:r>
    </w:p>
    <w:p>
      <w:pPr>
        <w:pStyle w:val="Normal"/>
        <w:spacing w:lineRule="auto" w:line="240" w:before="0" w:after="0"/>
        <w:jc w:val="center"/>
        <w:rPr/>
      </w:pPr>
      <w:r>
        <w:rPr>
          <w:rFonts w:eastAsia="Times New Roman" w:cs="Times New Roman"/>
          <w:sz w:val="28"/>
          <w:szCs w:val="28"/>
          <w:lang w:eastAsia="ru-RU"/>
        </w:rPr>
        <w:t xml:space="preserve">предоставления муниципальной услуги </w:t>
      </w:r>
      <w:r>
        <w:rPr>
          <w:rFonts w:cs="Times New Roman"/>
          <w:sz w:val="28"/>
          <w:szCs w:val="28"/>
        </w:rPr>
        <w:t xml:space="preserve">"Присвоение (изменение), </w:t>
      </w:r>
    </w:p>
    <w:p>
      <w:pPr>
        <w:pStyle w:val="Normal"/>
        <w:spacing w:lineRule="auto" w:line="240" w:before="0" w:after="0"/>
        <w:jc w:val="center"/>
        <w:rPr/>
      </w:pPr>
      <w:r>
        <w:rPr>
          <w:rFonts w:cs="Times New Roman"/>
          <w:sz w:val="28"/>
          <w:szCs w:val="28"/>
        </w:rPr>
        <w:t>аннулирование адреса объекту недвижимости"</w:t>
      </w:r>
    </w:p>
    <w:p>
      <w:pPr>
        <w:pStyle w:val="Normal"/>
        <w:spacing w:lineRule="auto" w:line="240" w:before="0" w:after="0"/>
        <w:ind w:right="-86" w:hanging="0"/>
        <w:jc w:val="center"/>
        <w:rPr>
          <w:rFonts w:ascii="Times New Roman" w:hAnsi="Times New Roman" w:eastAsia="Times New Roman" w:cs="Times New Roman"/>
          <w:color w:val="000000"/>
          <w:sz w:val="28"/>
          <w:szCs w:val="28"/>
          <w:lang w:eastAsia="ru-RU"/>
        </w:rPr>
      </w:pPr>
      <w:r>
        <w:rPr>
          <w:rFonts w:eastAsia="Times New Roman" w:cs="Times New Roman"/>
          <w:color w:val="000000"/>
          <w:sz w:val="28"/>
          <w:szCs w:val="28"/>
          <w:lang w:eastAsia="ru-RU"/>
        </w:rPr>
      </w:r>
    </w:p>
    <w:p>
      <w:pPr>
        <w:pStyle w:val="Normal"/>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color w:val="000000"/>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val="ru-RU" w:eastAsia="ru-RU"/>
        </w:rPr>
      </w:pPr>
      <w:r>
        <w:rPr>
          <w:rFonts w:eastAsia="Times New Roman" w:cs="Times New Roman"/>
          <w:color w:val="000000"/>
          <w:sz w:val="24"/>
          <w:szCs w:val="24"/>
          <w:lang w:val="ru-RU" w:eastAsia="ru-RU"/>
        </w:rPr>
        <mc:AlternateContent>
          <mc:Choice Requires="wps">
            <w:drawing>
              <wp:anchor behindDoc="0" distT="0" distB="0" distL="114935" distR="114935" simplePos="0" locked="0" layoutInCell="1" allowOverlap="1" relativeHeight="2">
                <wp:simplePos x="0" y="0"/>
                <wp:positionH relativeFrom="column">
                  <wp:align>center</wp:align>
                </wp:positionH>
                <wp:positionV relativeFrom="paragraph">
                  <wp:posOffset>-6985</wp:posOffset>
                </wp:positionV>
                <wp:extent cx="6625590" cy="423545"/>
                <wp:effectExtent l="0" t="0" r="0" b="0"/>
                <wp:wrapNone/>
                <wp:docPr id="1" name="Врезка1"/>
                <a:graphic xmlns:a="http://schemas.openxmlformats.org/drawingml/2006/main">
                  <a:graphicData uri="http://schemas.microsoft.com/office/word/2010/wordprocessingShape">
                    <wps:wsp>
                      <wps:cNvSpPr/>
                      <wps:spPr>
                        <a:xfrm>
                          <a:off x="0" y="0"/>
                          <a:ext cx="6625080" cy="4230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rFonts w:cs="Times New Roman"/>
                                <w:color w:val="00000A"/>
                                <w:sz w:val="28"/>
                                <w:szCs w:val="28"/>
                              </w:rPr>
                              <w:t>Прием и регистрация заявления и прилагаемых документов</w:t>
                            </w:r>
                          </w:p>
                        </w:txbxContent>
                      </wps:txbx>
                      <wps:bodyPr>
                        <a:noAutofit/>
                      </wps:bodyPr>
                    </wps:wsp>
                  </a:graphicData>
                </a:graphic>
              </wp:anchor>
            </w:drawing>
          </mc:Choice>
          <mc:Fallback>
            <w:pict>
              <v:rect id="shape_0" ID="Врезка1" fillcolor="white" stroked="t" style="position:absolute;margin-left:-5.75pt;margin-top:-0.55pt;width:521.6pt;height:33.25pt;mso-position-horizontal:center">
                <w10:wrap type="square"/>
                <v:fill o:detectmouseclick="t" type="solid" color2="black"/>
                <v:stroke color="black" weight="9360" joinstyle="round" endcap="flat"/>
                <v:textbox>
                  <w:txbxContent>
                    <w:p>
                      <w:pPr>
                        <w:pStyle w:val="Normal"/>
                        <w:jc w:val="center"/>
                        <w:rPr/>
                      </w:pPr>
                      <w:r>
                        <w:rPr>
                          <w:rFonts w:cs="Times New Roman"/>
                          <w:color w:val="00000A"/>
                          <w:sz w:val="28"/>
                          <w:szCs w:val="28"/>
                        </w:rPr>
                        <w:t>Прием и регистрация заявления и прилагаемых документов</w:t>
                      </w:r>
                    </w:p>
                  </w:txbxContent>
                </v:textbox>
              </v:rect>
            </w:pict>
          </mc:Fallback>
        </mc:AlternateConten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r>
    </w:p>
    <w:p>
      <w:pPr>
        <w:pStyle w:val="Normal"/>
        <w:spacing w:lineRule="auto" w:line="240" w:before="0" w:after="0"/>
        <w:rPr>
          <w:rFonts w:ascii="Times New Roman" w:hAnsi="Times New Roman" w:eastAsia="Times New Roman" w:cs="Times New Roman"/>
          <w:color w:val="000000"/>
          <w:sz w:val="24"/>
          <w:szCs w:val="24"/>
          <w:lang w:val="ru-RU" w:eastAsia="ru-RU"/>
        </w:rPr>
      </w:pPr>
      <w:r>
        <w:rPr>
          <w:rFonts w:eastAsia="Times New Roman" w:cs="Times New Roman"/>
          <w:color w:val="000000"/>
          <w:sz w:val="24"/>
          <w:szCs w:val="24"/>
          <w:lang w:val="ru-RU" w:eastAsia="ru-RU"/>
        </w:rPr>
        <mc:AlternateContent>
          <mc:Choice Requires="wps">
            <w:drawing>
              <wp:anchor behindDoc="0" distT="0" distB="0" distL="114935" distR="114935" simplePos="0" locked="0" layoutInCell="1" allowOverlap="1" relativeHeight="3">
                <wp:simplePos x="0" y="0"/>
                <wp:positionH relativeFrom="column">
                  <wp:posOffset>-71755</wp:posOffset>
                </wp:positionH>
                <wp:positionV relativeFrom="paragraph">
                  <wp:posOffset>130810</wp:posOffset>
                </wp:positionV>
                <wp:extent cx="6610350" cy="414020"/>
                <wp:effectExtent l="0" t="0" r="0" b="0"/>
                <wp:wrapNone/>
                <wp:docPr id="3" name="Врезка2"/>
                <a:graphic xmlns:a="http://schemas.openxmlformats.org/drawingml/2006/main">
                  <a:graphicData uri="http://schemas.microsoft.com/office/word/2010/wordprocessingShape">
                    <wps:wsp>
                      <wps:cNvSpPr/>
                      <wps:spPr>
                        <a:xfrm>
                          <a:off x="0" y="0"/>
                          <a:ext cx="6609600" cy="4132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rFonts w:cs="Times New Roman"/>
                                <w:color w:val="00000A"/>
                                <w:sz w:val="28"/>
                                <w:szCs w:val="28"/>
                              </w:rPr>
                              <w:t>Формирование и направление межведомственного запроса</w:t>
                            </w:r>
                          </w:p>
                        </w:txbxContent>
                      </wps:txbx>
                      <wps:bodyPr>
                        <a:noAutofit/>
                      </wps:bodyPr>
                    </wps:wsp>
                  </a:graphicData>
                </a:graphic>
              </wp:anchor>
            </w:drawing>
          </mc:Choice>
          <mc:Fallback>
            <w:pict>
              <v:rect id="shape_0" ID="Врезка2" fillcolor="white" stroked="t" style="position:absolute;margin-left:-5.65pt;margin-top:10.3pt;width:520.4pt;height:32.5pt">
                <w10:wrap type="square"/>
                <v:fill o:detectmouseclick="t" type="solid" color2="black"/>
                <v:stroke color="black" weight="9360" joinstyle="round" endcap="flat"/>
                <v:textbox>
                  <w:txbxContent>
                    <w:p>
                      <w:pPr>
                        <w:pStyle w:val="Normal"/>
                        <w:jc w:val="center"/>
                        <w:rPr/>
                      </w:pPr>
                      <w:r>
                        <w:rPr>
                          <w:rFonts w:cs="Times New Roman"/>
                          <w:color w:val="00000A"/>
                          <w:sz w:val="28"/>
                          <w:szCs w:val="28"/>
                        </w:rPr>
                        <w:t>Формирование и направление межведомственного запроса</w:t>
                      </w:r>
                    </w:p>
                  </w:txbxContent>
                </v:textbox>
              </v:rect>
            </w:pict>
          </mc:Fallback>
        </mc:AlternateConten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r>
    </w:p>
    <w:p>
      <w:pPr>
        <w:pStyle w:val="Normal"/>
        <w:spacing w:lineRule="auto" w:line="240" w:before="0" w:after="0"/>
        <w:rPr>
          <w:rFonts w:ascii="Times New Roman" w:hAnsi="Times New Roman" w:eastAsia="Times New Roman" w:cs="Times New Roman"/>
          <w:color w:val="000000"/>
          <w:sz w:val="24"/>
          <w:szCs w:val="24"/>
          <w:lang w:val="ru-RU" w:eastAsia="ru-RU"/>
        </w:rPr>
      </w:pPr>
      <w:r>
        <w:rPr>
          <w:rFonts w:eastAsia="Times New Roman" w:cs="Times New Roman"/>
          <w:color w:val="000000"/>
          <w:sz w:val="24"/>
          <w:szCs w:val="24"/>
          <w:lang w:val="ru-RU" w:eastAsia="ru-RU"/>
        </w:rPr>
        <mc:AlternateContent>
          <mc:Choice Requires="wps">
            <w:drawing>
              <wp:anchor behindDoc="0" distT="0" distB="0" distL="114935" distR="114935" simplePos="0" locked="0" layoutInCell="1" allowOverlap="1" relativeHeight="4">
                <wp:simplePos x="0" y="0"/>
                <wp:positionH relativeFrom="column">
                  <wp:posOffset>-71755</wp:posOffset>
                </wp:positionH>
                <wp:positionV relativeFrom="paragraph">
                  <wp:posOffset>74295</wp:posOffset>
                </wp:positionV>
                <wp:extent cx="6605905" cy="368935"/>
                <wp:effectExtent l="0" t="0" r="0" b="0"/>
                <wp:wrapNone/>
                <wp:docPr id="5" name="Врезка3"/>
                <a:graphic xmlns:a="http://schemas.openxmlformats.org/drawingml/2006/main">
                  <a:graphicData uri="http://schemas.microsoft.com/office/word/2010/wordprocessingShape">
                    <wps:wsp>
                      <wps:cNvSpPr/>
                      <wps:spPr>
                        <a:xfrm>
                          <a:off x="0" y="0"/>
                          <a:ext cx="6605280" cy="3682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rFonts w:ascii="Times New Roman" w:hAnsi="Times New Roman" w:cs="Times New Roman"/>
                                <w:sz w:val="28"/>
                                <w:szCs w:val="28"/>
                              </w:rPr>
                            </w:pPr>
                            <w:r>
                              <w:rPr>
                                <w:rFonts w:cs="Times New Roman"/>
                                <w:color w:val="00000A"/>
                                <w:sz w:val="28"/>
                                <w:szCs w:val="28"/>
                              </w:rPr>
                              <w:t>Проведение экспертизы заявления и прилагаемых документов</w:t>
                            </w:r>
                          </w:p>
                          <w:p>
                            <w:pPr>
                              <w:pStyle w:val="Normal"/>
                              <w:rPr/>
                            </w:pPr>
                            <w:r>
                              <w:rPr/>
                            </w:r>
                          </w:p>
                        </w:txbxContent>
                      </wps:txbx>
                      <wps:bodyPr>
                        <a:noAutofit/>
                      </wps:bodyPr>
                    </wps:wsp>
                  </a:graphicData>
                </a:graphic>
              </wp:anchor>
            </w:drawing>
          </mc:Choice>
          <mc:Fallback>
            <w:pict>
              <v:rect id="shape_0" ID="Врезка3" fillcolor="white" stroked="t" style="position:absolute;margin-left:-5.65pt;margin-top:5.85pt;width:520.05pt;height:28.95pt">
                <w10:wrap type="square"/>
                <v:fill o:detectmouseclick="t" type="solid" color2="black"/>
                <v:stroke color="black" weight="9360" joinstyle="round" endcap="flat"/>
                <v:textbox>
                  <w:txbxContent>
                    <w:p>
                      <w:pPr>
                        <w:pStyle w:val="Normal"/>
                        <w:jc w:val="center"/>
                        <w:rPr>
                          <w:rFonts w:ascii="Times New Roman" w:hAnsi="Times New Roman" w:cs="Times New Roman"/>
                          <w:sz w:val="28"/>
                          <w:szCs w:val="28"/>
                        </w:rPr>
                      </w:pPr>
                      <w:r>
                        <w:rPr>
                          <w:rFonts w:cs="Times New Roman"/>
                          <w:color w:val="00000A"/>
                          <w:sz w:val="28"/>
                          <w:szCs w:val="28"/>
                        </w:rPr>
                        <w:t>Проведение экспертизы заявления и прилагаемых документов</w:t>
                      </w:r>
                    </w:p>
                    <w:p>
                      <w:pPr>
                        <w:pStyle w:val="Normal"/>
                        <w:rPr/>
                      </w:pPr>
                      <w:r>
                        <w:rPr/>
                      </w:r>
                    </w:p>
                  </w:txbxContent>
                </v:textbox>
              </v:rect>
            </w:pict>
          </mc:Fallback>
        </mc:AlternateConten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color w:val="000000"/>
          <w:sz w:val="24"/>
          <w:szCs w:val="24"/>
          <w:lang w:val="ru-RU" w:eastAsia="ru-RU"/>
        </w:rPr>
      </w:pPr>
      <w:r>
        <w:rPr>
          <w:rFonts w:eastAsia="Times New Roman" w:cs="Times New Roman"/>
          <w:color w:val="000000"/>
          <w:sz w:val="24"/>
          <w:szCs w:val="24"/>
          <w:lang w:val="ru-RU" w:eastAsia="ru-RU"/>
        </w:rPr>
        <mc:AlternateContent>
          <mc:Choice Requires="wps">
            <w:drawing>
              <wp:anchor behindDoc="0" distT="0" distB="0" distL="114935" distR="114935" simplePos="0" locked="0" layoutInCell="1" allowOverlap="1" relativeHeight="5">
                <wp:simplePos x="0" y="0"/>
                <wp:positionH relativeFrom="column">
                  <wp:posOffset>51435</wp:posOffset>
                </wp:positionH>
                <wp:positionV relativeFrom="paragraph">
                  <wp:posOffset>73660</wp:posOffset>
                </wp:positionV>
                <wp:extent cx="6487160" cy="582930"/>
                <wp:effectExtent l="0" t="0" r="0" b="0"/>
                <wp:wrapNone/>
                <wp:docPr id="7" name="Врезка4"/>
                <a:graphic xmlns:a="http://schemas.openxmlformats.org/drawingml/2006/main">
                  <a:graphicData uri="http://schemas.microsoft.com/office/word/2010/wordprocessingShape">
                    <wps:wsp>
                      <wps:cNvSpPr/>
                      <wps:spPr>
                        <a:xfrm>
                          <a:off x="0" y="0"/>
                          <a:ext cx="6486480" cy="58212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spacing w:before="0" w:after="0"/>
                              <w:jc w:val="center"/>
                              <w:rPr/>
                            </w:pPr>
                            <w:r>
                              <w:rPr>
                                <w:rFonts w:cs="Times New Roman"/>
                                <w:color w:val="00000A"/>
                                <w:sz w:val="28"/>
                                <w:szCs w:val="28"/>
                              </w:rPr>
                              <w:t>Принятие решения о предоставлении муниципальной услуги</w:t>
                            </w:r>
                          </w:p>
                        </w:txbxContent>
                      </wps:txbx>
                      <wps:bodyPr>
                        <a:noAutofit/>
                      </wps:bodyPr>
                    </wps:wsp>
                  </a:graphicData>
                </a:graphic>
              </wp:anchor>
            </w:drawing>
          </mc:Choice>
          <mc:Fallback>
            <w:pict>
              <v:rect id="shape_0" ID="Врезка4" fillcolor="white" stroked="t" style="position:absolute;margin-left:4.05pt;margin-top:5.8pt;width:510.7pt;height:45.8pt">
                <w10:wrap type="square"/>
                <v:fill o:detectmouseclick="t" type="solid" color2="black"/>
                <v:stroke color="black" weight="9360" joinstyle="round" endcap="flat"/>
                <v:textbox>
                  <w:txbxContent>
                    <w:p>
                      <w:pPr>
                        <w:pStyle w:val="Normal"/>
                        <w:spacing w:before="0" w:after="0"/>
                        <w:jc w:val="center"/>
                        <w:rPr/>
                      </w:pPr>
                      <w:r>
                        <w:rPr>
                          <w:rFonts w:cs="Times New Roman"/>
                          <w:color w:val="00000A"/>
                          <w:sz w:val="28"/>
                          <w:szCs w:val="28"/>
                        </w:rPr>
                        <w:t>Принятие решения о предоставлении муниципальной услуги</w:t>
                      </w:r>
                    </w:p>
                  </w:txbxContent>
                </v:textbox>
              </v:rect>
            </w:pict>
          </mc:Fallback>
        </mc:AlternateConten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sz w:val="24"/>
          <w:szCs w:val="24"/>
          <w:lang w:val="ru-RU" w:eastAsia="ru-RU"/>
        </w:rPr>
      </w:pPr>
      <w:r>
        <w:rPr>
          <w:rFonts w:eastAsia="Times New Roman" w:cs="Times New Roman"/>
          <w:sz w:val="24"/>
          <w:szCs w:val="24"/>
          <w:lang w:val="ru-RU" w:eastAsia="ru-RU"/>
        </w:rPr>
        <mc:AlternateContent>
          <mc:Choice Requires="wps">
            <w:drawing>
              <wp:anchor behindDoc="0" distT="0" distB="0" distL="114935" distR="114935" simplePos="0" locked="0" layoutInCell="1" allowOverlap="1" relativeHeight="6">
                <wp:simplePos x="0" y="0"/>
                <wp:positionH relativeFrom="column">
                  <wp:posOffset>445135</wp:posOffset>
                </wp:positionH>
                <wp:positionV relativeFrom="paragraph">
                  <wp:posOffset>34290</wp:posOffset>
                </wp:positionV>
                <wp:extent cx="5544185" cy="582930"/>
                <wp:effectExtent l="0" t="0" r="0" b="0"/>
                <wp:wrapNone/>
                <wp:docPr id="9" name="Врезка5"/>
                <a:graphic xmlns:a="http://schemas.openxmlformats.org/drawingml/2006/main">
                  <a:graphicData uri="http://schemas.microsoft.com/office/word/2010/wordprocessingShape">
                    <wps:wsp>
                      <wps:cNvSpPr/>
                      <wps:spPr>
                        <a:xfrm>
                          <a:off x="0" y="0"/>
                          <a:ext cx="5543640" cy="58212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rFonts w:cs="Times New Roman"/>
                                <w:color w:val="00000A"/>
                                <w:sz w:val="28"/>
                                <w:szCs w:val="28"/>
                              </w:rPr>
                              <w:t>Формирование и выдача заявителю результата предоставления муниципальной услуги</w:t>
                            </w:r>
                          </w:p>
                        </w:txbxContent>
                      </wps:txbx>
                      <wps:bodyPr>
                        <a:noAutofit/>
                      </wps:bodyPr>
                    </wps:wsp>
                  </a:graphicData>
                </a:graphic>
              </wp:anchor>
            </w:drawing>
          </mc:Choice>
          <mc:Fallback>
            <w:pict>
              <v:rect id="shape_0" ID="Врезка5" fillcolor="white" stroked="t" style="position:absolute;margin-left:35.05pt;margin-top:2.7pt;width:436.45pt;height:45.8pt">
                <w10:wrap type="square"/>
                <v:fill o:detectmouseclick="t" type="solid" color2="black"/>
                <v:stroke color="black" weight="9360" joinstyle="round" endcap="flat"/>
                <v:textbox>
                  <w:txbxContent>
                    <w:p>
                      <w:pPr>
                        <w:pStyle w:val="Normal"/>
                        <w:jc w:val="center"/>
                        <w:rPr/>
                      </w:pPr>
                      <w:r>
                        <w:rPr>
                          <w:rFonts w:cs="Times New Roman"/>
                          <w:color w:val="00000A"/>
                          <w:sz w:val="28"/>
                          <w:szCs w:val="28"/>
                        </w:rPr>
                        <w:t>Формирование и выдача заявителю результата предоставления муниципальной услуги</w:t>
                      </w:r>
                    </w:p>
                  </w:txbxContent>
                </v:textbox>
              </v:rect>
            </w:pict>
          </mc:Fallback>
        </mc:AlternateConten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tabs>
          <w:tab w:val="left" w:pos="-426" w:leader="none"/>
          <w:tab w:val="left" w:pos="720" w:leader="none"/>
        </w:tabs>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widowControl w:val="false"/>
        <w:tabs>
          <w:tab w:val="left" w:pos="-426" w:leader="none"/>
          <w:tab w:val="left" w:pos="720" w:leader="none"/>
        </w:tabs>
        <w:spacing w:lineRule="auto" w:line="240" w:before="0" w:after="0"/>
        <w:ind w:firstLine="709"/>
        <w:jc w:val="center"/>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widowControl w:val="false"/>
        <w:jc w:val="both"/>
        <w:rPr/>
      </w:pPr>
      <w:r>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rPr/>
      </w:pPr>
      <w:r>
        <w:rPr/>
      </w:r>
    </w:p>
    <w:sectPr>
      <w:headerReference w:type="default" r:id="rId5"/>
      <w:headerReference w:type="first" r:id="rId6"/>
      <w:type w:val="nextPage"/>
      <w:pgSz w:w="11906" w:h="16838"/>
      <w:pgMar w:left="1134" w:right="567" w:header="709" w:top="1134" w:footer="0"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sz w:val="28"/>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0" w:hanging="0"/>
      </w:pPr>
      <w:rPr>
        <w:rFonts w:ascii="Symbol" w:hAnsi="Symbol" w:cs="Symbol" w:hint="default"/>
        <w:sz w:val="28"/>
        <w:rFonts w:cs="Symbol"/>
      </w:rPr>
    </w:lvl>
    <w:lvl w:ilvl="1">
      <w:start w:val="1"/>
      <w:numFmt w:val="bullet"/>
      <w:lvlText w:val="o"/>
      <w:lvlJc w:val="left"/>
      <w:pPr>
        <w:ind w:left="0" w:hanging="0"/>
      </w:pPr>
      <w:rPr>
        <w:rFonts w:ascii="Courier New" w:hAnsi="Courier New" w:cs="Courier New" w:hint="default"/>
        <w:rFonts w:cs="Courier New"/>
      </w:rPr>
    </w:lvl>
    <w:lvl w:ilvl="2">
      <w:start w:val="1"/>
      <w:numFmt w:val="bullet"/>
      <w:lvlText w:val=""/>
      <w:lvlJc w:val="left"/>
      <w:pPr>
        <w:ind w:left="0" w:hanging="0"/>
      </w:pPr>
      <w:rPr>
        <w:rFonts w:ascii="Wingdings" w:hAnsi="Wingdings" w:cs="Wingdings" w:hint="default"/>
        <w:rFonts w:cs="Wingdings"/>
      </w:rPr>
    </w:lvl>
    <w:lvl w:ilvl="3">
      <w:start w:val="1"/>
      <w:numFmt w:val="bullet"/>
      <w:lvlText w:val=""/>
      <w:lvlJc w:val="left"/>
      <w:pPr>
        <w:ind w:left="0" w:hanging="0"/>
      </w:pPr>
      <w:rPr>
        <w:rFonts w:ascii="Symbol" w:hAnsi="Symbol" w:cs="Symbol" w:hint="default"/>
        <w:rFonts w:cs="Symbol"/>
      </w:rPr>
    </w:lvl>
    <w:lvl w:ilvl="4">
      <w:start w:val="1"/>
      <w:numFmt w:val="bullet"/>
      <w:lvlText w:val="o"/>
      <w:lvlJc w:val="left"/>
      <w:pPr>
        <w:ind w:left="0" w:hanging="0"/>
      </w:pPr>
      <w:rPr>
        <w:rFonts w:ascii="Courier New" w:hAnsi="Courier New" w:cs="Courier New" w:hint="default"/>
        <w:rFonts w:cs="Courier New"/>
      </w:rPr>
    </w:lvl>
    <w:lvl w:ilvl="5">
      <w:start w:val="1"/>
      <w:numFmt w:val="bullet"/>
      <w:lvlText w:val=""/>
      <w:lvlJc w:val="left"/>
      <w:pPr>
        <w:ind w:left="0" w:hanging="0"/>
      </w:pPr>
      <w:rPr>
        <w:rFonts w:ascii="Wingdings" w:hAnsi="Wingdings" w:cs="Wingdings" w:hint="default"/>
        <w:rFonts w:cs="Wingdings"/>
      </w:rPr>
    </w:lvl>
    <w:lvl w:ilvl="6">
      <w:start w:val="1"/>
      <w:numFmt w:val="bullet"/>
      <w:lvlText w:val=""/>
      <w:lvlJc w:val="left"/>
      <w:pPr>
        <w:ind w:left="0" w:hanging="0"/>
      </w:pPr>
      <w:rPr>
        <w:rFonts w:ascii="Symbol" w:hAnsi="Symbol" w:cs="Symbol" w:hint="default"/>
        <w:rFonts w:cs="Symbol"/>
      </w:rPr>
    </w:lvl>
    <w:lvl w:ilvl="7">
      <w:start w:val="1"/>
      <w:numFmt w:val="bullet"/>
      <w:lvlText w:val="o"/>
      <w:lvlJc w:val="left"/>
      <w:pPr>
        <w:ind w:left="0" w:hanging="0"/>
      </w:pPr>
      <w:rPr>
        <w:rFonts w:ascii="Courier New" w:hAnsi="Courier New" w:cs="Courier New" w:hint="default"/>
        <w:rFonts w:cs="Courier New"/>
      </w:rPr>
    </w:lvl>
    <w:lvl w:ilvl="8">
      <w:start w:val="1"/>
      <w:numFmt w:val="bullet"/>
      <w:lvlText w:val=""/>
      <w:lvlJc w:val="left"/>
      <w:pPr>
        <w:ind w:left="0" w:hanging="0"/>
      </w:pPr>
      <w:rPr>
        <w:rFonts w:ascii="Wingdings" w:hAnsi="Wingdings" w:cs="Wingdings" w:hint="default"/>
        <w:rFonts w:cs="Wingdings"/>
      </w:rPr>
    </w:lvl>
  </w:abstractNum>
  <w:abstractNum w:abstractNumId="3">
    <w:lvl w:ilvl="0">
      <w:start w:val="1"/>
      <w:numFmt w:val="bullet"/>
      <w:lvlText w:val=""/>
      <w:lvlJc w:val="left"/>
      <w:pPr>
        <w:ind w:left="0" w:hanging="0"/>
      </w:pPr>
      <w:rPr>
        <w:rFonts w:ascii="Symbol" w:hAnsi="Symbol" w:cs="Symbol" w:hint="default"/>
        <w:sz w:val="28"/>
        <w:rFonts w:cs="Symbol"/>
      </w:rPr>
    </w:lvl>
    <w:lvl w:ilvl="1">
      <w:start w:val="1"/>
      <w:numFmt w:val="bullet"/>
      <w:lvlText w:val="o"/>
      <w:lvlJc w:val="left"/>
      <w:pPr>
        <w:ind w:left="0" w:hanging="0"/>
      </w:pPr>
      <w:rPr>
        <w:rFonts w:ascii="Courier New" w:hAnsi="Courier New" w:cs="Courier New" w:hint="default"/>
        <w:rFonts w:cs="Courier New"/>
      </w:rPr>
    </w:lvl>
    <w:lvl w:ilvl="2">
      <w:start w:val="1"/>
      <w:numFmt w:val="bullet"/>
      <w:lvlText w:val=""/>
      <w:lvlJc w:val="left"/>
      <w:pPr>
        <w:ind w:left="0" w:hanging="0"/>
      </w:pPr>
      <w:rPr>
        <w:rFonts w:ascii="Wingdings" w:hAnsi="Wingdings" w:cs="Wingdings" w:hint="default"/>
        <w:rFonts w:cs="Wingdings"/>
      </w:rPr>
    </w:lvl>
    <w:lvl w:ilvl="3">
      <w:start w:val="1"/>
      <w:numFmt w:val="bullet"/>
      <w:lvlText w:val=""/>
      <w:lvlJc w:val="left"/>
      <w:pPr>
        <w:ind w:left="0" w:hanging="0"/>
      </w:pPr>
      <w:rPr>
        <w:rFonts w:ascii="Symbol" w:hAnsi="Symbol" w:cs="Symbol" w:hint="default"/>
        <w:rFonts w:cs="Symbol"/>
      </w:rPr>
    </w:lvl>
    <w:lvl w:ilvl="4">
      <w:start w:val="1"/>
      <w:numFmt w:val="bullet"/>
      <w:lvlText w:val="o"/>
      <w:lvlJc w:val="left"/>
      <w:pPr>
        <w:ind w:left="0" w:hanging="0"/>
      </w:pPr>
      <w:rPr>
        <w:rFonts w:ascii="Courier New" w:hAnsi="Courier New" w:cs="Courier New" w:hint="default"/>
        <w:rFonts w:cs="Courier New"/>
      </w:rPr>
    </w:lvl>
    <w:lvl w:ilvl="5">
      <w:start w:val="1"/>
      <w:numFmt w:val="bullet"/>
      <w:lvlText w:val=""/>
      <w:lvlJc w:val="left"/>
      <w:pPr>
        <w:ind w:left="0" w:hanging="0"/>
      </w:pPr>
      <w:rPr>
        <w:rFonts w:ascii="Wingdings" w:hAnsi="Wingdings" w:cs="Wingdings" w:hint="default"/>
        <w:rFonts w:cs="Wingdings"/>
      </w:rPr>
    </w:lvl>
    <w:lvl w:ilvl="6">
      <w:start w:val="1"/>
      <w:numFmt w:val="bullet"/>
      <w:lvlText w:val=""/>
      <w:lvlJc w:val="left"/>
      <w:pPr>
        <w:ind w:left="0" w:hanging="0"/>
      </w:pPr>
      <w:rPr>
        <w:rFonts w:ascii="Symbol" w:hAnsi="Symbol" w:cs="Symbol" w:hint="default"/>
        <w:rFonts w:cs="Symbol"/>
      </w:rPr>
    </w:lvl>
    <w:lvl w:ilvl="7">
      <w:start w:val="1"/>
      <w:numFmt w:val="bullet"/>
      <w:lvlText w:val="o"/>
      <w:lvlJc w:val="left"/>
      <w:pPr>
        <w:ind w:left="0" w:hanging="0"/>
      </w:pPr>
      <w:rPr>
        <w:rFonts w:ascii="Courier New" w:hAnsi="Courier New" w:cs="Courier New" w:hint="default"/>
        <w:rFonts w:cs="Courier New"/>
      </w:rPr>
    </w:lvl>
    <w:lvl w:ilvl="8">
      <w:start w:val="1"/>
      <w:numFmt w:val="bullet"/>
      <w:lvlText w:val=""/>
      <w:lvlJc w:val="left"/>
      <w:pPr>
        <w:ind w:left="0" w:hanging="0"/>
      </w:pPr>
      <w:rPr>
        <w:rFonts w:ascii="Wingdings" w:hAnsi="Wingdings" w:cs="Wingdings" w:hint="default"/>
        <w:rFonts w:cs="Wingdings"/>
      </w:rPr>
    </w:lvl>
  </w:abstractNum>
  <w:abstractNum w:abstractNumId="4">
    <w:lvl w:ilvl="0">
      <w:start w:val="1"/>
      <w:numFmt w:val="bullet"/>
      <w:lvlText w:val=""/>
      <w:lvlJc w:val="left"/>
      <w:pPr>
        <w:ind w:left="0" w:hanging="0"/>
      </w:pPr>
      <w:rPr>
        <w:rFonts w:ascii="Symbol" w:hAnsi="Symbol" w:cs="Symbol" w:hint="default"/>
        <w:sz w:val="28"/>
        <w:rFonts w:cs="Symbol"/>
      </w:rPr>
    </w:lvl>
    <w:lvl w:ilvl="1">
      <w:start w:val="1"/>
      <w:numFmt w:val="bullet"/>
      <w:lvlText w:val="o"/>
      <w:lvlJc w:val="left"/>
      <w:pPr>
        <w:ind w:left="0" w:hanging="0"/>
      </w:pPr>
      <w:rPr>
        <w:rFonts w:ascii="Courier New" w:hAnsi="Courier New" w:cs="Courier New" w:hint="default"/>
        <w:rFonts w:cs="Courier New"/>
      </w:rPr>
    </w:lvl>
    <w:lvl w:ilvl="2">
      <w:start w:val="1"/>
      <w:numFmt w:val="bullet"/>
      <w:lvlText w:val=""/>
      <w:lvlJc w:val="left"/>
      <w:pPr>
        <w:ind w:left="0" w:hanging="0"/>
      </w:pPr>
      <w:rPr>
        <w:rFonts w:ascii="Wingdings" w:hAnsi="Wingdings" w:cs="Wingdings" w:hint="default"/>
        <w:rFonts w:cs="Wingdings"/>
      </w:rPr>
    </w:lvl>
    <w:lvl w:ilvl="3">
      <w:start w:val="1"/>
      <w:numFmt w:val="bullet"/>
      <w:lvlText w:val=""/>
      <w:lvlJc w:val="left"/>
      <w:pPr>
        <w:ind w:left="0" w:hanging="0"/>
      </w:pPr>
      <w:rPr>
        <w:rFonts w:ascii="Symbol" w:hAnsi="Symbol" w:cs="Symbol" w:hint="default"/>
        <w:rFonts w:cs="Symbol"/>
      </w:rPr>
    </w:lvl>
    <w:lvl w:ilvl="4">
      <w:start w:val="1"/>
      <w:numFmt w:val="bullet"/>
      <w:lvlText w:val="o"/>
      <w:lvlJc w:val="left"/>
      <w:pPr>
        <w:ind w:left="0" w:hanging="0"/>
      </w:pPr>
      <w:rPr>
        <w:rFonts w:ascii="Courier New" w:hAnsi="Courier New" w:cs="Courier New" w:hint="default"/>
        <w:rFonts w:cs="Courier New"/>
      </w:rPr>
    </w:lvl>
    <w:lvl w:ilvl="5">
      <w:start w:val="1"/>
      <w:numFmt w:val="bullet"/>
      <w:lvlText w:val=""/>
      <w:lvlJc w:val="left"/>
      <w:pPr>
        <w:ind w:left="0" w:hanging="0"/>
      </w:pPr>
      <w:rPr>
        <w:rFonts w:ascii="Wingdings" w:hAnsi="Wingdings" w:cs="Wingdings" w:hint="default"/>
        <w:rFonts w:cs="Wingdings"/>
      </w:rPr>
    </w:lvl>
    <w:lvl w:ilvl="6">
      <w:start w:val="1"/>
      <w:numFmt w:val="bullet"/>
      <w:lvlText w:val=""/>
      <w:lvlJc w:val="left"/>
      <w:pPr>
        <w:ind w:left="0" w:hanging="0"/>
      </w:pPr>
      <w:rPr>
        <w:rFonts w:ascii="Symbol" w:hAnsi="Symbol" w:cs="Symbol" w:hint="default"/>
        <w:rFonts w:cs="Symbol"/>
      </w:rPr>
    </w:lvl>
    <w:lvl w:ilvl="7">
      <w:start w:val="1"/>
      <w:numFmt w:val="bullet"/>
      <w:lvlText w:val="o"/>
      <w:lvlJc w:val="left"/>
      <w:pPr>
        <w:ind w:left="0" w:hanging="0"/>
      </w:pPr>
      <w:rPr>
        <w:rFonts w:ascii="Courier New" w:hAnsi="Courier New" w:cs="Courier New" w:hint="default"/>
        <w:rFonts w:cs="Courier New"/>
      </w:rPr>
    </w:lvl>
    <w:lvl w:ilvl="8">
      <w:start w:val="1"/>
      <w:numFmt w:val="bullet"/>
      <w:lvlText w:val=""/>
      <w:lvlJc w:val="left"/>
      <w:pPr>
        <w:ind w:left="0" w:hanging="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205b"/>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4">
    <w:name w:val="Интернет-ссылка"/>
    <w:rPr>
      <w:color w:val="000080"/>
      <w:u w:val="single"/>
      <w:lang w:val="zxx" w:eastAsia="zxx" w:bidi="zxx"/>
    </w:rPr>
  </w:style>
  <w:style w:type="character" w:styleId="ListLabel13">
    <w:name w:val="ListLabel 13"/>
    <w:qFormat/>
    <w:rPr>
      <w:rFonts w:cs="Symbol"/>
      <w:sz w:val="28"/>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sz w:val="28"/>
    </w:rPr>
  </w:style>
  <w:style w:type="character" w:styleId="ListLabel23">
    <w:name w:val="ListLabel 23"/>
    <w:qFormat/>
    <w:rPr>
      <w:rFonts w:cs="Symbol"/>
      <w:sz w:val="28"/>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sz w:val="28"/>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sz w:val="28"/>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WW8Num2z0">
    <w:name w:val="WW8Num2z0"/>
    <w:qFormat/>
    <w:rPr>
      <w:rFonts w:ascii="Courier New" w:hAnsi="Courier New" w:eastAsia="Times New Roman"/>
      <w:sz w:val="20"/>
      <w:lang w:eastAsia="ru-RU"/>
    </w:rPr>
  </w:style>
  <w:style w:type="character" w:styleId="Appleconvertedspace">
    <w:name w:val="apple-converted-space"/>
    <w:qFormat/>
    <w:rPr>
      <w:rFonts w:ascii="Times New Roman" w:hAnsi="Times New Roman" w:eastAsia="Times New Roman"/>
    </w:rPr>
  </w:style>
  <w:style w:type="character" w:styleId="ListLabel50">
    <w:name w:val="ListLabel 50"/>
    <w:qFormat/>
    <w:rPr>
      <w:rFonts w:cs="Symbol"/>
      <w:sz w:val="28"/>
    </w:rPr>
  </w:style>
  <w:style w:type="character" w:styleId="ListLabel51">
    <w:name w:val="ListLabel 51"/>
    <w:qFormat/>
    <w:rPr>
      <w:rFonts w:cs="Symbol"/>
      <w:sz w:val="28"/>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sz w:val="28"/>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sz w:val="28"/>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8"/>
    </w:rPr>
  </w:style>
  <w:style w:type="character" w:styleId="ListLabel79">
    <w:name w:val="ListLabel 79"/>
    <w:qFormat/>
    <w:rPr>
      <w:rFonts w:cs="Symbol"/>
      <w:sz w:val="28"/>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sz w:val="28"/>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sz w:val="28"/>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Spacing">
    <w:name w:val="No Spacing"/>
    <w:uiPriority w:val="1"/>
    <w:qFormat/>
    <w:rsid w:val="00871d5d"/>
    <w:pPr>
      <w:widowControl/>
      <w:bidi w:val="0"/>
      <w:spacing w:lineRule="auto" w:line="240" w:before="0" w:after="0"/>
      <w:jc w:val="left"/>
    </w:pPr>
    <w:rPr>
      <w:rFonts w:ascii="Calibri" w:hAnsi="Calibri" w:eastAsia="Times New Roman" w:cs="Times New Roman" w:asciiTheme="minorHAnsi" w:hAnsiTheme="minorHAnsi"/>
      <w:color w:val="00000A"/>
      <w:sz w:val="24"/>
      <w:szCs w:val="22"/>
      <w:lang w:val="ru-RU" w:eastAsia="ru-RU" w:bidi="ar-SA"/>
    </w:rPr>
  </w:style>
  <w:style w:type="paragraph" w:styleId="Style20">
    <w:name w:val="Содержимое врезки"/>
    <w:basedOn w:val="Normal"/>
    <w:qFormat/>
    <w:pPr/>
    <w:rPr/>
  </w:style>
  <w:style w:type="paragraph" w:styleId="ConsPlusNormal">
    <w:name w:val="ConsPlusNormal"/>
    <w:qFormat/>
    <w:pPr>
      <w:widowControl w:val="false"/>
      <w:bidi w:val="0"/>
      <w:jc w:val="left"/>
    </w:pPr>
    <w:rPr>
      <w:rFonts w:ascii="Arial" w:hAnsi="Arial" w:eastAsia="Times New Roman" w:cs="Arial"/>
      <w:color w:val="00000A"/>
      <w:sz w:val="20"/>
      <w:szCs w:val="20"/>
      <w:lang w:val="ru-RU" w:eastAsia="en-US" w:bidi="ar-SA"/>
    </w:rPr>
  </w:style>
  <w:style w:type="paragraph" w:styleId="Style21">
    <w:name w:val="Header"/>
    <w:basedOn w:val="Normal"/>
    <w:pPr>
      <w:spacing w:lineRule="auto" w:line="240" w:before="0" w:after="0"/>
    </w:pPr>
    <w:rPr/>
  </w:style>
  <w:style w:type="paragraph" w:styleId="Style22">
    <w:name w:val="Без интервала"/>
    <w:qFormat/>
    <w:pPr>
      <w:widowControl/>
      <w:suppressAutoHyphens w:val="true"/>
      <w:bidi w:val="0"/>
      <w:spacing w:lineRule="atLeast" w:line="100"/>
      <w:jc w:val="left"/>
    </w:pPr>
    <w:rPr>
      <w:rFonts w:ascii="Calibri" w:hAnsi="Calibri" w:eastAsia="Calibri" w:cs="Liberation Serif"/>
      <w:b/>
      <w:color w:val="00000A"/>
      <w:sz w:val="28"/>
      <w:szCs w:val="24"/>
      <w:lang w:val="ru-RU" w:eastAsia="ar-SA" w:bidi="ar-SA"/>
    </w:rPr>
  </w:style>
  <w:style w:type="paragraph" w:styleId="Style23">
    <w:name w:val="Обычный (веб)"/>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Default">
    <w:name w:val="Default"/>
    <w:qFormat/>
    <w:pPr>
      <w:widowControl/>
      <w:suppressAutoHyphens w:val="true"/>
      <w:bidi w:val="0"/>
      <w:spacing w:lineRule="atLeast" w:line="100"/>
      <w:jc w:val="left"/>
    </w:pPr>
    <w:rPr>
      <w:rFonts w:ascii="Calibri" w:hAnsi="Calibri" w:eastAsia="Calibri" w:cs="Liberation Serif"/>
      <w:color w:val="000000"/>
      <w:sz w:val="24"/>
      <w:szCs w:val="24"/>
      <w:lang w:val="ru-RU" w:eastAsia="ar-SA" w:bidi="ar-SA"/>
    </w:rPr>
  </w:style>
  <w:style w:type="paragraph" w:styleId="1">
    <w:name w:val="Основной текст1"/>
    <w:basedOn w:val="Normal"/>
    <w:qFormat/>
    <w:pPr>
      <w:widowControl w:val="false"/>
      <w:shd w:fill="FFFFFF"/>
      <w:bidi w:val="0"/>
      <w:spacing w:lineRule="atLeast" w:line="240" w:before="0" w:after="720"/>
      <w:jc w:val="both"/>
    </w:pPr>
    <w:rPr>
      <w:rFonts w:ascii="Times New Roman" w:hAnsi="Times New Roman" w:eastAsia="Times New Roman"/>
      <w:color w:val="00000A"/>
      <w:spacing w:val="1"/>
      <w:sz w:val="27"/>
      <w:lang w:val="ru-RU" w:eastAsia="ar-SA"/>
    </w:rPr>
  </w:style>
  <w:style w:type="paragraph" w:styleId="ConsPlusTitle">
    <w:name w:val="ConsPlusTitle"/>
    <w:qFormat/>
    <w:pPr>
      <w:widowControl w:val="false"/>
      <w:suppressAutoHyphens w:val="true"/>
      <w:bidi w:val="0"/>
      <w:spacing w:lineRule="auto" w:line="240" w:before="0" w:after="0"/>
      <w:jc w:val="left"/>
    </w:pPr>
    <w:rPr>
      <w:rFonts w:ascii="Arial" w:hAnsi="Arial" w:eastAsia="Arial" w:cs="Liberation Serif"/>
      <w:b/>
      <w:color w:val="00000A"/>
      <w:sz w:val="20"/>
      <w:szCs w:val="24"/>
      <w:lang w:val="ru-RU" w:eastAsia="ar-SA" w:bidi="ar-SA"/>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Courier New" w:cs="Liberation Serif"/>
      <w:color w:val="00000A"/>
      <w:sz w:val="20"/>
      <w:szCs w:val="24"/>
      <w:lang w:val="ru-RU" w:eastAsia="ar-SA" w:bidi="ar-SA"/>
    </w:rPr>
  </w:style>
  <w:style w:type="paragraph" w:styleId="ListParagraph">
    <w:name w:val="List Paragraph"/>
    <w:basedOn w:val="Normal"/>
    <w:qFormat/>
    <w:pPr>
      <w:widowControl/>
      <w:bidi w:val="0"/>
      <w:spacing w:lineRule="auto" w:line="240" w:before="0" w:after="200"/>
      <w:ind w:left="720" w:right="0" w:hanging="0"/>
      <w:contextualSpacing/>
      <w:jc w:val="left"/>
    </w:pPr>
    <w:rPr>
      <w:rFonts w:ascii="Calibri" w:hAnsi="Calibri" w:eastAsia="Times New Roman"/>
      <w:color w:val="00000A"/>
      <w:sz w:val="24"/>
      <w:lang w:val="ru-RU" w:eastAsia="ar-SA"/>
    </w:rPr>
  </w:style>
  <w:style w:type="paragraph" w:styleId="Consplusnormal1">
    <w:name w:val="consplusnormal"/>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10">
    <w:name w:val="10"/>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Consplustitle1">
    <w:name w:val="consplustitle"/>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paragraph" w:styleId="NormalWeb">
    <w:name w:val="Normal (Web)"/>
    <w:basedOn w:val="Normal"/>
    <w:qFormat/>
    <w:pPr>
      <w:widowControl/>
      <w:bidi w:val="0"/>
      <w:spacing w:lineRule="auto" w:line="240" w:before="280" w:after="280"/>
      <w:jc w:val="left"/>
    </w:pPr>
    <w:rPr>
      <w:rFonts w:ascii="Times New Roman" w:hAnsi="Times New Roman" w:eastAsia="Times New Roman"/>
      <w:color w:val="00000A"/>
      <w:sz w:val="24"/>
      <w:lang w:val="ru-RU" w:eastAsia="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59"/>
    <w:rsid w:val="00871d5d"/>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rsid w:val="00871d5d"/>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AAC159CD97CA73404AB11309162D34B3150BEB8EC74D55DDE36B514882660EA27E24C3788991B9EzDi0J" TargetMode="External"/><Relationship Id="rId3" Type="http://schemas.openxmlformats.org/officeDocument/2006/relationships/hyperlink" Target="consultantplus://offline/ref=FAAC159CD97CA73404AB11309162D34B3150BEB8EC74D55DDE36B514882660EA27E24C37z8i8J" TargetMode="External"/><Relationship Id="rId4" Type="http://schemas.openxmlformats.org/officeDocument/2006/relationships/hyperlink" Target="consultantplus://offline/ref=8E05BD1472501D9C491209F27757AEAC5FCFB327C3AE1451CC0740C0CC89FFEA6CA8F1D7HBFCF"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LibreOffice/5.3.3.2$Windows_X86_64 LibreOffice_project/3d9a8b4b4e538a85e0782bd6c2d430bafe583448</Application>
  <Pages>21</Pages>
  <Words>5954</Words>
  <Characters>45748</Characters>
  <CharactersWithSpaces>51995</CharactersWithSpaces>
  <Paragraphs>364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2015-12-07T08:27:00Z</dcterms:created>
  <dc:creator>COMP3</dc:creator>
  <dc:description/>
  <dc:language>ru-RU</dc:language>
  <cp:lastModifiedBy/>
  <dcterms:modified xsi:type="dcterms:W3CDTF">2022-02-07T15:31:36Z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