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A" w:rsidRPr="00C37A9A" w:rsidRDefault="00B544BF" w:rsidP="00C37A9A">
      <w:pPr>
        <w:rPr>
          <w:rFonts w:ascii="Calibri" w:eastAsia="Calibri" w:hAnsi="Calibri" w:cs="Calibri"/>
          <w:color w:val="00000A"/>
          <w:sz w:val="24"/>
          <w:szCs w:val="24"/>
        </w:rPr>
      </w:pPr>
      <w:r w:rsidRPr="00C37A9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72D709" wp14:editId="3EB03F46">
                <wp:simplePos x="0" y="0"/>
                <wp:positionH relativeFrom="margin">
                  <wp:posOffset>-19050</wp:posOffset>
                </wp:positionH>
                <wp:positionV relativeFrom="paragraph">
                  <wp:posOffset>-380365</wp:posOffset>
                </wp:positionV>
                <wp:extent cx="5969635" cy="1198880"/>
                <wp:effectExtent l="0" t="0" r="12065" b="2032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119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адпись 4" o:spid="_x0000_s1026" style="position:absolute;margin-left:-1.5pt;margin-top:-29.95pt;width:470.05pt;height:9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" fillcolor="yellow" strokeweight=".18mm">
                <v:textbox inset="2.63mm,1.36mm,2.63mm,1.36mm">
                  <w:txbxContent>
                    <w:p w:rsidR="00C37A9A" w:rsidRDefault="00C37A9A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C37A9A" w:rsidRDefault="00C37A9A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C37A9A" w:rsidRDefault="00C37A9A" w:rsidP="00C37A9A">
                      <w:pPr>
                        <w:pStyle w:val="af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B54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C37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     </w:t>
      </w:r>
    </w:p>
    <w:p w:rsidR="00C37A9A" w:rsidRPr="00C37A9A" w:rsidRDefault="00700742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понедельник, 14</w:t>
      </w:r>
      <w:r w:rsidR="00C86DD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декабря</w:t>
      </w:r>
      <w:r w:rsidR="00C37A9A"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2020 года</w:t>
      </w:r>
    </w:p>
    <w:p w:rsidR="00C37A9A" w:rsidRPr="00C37A9A" w:rsidRDefault="00427B86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№ 145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  <w:t xml:space="preserve">____________________________________________________________________________ 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 w:rsidR="00C37A9A" w:rsidRPr="00700742" w:rsidRDefault="00C37A9A" w:rsidP="00DB43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Официальное средство массовой информации Ковылкинского  сельского поселения «Ковылкинский вестник» издается на</w:t>
      </w:r>
      <w:r w:rsid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основании Решения Собрания депутатов</w:t>
      </w:r>
      <w:r w:rsidR="00115D0F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Ковылкинского сельско</w:t>
      </w:r>
      <w:r w:rsidR="00427B86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го поселения от 14.12.2020 № 166</w:t>
      </w:r>
      <w:r w:rsid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="00427B86" w:rsidRPr="00427B86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«О внесении изменений в решение Собрания депутатов Ковылкинского сельского поселения  от 29.11.2019 года № 134 «О земельном налоге»»</w:t>
      </w:r>
      <w:r w:rsidR="00427B86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, </w:t>
      </w: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постановления Администрации Ковылкинского  сельского поселения от 08.06.2020 г. № 22б.</w:t>
      </w:r>
    </w:p>
    <w:p w:rsidR="00C37A9A" w:rsidRPr="00C37A9A" w:rsidRDefault="00C37A9A" w:rsidP="00DB43C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37A9A" w:rsidRPr="00C37A9A" w:rsidTr="00C37A9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A" w:rsidRPr="00C37A9A" w:rsidRDefault="00C37A9A" w:rsidP="009E5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B86" w:rsidRPr="009F576D" w:rsidRDefault="00427B86" w:rsidP="00427B86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РОССИЙСКАЯ ФЕДЕРАЦИЯ</w:t>
      </w:r>
    </w:p>
    <w:p w:rsidR="00427B86" w:rsidRPr="009F576D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РОСТОВСКАЯ ОБЛАСТЬ</w:t>
      </w:r>
    </w:p>
    <w:p w:rsidR="00427B86" w:rsidRPr="009F576D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ТАЦИНСКИЙ РАЙОН</w:t>
      </w:r>
    </w:p>
    <w:p w:rsidR="00427B86" w:rsidRPr="009F576D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МУНИЦИПАЛЬНОЕ ОБРАЗОВАНИЕ</w:t>
      </w:r>
    </w:p>
    <w:p w:rsidR="00427B86" w:rsidRPr="009F576D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«КОВЫЛКИНСКОЕ СЕЛЬСКОЕ ПОСЕЛЕНИЕ»</w:t>
      </w:r>
    </w:p>
    <w:p w:rsidR="00427B86" w:rsidRPr="009F576D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СОБРАНИЕ ДЕПУТАТОВ  </w:t>
      </w:r>
    </w:p>
    <w:p w:rsidR="00427B86" w:rsidRPr="009F576D" w:rsidRDefault="00427B86" w:rsidP="009F576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576D">
        <w:rPr>
          <w:rFonts w:ascii="Times New Roman" w:eastAsia="Times New Roman" w:hAnsi="Times New Roman" w:cs="Times New Roman"/>
          <w:sz w:val="16"/>
          <w:szCs w:val="16"/>
          <w:lang w:eastAsia="zh-CN"/>
        </w:rPr>
        <w:t>КОВЫЛКИНСКОГО СЕЛЬСКОГО ПОСЕЛЕНИЯ</w:t>
      </w:r>
    </w:p>
    <w:p w:rsidR="00427B86" w:rsidRPr="00427B86" w:rsidRDefault="00427B86" w:rsidP="00427B8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7B86">
        <w:rPr>
          <w:rFonts w:ascii="Times New Roman" w:eastAsia="Times New Roman" w:hAnsi="Times New Roman" w:cs="Times New Roman"/>
          <w:sz w:val="20"/>
          <w:szCs w:val="20"/>
          <w:lang w:eastAsia="zh-CN"/>
        </w:rPr>
        <w:t>РЕШЕНИЕ</w:t>
      </w:r>
    </w:p>
    <w:p w:rsidR="00427B86" w:rsidRPr="009F576D" w:rsidRDefault="00427B86" w:rsidP="009F576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«</w:t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внесении изменений в решение Собрания депутатов Ковылкинского сельского поселения  от 29.11.2019 года № 134 «О земельном налоге»»</w:t>
      </w:r>
    </w:p>
    <w:p w:rsidR="00427B86" w:rsidRPr="00427B86" w:rsidRDefault="00427B86" w:rsidP="00427B86">
      <w:pPr>
        <w:suppressAutoHyphens/>
        <w:spacing w:after="0" w:line="240" w:lineRule="auto"/>
        <w:ind w:right="42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Принято</w:t>
      </w:r>
    </w:p>
    <w:p w:rsidR="00427B86" w:rsidRPr="00427B86" w:rsidRDefault="00427B86" w:rsidP="00427B86">
      <w:pPr>
        <w:suppressAutoHyphens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Собранием депутатов</w:t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14</w:t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</w:t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декабря</w:t>
      </w:r>
      <w:r w:rsidRPr="00427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2020 года</w:t>
      </w:r>
    </w:p>
    <w:p w:rsidR="00427B86" w:rsidRPr="00427B86" w:rsidRDefault="009F576D" w:rsidP="009F57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</w:t>
      </w:r>
      <w:r w:rsidR="00427B86"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главой 31 части 2 «Земельный налог»  Налогового кодекса Российской Федерации, </w:t>
      </w:r>
      <w:r w:rsidR="00427B86" w:rsidRPr="00427B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Собрание депутатов Ковылкинского сельского поселения</w:t>
      </w:r>
    </w:p>
    <w:p w:rsidR="00427B86" w:rsidRPr="00427B86" w:rsidRDefault="00427B86" w:rsidP="00427B8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РЕШИЛО:</w:t>
      </w:r>
    </w:p>
    <w:p w:rsidR="00427B86" w:rsidRPr="00427B86" w:rsidRDefault="00427B86" w:rsidP="00427B8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изменения в решение Собрания депутатов Ковылкинского сельского поселения от 29.11.2019 г. № 134 «О земельном налоге»:</w:t>
      </w:r>
    </w:p>
    <w:p w:rsidR="00427B86" w:rsidRPr="00427B86" w:rsidRDefault="00427B86" w:rsidP="00427B8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1.1.  </w:t>
      </w:r>
      <w:r w:rsidRPr="00427B86">
        <w:rPr>
          <w:rFonts w:ascii="Roboto" w:eastAsia="Times New Roman" w:hAnsi="Roboto" w:cs="Roboto"/>
          <w:color w:val="000000"/>
          <w:spacing w:val="2"/>
          <w:sz w:val="24"/>
          <w:szCs w:val="24"/>
          <w:lang w:eastAsia="zh-CN"/>
        </w:rPr>
        <w:t>п.п. 3.2. п. 3 изложить в новой редакции:</w:t>
      </w:r>
    </w:p>
    <w:p w:rsidR="00427B86" w:rsidRDefault="00427B86" w:rsidP="00427B86">
      <w:pPr>
        <w:suppressAutoHyphens/>
        <w:spacing w:after="0"/>
        <w:ind w:firstLine="708"/>
        <w:jc w:val="both"/>
        <w:rPr>
          <w:rFonts w:ascii="Roboto" w:eastAsia="Times New Roman" w:hAnsi="Roboto" w:cs="Roboto"/>
          <w:color w:val="000000"/>
          <w:spacing w:val="2"/>
          <w:sz w:val="24"/>
          <w:szCs w:val="24"/>
          <w:lang w:eastAsia="zh-CN"/>
        </w:rPr>
      </w:pPr>
      <w:r w:rsidRPr="00427B86">
        <w:rPr>
          <w:rFonts w:ascii="Roboto" w:eastAsia="Times New Roman" w:hAnsi="Roboto" w:cs="Roboto"/>
          <w:color w:val="000000"/>
          <w:spacing w:val="2"/>
          <w:sz w:val="24"/>
          <w:szCs w:val="24"/>
          <w:lang w:eastAsia="zh-CN"/>
        </w:rPr>
        <w:t xml:space="preserve"> «Налогоплательщики – организации уплачивают земельный налог в срок, установленный для представления налоговой декларации за истекший налоговый период, то есть не позднее 1 марта года, следующего за истекшим налоговым периодом».</w:t>
      </w:r>
    </w:p>
    <w:p w:rsidR="009F576D" w:rsidRPr="009F576D" w:rsidRDefault="009F576D" w:rsidP="009F576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76D">
        <w:rPr>
          <w:rFonts w:ascii="Times New Roman" w:eastAsia="Times New Roman" w:hAnsi="Times New Roman" w:cs="Times New Roman"/>
          <w:sz w:val="24"/>
          <w:szCs w:val="24"/>
          <w:lang w:eastAsia="zh-CN"/>
        </w:rPr>
        <w:t>2. Настоящее решение вступает в силу с 01.01.2021 года.</w:t>
      </w:r>
    </w:p>
    <w:p w:rsidR="009F576D" w:rsidRPr="00427B86" w:rsidRDefault="009F576D" w:rsidP="009F576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9F57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</w:r>
    </w:p>
    <w:p w:rsidR="00427B86" w:rsidRPr="00427B86" w:rsidRDefault="00427B86" w:rsidP="00427B86">
      <w:pPr>
        <w:suppressAutoHyphens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Собрания депутатов-</w:t>
      </w:r>
    </w:p>
    <w:p w:rsidR="00427B86" w:rsidRPr="00427B86" w:rsidRDefault="00427B86" w:rsidP="00427B86">
      <w:pPr>
        <w:suppressAutoHyphens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Ковылкинского </w:t>
      </w:r>
    </w:p>
    <w:p w:rsidR="00427B86" w:rsidRPr="00427B86" w:rsidRDefault="00427B86" w:rsidP="00427B86">
      <w:pPr>
        <w:suppressAutoHyphens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Т.А. Шаповалова</w:t>
      </w:r>
    </w:p>
    <w:p w:rsidR="00427B86" w:rsidRPr="00427B86" w:rsidRDefault="00427B86" w:rsidP="00427B86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х. Ковылкин</w:t>
      </w:r>
    </w:p>
    <w:p w:rsidR="00427B86" w:rsidRPr="00427B86" w:rsidRDefault="00427B86" w:rsidP="00427B86">
      <w:pPr>
        <w:widowControl w:val="0"/>
        <w:suppressAutoHyphens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14</w:t>
      </w: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427B8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декабря 2020 года</w:t>
      </w:r>
    </w:p>
    <w:p w:rsidR="00427B86" w:rsidRPr="00427B86" w:rsidRDefault="00427B86" w:rsidP="00427B86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7B86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166</w:t>
      </w:r>
    </w:p>
    <w:p w:rsidR="00427B86" w:rsidRPr="00427B86" w:rsidRDefault="00427B86" w:rsidP="00427B86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7B86" w:rsidRPr="00427B86" w:rsidRDefault="00DB43C0" w:rsidP="00427B86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 w:rsidRPr="00427B86">
        <w:rPr>
          <w:rFonts w:ascii="Times New Roman" w:hAnsi="Times New Roman" w:cs="Times New Roman"/>
          <w:b/>
          <w:sz w:val="20"/>
          <w:szCs w:val="20"/>
        </w:rPr>
        <w:t>Отпечатано в Администрации Ковылкинского сельского поселения.</w:t>
      </w:r>
    </w:p>
    <w:p w:rsidR="00A74C2C" w:rsidRPr="009F576D" w:rsidRDefault="00DB43C0" w:rsidP="009F576D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 w:rsidRPr="00427B86">
        <w:rPr>
          <w:rFonts w:ascii="Times New Roman" w:hAnsi="Times New Roman" w:cs="Times New Roman"/>
          <w:b/>
          <w:sz w:val="20"/>
          <w:szCs w:val="20"/>
        </w:rPr>
        <w:t>Ти</w:t>
      </w:r>
      <w:r w:rsidR="00427B86" w:rsidRPr="00427B86">
        <w:rPr>
          <w:rFonts w:ascii="Times New Roman" w:hAnsi="Times New Roman" w:cs="Times New Roman"/>
          <w:b/>
          <w:sz w:val="20"/>
          <w:szCs w:val="20"/>
        </w:rPr>
        <w:t>раж 10 экз. регистрационный №145</w:t>
      </w:r>
      <w:r w:rsidR="001D0A6B" w:rsidRPr="00427B86">
        <w:rPr>
          <w:rFonts w:ascii="Times New Roman" w:hAnsi="Times New Roman" w:cs="Times New Roman"/>
          <w:b/>
          <w:sz w:val="20"/>
          <w:szCs w:val="20"/>
        </w:rPr>
        <w:t xml:space="preserve"> от 14</w:t>
      </w:r>
      <w:r w:rsidR="00C86DDA" w:rsidRPr="00427B86">
        <w:rPr>
          <w:rFonts w:ascii="Times New Roman" w:hAnsi="Times New Roman" w:cs="Times New Roman"/>
          <w:b/>
          <w:sz w:val="20"/>
          <w:szCs w:val="20"/>
        </w:rPr>
        <w:t>.12</w:t>
      </w:r>
      <w:r w:rsidRPr="00427B86">
        <w:rPr>
          <w:rFonts w:ascii="Times New Roman" w:hAnsi="Times New Roman" w:cs="Times New Roman"/>
          <w:b/>
          <w:sz w:val="20"/>
          <w:szCs w:val="20"/>
        </w:rPr>
        <w:t>.2020 год</w:t>
      </w:r>
      <w:bookmarkStart w:id="0" w:name="_GoBack"/>
      <w:bookmarkEnd w:id="0"/>
    </w:p>
    <w:sectPr w:rsidR="00A74C2C" w:rsidRPr="009F576D" w:rsidSect="00115D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</w:num>
  <w:num w:numId="9">
    <w:abstractNumId w:val="3"/>
  </w:num>
  <w:num w:numId="10">
    <w:abstractNumId w:val="3"/>
    <w:lvlOverride w:ilvl="0">
      <w:startOverride w:val="10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B"/>
    <w:rsid w:val="000A6417"/>
    <w:rsid w:val="000C24C0"/>
    <w:rsid w:val="00115D0F"/>
    <w:rsid w:val="001D0A6B"/>
    <w:rsid w:val="001F2E56"/>
    <w:rsid w:val="00257A3B"/>
    <w:rsid w:val="00427B86"/>
    <w:rsid w:val="004E4A10"/>
    <w:rsid w:val="00700742"/>
    <w:rsid w:val="009D5982"/>
    <w:rsid w:val="009E5CF0"/>
    <w:rsid w:val="009F576D"/>
    <w:rsid w:val="00A74C2C"/>
    <w:rsid w:val="00AF5361"/>
    <w:rsid w:val="00B544BF"/>
    <w:rsid w:val="00C37A9A"/>
    <w:rsid w:val="00C86DDA"/>
    <w:rsid w:val="00D72C6A"/>
    <w:rsid w:val="00D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32</cp:revision>
  <dcterms:created xsi:type="dcterms:W3CDTF">2020-11-30T07:11:00Z</dcterms:created>
  <dcterms:modified xsi:type="dcterms:W3CDTF">2020-12-15T06:34:00Z</dcterms:modified>
</cp:coreProperties>
</file>