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3419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РОСТОВСКАЯ ОБЛАСТЬ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ТАЦИНСКИЙ РАЙОН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C13419" w:rsidRDefault="00C13419" w:rsidP="00C13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419" w:rsidRDefault="004B4B7F" w:rsidP="00C13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 августа 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 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х.Ковылкин</w:t>
      </w:r>
    </w:p>
    <w:p w:rsidR="004B4B7F" w:rsidRDefault="004B4B7F" w:rsidP="00C13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взаимодействии должностных лиц,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ответственных за работу по профилактике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коррупционных и иных правонарушений в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Ковылкинского сельского 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по вопросам выявления личной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заинтересованности служащих при 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осуществлении закупок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должностными лицами, </w:t>
      </w:r>
    </w:p>
    <w:p w:rsidR="00C6713F" w:rsidRDefault="00C6713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 за работу по профилактике корруции</w:t>
      </w:r>
    </w:p>
    <w:p w:rsidR="00C6713F" w:rsidRDefault="00C6713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закупок</w:t>
      </w: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25.12.2008 № 273- ФЗ «О противодействии коррупции»,</w:t>
      </w:r>
      <w:r w:rsidR="00B970A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исполнения подпунка 3.3.1 пункта 3.3 протокола заседания по координации работы по прот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>иводействию коррупции в Р</w:t>
      </w:r>
      <w:r w:rsidR="00B970A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остовской области от 18.06.2020 № 2 </w:t>
      </w: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13F" w:rsidRPr="00C6713F" w:rsidRDefault="004B4B7F" w:rsidP="00C6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взаимодействии должностных лиц,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13F" w:rsidRPr="00C6713F">
        <w:rPr>
          <w:rFonts w:ascii="Times New Roman" w:eastAsia="Times New Roman" w:hAnsi="Times New Roman"/>
          <w:sz w:val="28"/>
          <w:szCs w:val="28"/>
          <w:lang w:eastAsia="ru-RU"/>
        </w:rPr>
        <w:t>ответств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за работу по профилактике </w:t>
      </w:r>
      <w:r w:rsidR="00C6713F" w:rsidRPr="00C6713F">
        <w:rPr>
          <w:rFonts w:ascii="Times New Roman" w:eastAsia="Times New Roman" w:hAnsi="Times New Roman"/>
          <w:sz w:val="28"/>
          <w:szCs w:val="28"/>
          <w:lang w:eastAsia="ru-RU"/>
        </w:rPr>
        <w:t>коррупционных и иных правонарушений в</w:t>
      </w:r>
    </w:p>
    <w:p w:rsidR="004B4B7F" w:rsidRDefault="00C6713F" w:rsidP="00C6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13F">
        <w:rPr>
          <w:rFonts w:ascii="Times New Roman" w:eastAsia="Times New Roman" w:hAnsi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трации Ковылкинского сельского  </w:t>
      </w:r>
      <w:r w:rsidRPr="00C6713F">
        <w:rPr>
          <w:rFonts w:ascii="Times New Roman" w:eastAsia="Times New Roman" w:hAnsi="Times New Roman"/>
          <w:sz w:val="28"/>
          <w:szCs w:val="28"/>
          <w:lang w:eastAsia="ru-RU"/>
        </w:rPr>
        <w:t>поселен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по вопросам выявления личной </w:t>
      </w:r>
      <w:r w:rsidRPr="00C6713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аинтересованности служащих при </w:t>
      </w:r>
      <w:r w:rsidRP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закупок с должностными лицами, </w:t>
      </w:r>
      <w:r w:rsidRP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по профилактике корруции </w:t>
      </w:r>
      <w:r w:rsidRPr="00C6713F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закупок</w:t>
      </w:r>
      <w:r w:rsidR="004B4B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1.</w:t>
      </w: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B4B7F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 распоряжения оставляю за собой.</w:t>
      </w: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сельского поселения                              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Т.В. Лачугина</w:t>
      </w: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</w:t>
      </w:r>
    </w:p>
    <w:p w:rsidR="004B4B7F" w:rsidRDefault="004B4B7F" w:rsidP="004B4B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4B4B7F" w:rsidRDefault="004B4B7F" w:rsidP="004B4B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сельского поселения </w:t>
      </w:r>
    </w:p>
    <w:p w:rsidR="004B4B7F" w:rsidRDefault="004B4B7F" w:rsidP="004B4B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24 от 03.08.2020</w:t>
      </w:r>
    </w:p>
    <w:p w:rsidR="004B4B7F" w:rsidRDefault="004B4B7F" w:rsidP="004B4B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7F" w:rsidRDefault="004B4B7F" w:rsidP="004B4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95427" w:rsidRDefault="00B95427" w:rsidP="00B95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27" w:rsidRDefault="00B95427" w:rsidP="00B95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Настоящее Положение разработано с целью содействия должностными лицами, ответственными за работу по профилактике коррупционных и иных правонарушений Администрации Ковылкинского сельского поселения 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на основании Федерального закона от 25.12.2008 № 273- ФЗ «О противодействии коррупции»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95427" w:rsidRDefault="00B95427" w:rsidP="00B95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B95427" w:rsidRDefault="00B95427" w:rsidP="00B954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B95427" w:rsidRDefault="00B95427" w:rsidP="00C6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порядок взаимодействия должностными лицами по профилактике коррупционных правонарушений с 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должностными лицами, 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ответственными за 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по профилактике корруции </w:t>
      </w:r>
      <w:r w:rsidR="00C6713F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закупок</w:t>
      </w:r>
      <w:r w:rsidR="00CE37F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выявления личной заинтересованности служащих (работников), 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Ковылкинского сельского поселения (далее- комиссия), руководителем контрактной службы, контрактным управляющим и участниками закупок (открытых конкурсов в электронной форма, электронных аукционов, запросов котировок в электронной форме и запросов предложений в электронной форме) для нужд Администрации Ковылкинского сельского поселения (далее- выявление личной заинтересованности).</w:t>
      </w:r>
    </w:p>
    <w:p w:rsidR="00CE37FA" w:rsidRDefault="00CE37FA" w:rsidP="00CE3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Для целей настоящего Положения применяются понятие личной заинтересованности, предусмотренное частью 2 статьи 10 Федерального закона от 25.12.2008 № 273 –ФЗ «О противодейтсвии коррупции», и понятие конфликт интересов, предусмотренное пунктом 9 части 1 статьи 31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CE37FA" w:rsidRDefault="00CE37FA" w:rsidP="00CE3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13F" w:rsidRDefault="00C6713F" w:rsidP="00C67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13F" w:rsidRDefault="00C6713F" w:rsidP="00C67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13F" w:rsidRDefault="0001373F" w:rsidP="00C67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ПОРЯДОК</w:t>
      </w:r>
    </w:p>
    <w:p w:rsidR="00CE37FA" w:rsidRDefault="0001373F" w:rsidP="00C67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</w:t>
      </w:r>
      <w:r w:rsidR="00CE37FA">
        <w:rPr>
          <w:rFonts w:ascii="Times New Roman" w:eastAsia="Times New Roman" w:hAnsi="Times New Roman"/>
          <w:sz w:val="28"/>
          <w:szCs w:val="28"/>
          <w:lang w:eastAsia="ru-RU"/>
        </w:rPr>
        <w:t>действия должностных лиц по профилактике коррупционных правонарушений с руководителем заказчика, членами комиссии и руководителем контрактной службы по вопросам выявления личной заинтересованности</w:t>
      </w:r>
    </w:p>
    <w:p w:rsidR="00CE37FA" w:rsidRDefault="0001373F" w:rsidP="000137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В целях выявления личной заинтересованности:</w:t>
      </w:r>
    </w:p>
    <w:p w:rsidR="0001373F" w:rsidRDefault="0001373F" w:rsidP="000137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2.1.1. Руководитель заказчика, члены комиссии, контрактный управляющий представляют должностным лицам по профилактике коррупционных правонарушений информацию о своих супруге, близких родственниках по прямой восходящей и нисходящим линиям, усыновителях, усыновленных, предусмотренную пунктом 9 части 1 статьи 31 Федерального закона от 05.04.2013 № 44- ФЗ.</w:t>
      </w:r>
    </w:p>
    <w:p w:rsidR="0001373F" w:rsidRDefault="0001373F" w:rsidP="000137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изменения информации, предусмотренной абзацем 1 настоящего подпункта, лицо,  в информации которого произошли изменения, обязано актуализировать информацию о своих супруге, близких родственниках по прямой восходящей и нисходящих линиям, усыновителях, усыновленных, предусмотренную пунктом 9 части 1 статьи 31 Федерального закона от 05.04.2013 № 44- ФЗ.</w:t>
      </w:r>
    </w:p>
    <w:p w:rsidR="0061547A" w:rsidRDefault="0001373F" w:rsidP="00615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кадровых изменений в Администрации Ковылкинского сельского поселения </w:t>
      </w:r>
      <w:r w:rsidR="0061547A">
        <w:rPr>
          <w:rFonts w:ascii="Times New Roman" w:eastAsia="Times New Roman" w:hAnsi="Times New Roman"/>
          <w:sz w:val="28"/>
          <w:szCs w:val="28"/>
          <w:lang w:eastAsia="ru-RU"/>
        </w:rPr>
        <w:t>или изменения состава комиссии, лица,назначенные на указанную в абзаце 1 настоящего подпункта должность, ли лица, включенные в состав комиссии, обязаны представить должностным лицам по профилактике коррупционных правонарушений информацию своих супруге, близких родственниках по прямой восходящей и нисходящих линиям, усыновителях, усыновленных, предусмотренную пунктом 9 части 1 статьи 31 Федерального закона от 05.04.2013 № 44- ФЗ.</w:t>
      </w:r>
    </w:p>
    <w:p w:rsidR="0061547A" w:rsidRDefault="0061547A" w:rsidP="00615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2.1.2. 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</w:t>
      </w:r>
      <w:r w:rsidR="0078552A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запросе котировок в электронной форме, заявок на участие в запросе предложений в электронной форме, а также документов(электронных документов) и информации этих участников, предусмотренных частью 11 статьи 24.1 Федерального закона от 05.04.2013 № 44-ФЗ, комиссиия представляет должностным лицам по профилактике правонарушений информацию об участниках такой закупки, имеющуюся в заявках на участие в определении поставщика (подрядчика, исполнителя).</w:t>
      </w:r>
    </w:p>
    <w:p w:rsidR="0078552A" w:rsidRDefault="0078552A" w:rsidP="00615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Проверка наличия (отсутствия) оичной заинтересованности осуществляется должностными лицами по профилактике коррупционных правонарушений посредством сопоставления информации, представленной в соответствии с подпунктами 2.1.1 и 2.1.2 пункта 2.1 раздела 2 Положения,  а также анализа иной инфорации с использованием прграммного обеспечения, информационных систем и баз данных (далее- поверка).</w:t>
      </w:r>
    </w:p>
    <w:p w:rsidR="0078552A" w:rsidRDefault="0078552A" w:rsidP="00615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Результаты проерки представляются руководителю заказчика и в комиссию в срок не позднее даты, не ранее которой может быть заключен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контракт в соответствии с частью 9 статьи 83 Федерального закона от 05.04.2013 № 44-ФЗ.</w:t>
      </w:r>
    </w:p>
    <w:p w:rsidR="0078552A" w:rsidRDefault="0078552A" w:rsidP="00615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Результаты проверки учитываются комиссией при реализации 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B970A8" w:rsidRDefault="00B970A8" w:rsidP="00615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0A8" w:rsidRDefault="00B970A8" w:rsidP="00B970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ЗАКЛЮЧИТЕЛЬНЫЕ ПОЛОЖЕНИЯ</w:t>
      </w:r>
    </w:p>
    <w:p w:rsidR="0061547A" w:rsidRDefault="00B970A8" w:rsidP="000137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По результатам проведения проверок Администрацией Ковылкинского сельского поселения ежеквартально подготавливается и предоствляется в подразделение по профилактике коррупционных или иных правонарушений Администрации Тацинского района информация о проведенных проверках и о выявленных ситуациях конфликта интересов (при их наличии).</w:t>
      </w:r>
    </w:p>
    <w:p w:rsidR="004B4B7F" w:rsidRDefault="004B4B7F" w:rsidP="004B4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BBD" w:rsidRPr="00DE0BBD" w:rsidRDefault="00DE0BBD" w:rsidP="00DE0BBD">
      <w:pPr>
        <w:jc w:val="both"/>
      </w:pPr>
    </w:p>
    <w:sectPr w:rsidR="00DE0BBD" w:rsidRPr="00DE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ACB9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1040C5"/>
    <w:multiLevelType w:val="singleLevel"/>
    <w:tmpl w:val="15EE980A"/>
    <w:lvl w:ilvl="0">
      <w:start w:val="5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CF7748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BA9266A"/>
    <w:multiLevelType w:val="singleLevel"/>
    <w:tmpl w:val="3A08CB70"/>
    <w:lvl w:ilvl="0">
      <w:start w:val="2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F45646"/>
    <w:multiLevelType w:val="multilevel"/>
    <w:tmpl w:val="2652A1DC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3"/>
      <w:numFmt w:val="decimal"/>
      <w:isLgl/>
      <w:lvlText w:val="%1.%2."/>
      <w:lvlJc w:val="left"/>
      <w:pPr>
        <w:ind w:left="2041" w:hanging="1332"/>
      </w:pPr>
    </w:lvl>
    <w:lvl w:ilvl="2">
      <w:start w:val="1"/>
      <w:numFmt w:val="decimal"/>
      <w:isLgl/>
      <w:lvlText w:val="%1.%2.%3."/>
      <w:lvlJc w:val="left"/>
      <w:pPr>
        <w:ind w:left="2353" w:hanging="1332"/>
      </w:pPr>
    </w:lvl>
    <w:lvl w:ilvl="3">
      <w:start w:val="1"/>
      <w:numFmt w:val="decimal"/>
      <w:isLgl/>
      <w:lvlText w:val="%1.%2.%3.%4."/>
      <w:lvlJc w:val="left"/>
      <w:pPr>
        <w:ind w:left="2665" w:hanging="1332"/>
      </w:pPr>
    </w:lvl>
    <w:lvl w:ilvl="4">
      <w:start w:val="1"/>
      <w:numFmt w:val="decimal"/>
      <w:isLgl/>
      <w:lvlText w:val="%1.%2.%3.%4.%5."/>
      <w:lvlJc w:val="left"/>
      <w:pPr>
        <w:ind w:left="2977" w:hanging="1332"/>
      </w:pPr>
    </w:lvl>
    <w:lvl w:ilvl="5">
      <w:start w:val="1"/>
      <w:numFmt w:val="decimal"/>
      <w:isLgl/>
      <w:lvlText w:val="%1.%2.%3.%4.%5.%6."/>
      <w:lvlJc w:val="left"/>
      <w:pPr>
        <w:ind w:left="3397" w:hanging="1440"/>
      </w:pPr>
    </w:lvl>
    <w:lvl w:ilvl="6">
      <w:start w:val="1"/>
      <w:numFmt w:val="decimal"/>
      <w:isLgl/>
      <w:lvlText w:val="%1.%2.%3.%4.%5.%6.%7."/>
      <w:lvlJc w:val="left"/>
      <w:pPr>
        <w:ind w:left="4069" w:hanging="1800"/>
      </w:pPr>
    </w:lvl>
    <w:lvl w:ilvl="7">
      <w:start w:val="1"/>
      <w:numFmt w:val="decimal"/>
      <w:isLgl/>
      <w:lvlText w:val="%1.%2.%3.%4.%5.%6.%7.%8."/>
      <w:lvlJc w:val="left"/>
      <w:pPr>
        <w:ind w:left="4381" w:hanging="1800"/>
      </w:p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</w:lvl>
  </w:abstractNum>
  <w:abstractNum w:abstractNumId="5">
    <w:nsid w:val="3E1620F1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0442C"/>
    <w:multiLevelType w:val="singleLevel"/>
    <w:tmpl w:val="29505420"/>
    <w:lvl w:ilvl="0">
      <w:start w:val="1"/>
      <w:numFmt w:val="decimal"/>
      <w:lvlText w:val="8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3ED60BB"/>
    <w:multiLevelType w:val="singleLevel"/>
    <w:tmpl w:val="79E4872E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5A55C7E"/>
    <w:multiLevelType w:val="singleLevel"/>
    <w:tmpl w:val="2B6C126A"/>
    <w:lvl w:ilvl="0">
      <w:start w:val="4"/>
      <w:numFmt w:val="decimal"/>
      <w:lvlText w:val="8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33D4E"/>
    <w:multiLevelType w:val="singleLevel"/>
    <w:tmpl w:val="39246930"/>
    <w:lvl w:ilvl="0">
      <w:start w:val="1"/>
      <w:numFmt w:val="decimal"/>
      <w:lvlText w:val="9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4"/>
    </w:lvlOverride>
  </w:num>
  <w:num w:numId="17">
    <w:abstractNumId w:val="8"/>
    <w:lvlOverride w:ilvl="0">
      <w:lvl w:ilvl="0">
        <w:start w:val="4"/>
        <w:numFmt w:val="decimal"/>
        <w:lvlText w:val="8.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0"/>
    <w:rsid w:val="0001373F"/>
    <w:rsid w:val="000B3A3B"/>
    <w:rsid w:val="000B4810"/>
    <w:rsid w:val="00256B29"/>
    <w:rsid w:val="00316494"/>
    <w:rsid w:val="00444115"/>
    <w:rsid w:val="004B4B7F"/>
    <w:rsid w:val="005D71FD"/>
    <w:rsid w:val="0061547A"/>
    <w:rsid w:val="00761B5A"/>
    <w:rsid w:val="0078552A"/>
    <w:rsid w:val="008123AC"/>
    <w:rsid w:val="00993D3B"/>
    <w:rsid w:val="00A86D2B"/>
    <w:rsid w:val="00AC6412"/>
    <w:rsid w:val="00B95427"/>
    <w:rsid w:val="00B970A8"/>
    <w:rsid w:val="00C13419"/>
    <w:rsid w:val="00C14E30"/>
    <w:rsid w:val="00C6713F"/>
    <w:rsid w:val="00CE37FA"/>
    <w:rsid w:val="00DC7879"/>
    <w:rsid w:val="00D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25</cp:revision>
  <cp:lastPrinted>2020-08-03T12:36:00Z</cp:lastPrinted>
  <dcterms:created xsi:type="dcterms:W3CDTF">2020-01-28T07:37:00Z</dcterms:created>
  <dcterms:modified xsi:type="dcterms:W3CDTF">2020-08-03T12:37:00Z</dcterms:modified>
</cp:coreProperties>
</file>