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D49" w:rsidRPr="00BC616A" w:rsidRDefault="004C1D49" w:rsidP="004C1D49">
      <w:pPr>
        <w:suppressAutoHyphens/>
        <w:ind w:firstLine="709"/>
        <w:jc w:val="center"/>
        <w:rPr>
          <w:color w:val="00000A"/>
        </w:rPr>
      </w:pPr>
      <w:r w:rsidRPr="00BC616A">
        <w:rPr>
          <w:b/>
          <w:color w:val="00000A"/>
          <w:sz w:val="20"/>
          <w:szCs w:val="20"/>
          <w:lang w:eastAsia="zh-CN"/>
        </w:rPr>
        <w:t>РОССИЙСКАЯ ФЕДЕРАЦИЯ</w:t>
      </w:r>
    </w:p>
    <w:p w:rsidR="004C1D49" w:rsidRPr="00BC616A" w:rsidRDefault="004C1D49" w:rsidP="004C1D49">
      <w:pPr>
        <w:suppressAutoHyphens/>
        <w:ind w:firstLine="709"/>
        <w:jc w:val="center"/>
        <w:rPr>
          <w:b/>
          <w:color w:val="00000A"/>
          <w:sz w:val="8"/>
          <w:szCs w:val="8"/>
          <w:lang w:eastAsia="zh-CN"/>
        </w:rPr>
      </w:pPr>
    </w:p>
    <w:p w:rsidR="004C1D49" w:rsidRPr="00BC616A" w:rsidRDefault="004C1D49" w:rsidP="004C1D49">
      <w:pPr>
        <w:suppressAutoHyphens/>
        <w:ind w:firstLine="709"/>
        <w:jc w:val="center"/>
        <w:rPr>
          <w:color w:val="00000A"/>
          <w:sz w:val="28"/>
          <w:szCs w:val="20"/>
          <w:lang w:eastAsia="zh-CN"/>
        </w:rPr>
      </w:pPr>
      <w:r w:rsidRPr="00BC616A">
        <w:rPr>
          <w:b/>
          <w:color w:val="00000A"/>
          <w:sz w:val="20"/>
          <w:szCs w:val="20"/>
          <w:lang w:eastAsia="zh-CN"/>
        </w:rPr>
        <w:t>РОСТОВСКАЯ ОБЛАСТЬ</w:t>
      </w:r>
    </w:p>
    <w:p w:rsidR="004C1D49" w:rsidRPr="00BC616A" w:rsidRDefault="004C1D49" w:rsidP="004C1D49">
      <w:pPr>
        <w:suppressAutoHyphens/>
        <w:ind w:firstLine="709"/>
        <w:jc w:val="center"/>
        <w:rPr>
          <w:b/>
          <w:color w:val="00000A"/>
          <w:sz w:val="8"/>
          <w:szCs w:val="8"/>
          <w:lang w:eastAsia="zh-CN"/>
        </w:rPr>
      </w:pPr>
    </w:p>
    <w:p w:rsidR="004C1D49" w:rsidRPr="00BC616A" w:rsidRDefault="004C1D49" w:rsidP="004C1D49">
      <w:pPr>
        <w:suppressAutoHyphens/>
        <w:ind w:firstLine="709"/>
        <w:jc w:val="center"/>
        <w:rPr>
          <w:color w:val="00000A"/>
          <w:sz w:val="28"/>
          <w:szCs w:val="20"/>
          <w:lang w:eastAsia="zh-CN"/>
        </w:rPr>
      </w:pPr>
      <w:r w:rsidRPr="00BC616A">
        <w:rPr>
          <w:b/>
          <w:color w:val="00000A"/>
          <w:sz w:val="20"/>
          <w:szCs w:val="20"/>
          <w:lang w:eastAsia="zh-CN"/>
        </w:rPr>
        <w:t>ТАЦИНСКИЙ РАЙОН</w:t>
      </w:r>
    </w:p>
    <w:p w:rsidR="004C1D49" w:rsidRPr="00BC616A" w:rsidRDefault="004C1D49" w:rsidP="004C1D49">
      <w:pPr>
        <w:suppressAutoHyphens/>
        <w:ind w:firstLine="709"/>
        <w:jc w:val="center"/>
        <w:rPr>
          <w:b/>
          <w:color w:val="00000A"/>
          <w:sz w:val="8"/>
          <w:szCs w:val="8"/>
          <w:lang w:eastAsia="zh-CN"/>
        </w:rPr>
      </w:pPr>
    </w:p>
    <w:p w:rsidR="004C1D49" w:rsidRPr="00BC616A" w:rsidRDefault="004C1D49" w:rsidP="004C1D49">
      <w:pPr>
        <w:suppressAutoHyphens/>
        <w:ind w:firstLine="709"/>
        <w:jc w:val="center"/>
        <w:rPr>
          <w:color w:val="00000A"/>
          <w:sz w:val="28"/>
          <w:szCs w:val="20"/>
          <w:lang w:eastAsia="zh-CN"/>
        </w:rPr>
      </w:pPr>
      <w:r w:rsidRPr="00BC616A">
        <w:rPr>
          <w:b/>
          <w:color w:val="00000A"/>
          <w:sz w:val="20"/>
          <w:szCs w:val="20"/>
          <w:lang w:eastAsia="zh-CN"/>
        </w:rPr>
        <w:t>МУНИЦИПАЛЬНОЕ ОБРАЗОВАНИЕ «КОВЫЛКИНСКОЕ СЕЛЬСКОЕ ПОСЛЕНИЕ»</w:t>
      </w:r>
    </w:p>
    <w:p w:rsidR="004C1D49" w:rsidRPr="00BC616A" w:rsidRDefault="004C1D49" w:rsidP="004C1D49">
      <w:pPr>
        <w:suppressAutoHyphens/>
        <w:ind w:firstLine="709"/>
        <w:jc w:val="center"/>
        <w:rPr>
          <w:b/>
          <w:color w:val="00000A"/>
          <w:sz w:val="16"/>
          <w:szCs w:val="16"/>
          <w:lang w:eastAsia="zh-CN"/>
        </w:rPr>
      </w:pPr>
    </w:p>
    <w:p w:rsidR="004C1D49" w:rsidRPr="00BC616A" w:rsidRDefault="004C1D49" w:rsidP="004C1D49">
      <w:pPr>
        <w:suppressAutoHyphens/>
        <w:ind w:firstLine="709"/>
        <w:jc w:val="center"/>
        <w:rPr>
          <w:color w:val="00000A"/>
          <w:sz w:val="28"/>
          <w:szCs w:val="20"/>
          <w:lang w:eastAsia="zh-CN"/>
        </w:rPr>
      </w:pPr>
      <w:r w:rsidRPr="00BC616A">
        <w:rPr>
          <w:b/>
          <w:color w:val="00000A"/>
          <w:spacing w:val="28"/>
          <w:sz w:val="28"/>
          <w:szCs w:val="28"/>
          <w:lang w:eastAsia="zh-CN"/>
        </w:rPr>
        <w:t>АДМИНИСТРАЦИЯ КОВЫЛКИНСКОГО  СЕЛЬСКОГО  ПОСЕЛЕНИЯ</w:t>
      </w:r>
    </w:p>
    <w:p w:rsidR="004C1D49" w:rsidRPr="00BC616A" w:rsidRDefault="004C1D49" w:rsidP="004C1D49">
      <w:pPr>
        <w:suppressAutoHyphens/>
        <w:jc w:val="center"/>
        <w:rPr>
          <w:color w:val="00000A"/>
          <w:spacing w:val="28"/>
          <w:sz w:val="28"/>
          <w:szCs w:val="28"/>
          <w:lang w:eastAsia="zh-CN"/>
        </w:rPr>
      </w:pPr>
    </w:p>
    <w:p w:rsidR="004C1D49" w:rsidRPr="00BC616A" w:rsidRDefault="004C1D49" w:rsidP="004C1D49">
      <w:pPr>
        <w:suppressAutoHyphens/>
        <w:jc w:val="center"/>
        <w:rPr>
          <w:color w:val="00000A"/>
          <w:sz w:val="28"/>
          <w:szCs w:val="20"/>
          <w:lang w:eastAsia="zh-CN"/>
        </w:rPr>
      </w:pPr>
      <w:r w:rsidRPr="00BC616A">
        <w:rPr>
          <w:b/>
          <w:color w:val="00000A"/>
          <w:sz w:val="28"/>
          <w:szCs w:val="28"/>
        </w:rPr>
        <w:t>ПОСТАНОВЛЕНИЕ</w:t>
      </w:r>
    </w:p>
    <w:p w:rsidR="004C1D49" w:rsidRPr="00BC616A" w:rsidRDefault="004C1D49" w:rsidP="004C1D49">
      <w:pPr>
        <w:suppressAutoHyphens/>
        <w:jc w:val="center"/>
        <w:rPr>
          <w:b/>
          <w:color w:val="00000A"/>
          <w:sz w:val="16"/>
          <w:szCs w:val="16"/>
        </w:rPr>
      </w:pPr>
    </w:p>
    <w:p w:rsidR="004C1D49" w:rsidRPr="00BC616A" w:rsidRDefault="00585274" w:rsidP="004C1D49">
      <w:pPr>
        <w:suppressAutoHyphens/>
        <w:rPr>
          <w:color w:val="00000A"/>
        </w:rPr>
      </w:pPr>
      <w:r>
        <w:rPr>
          <w:bCs/>
          <w:color w:val="00000A"/>
          <w:sz w:val="28"/>
          <w:szCs w:val="28"/>
        </w:rPr>
        <w:t>20</w:t>
      </w:r>
      <w:r w:rsidR="004C1D49" w:rsidRPr="00BC616A">
        <w:rPr>
          <w:bCs/>
          <w:color w:val="00000A"/>
          <w:sz w:val="28"/>
          <w:szCs w:val="28"/>
        </w:rPr>
        <w:t xml:space="preserve"> июня  2019г                          №  35                                  х. Ковылкин            </w:t>
      </w:r>
    </w:p>
    <w:p w:rsidR="004C1D49" w:rsidRPr="00BC616A" w:rsidRDefault="004C1D49" w:rsidP="004C1D49">
      <w:pPr>
        <w:suppressAutoHyphens/>
        <w:rPr>
          <w:color w:val="00000A"/>
          <w:sz w:val="28"/>
          <w:szCs w:val="20"/>
          <w:lang w:eastAsia="zh-CN"/>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4A0" w:firstRow="1" w:lastRow="0" w:firstColumn="1" w:lastColumn="0" w:noHBand="0" w:noVBand="1"/>
      </w:tblPr>
      <w:tblGrid>
        <w:gridCol w:w="9706"/>
      </w:tblGrid>
      <w:tr w:rsidR="004C1D49" w:rsidRPr="00BC616A" w:rsidTr="0095620C">
        <w:trPr>
          <w:trHeight w:val="2040"/>
        </w:trPr>
        <w:tc>
          <w:tcPr>
            <w:tcW w:w="9706" w:type="dxa"/>
            <w:tcBorders>
              <w:top w:val="nil"/>
              <w:left w:val="nil"/>
              <w:bottom w:val="nil"/>
              <w:right w:val="nil"/>
            </w:tcBorders>
            <w:shd w:val="clear" w:color="auto" w:fill="auto"/>
          </w:tcPr>
          <w:p w:rsidR="004C1D49" w:rsidRPr="00BC616A" w:rsidRDefault="004C1D49" w:rsidP="0095620C">
            <w:pPr>
              <w:rPr>
                <w:color w:val="00000A"/>
                <w:szCs w:val="22"/>
              </w:rPr>
            </w:pPr>
            <w:r w:rsidRPr="00BC616A">
              <w:rPr>
                <w:color w:val="00000A"/>
                <w:sz w:val="28"/>
                <w:szCs w:val="28"/>
              </w:rPr>
              <w:t>Об утверждении Административного регламента</w:t>
            </w:r>
          </w:p>
          <w:p w:rsidR="004C1D49" w:rsidRPr="00BC616A" w:rsidRDefault="004C1D49" w:rsidP="0095620C">
            <w:pPr>
              <w:rPr>
                <w:color w:val="00000A"/>
                <w:szCs w:val="22"/>
              </w:rPr>
            </w:pPr>
            <w:r w:rsidRPr="00BC616A">
              <w:rPr>
                <w:color w:val="00000A"/>
                <w:sz w:val="28"/>
                <w:szCs w:val="28"/>
              </w:rPr>
              <w:t>по    предоставлению       муниципальной услуги</w:t>
            </w:r>
          </w:p>
          <w:p w:rsidR="004C1D49" w:rsidRPr="00BC616A" w:rsidRDefault="004C1D49" w:rsidP="0095620C">
            <w:pPr>
              <w:tabs>
                <w:tab w:val="left" w:pos="3544"/>
                <w:tab w:val="left" w:pos="4678"/>
                <w:tab w:val="left" w:pos="6096"/>
              </w:tabs>
              <w:suppressAutoHyphens/>
              <w:ind w:right="4109"/>
              <w:jc w:val="both"/>
              <w:rPr>
                <w:color w:val="00000A"/>
                <w:szCs w:val="22"/>
              </w:rPr>
            </w:pPr>
            <w:r w:rsidRPr="00BC616A">
              <w:rPr>
                <w:bCs/>
                <w:color w:val="00000A"/>
                <w:sz w:val="28"/>
                <w:szCs w:val="28"/>
                <w:lang w:eastAsia="zh-CN"/>
              </w:rPr>
              <w:t>«Согласование создания места (площадки) накопления твёрдых коммунальных отходов на территории Ковылкинского сельского поселения»</w:t>
            </w:r>
          </w:p>
        </w:tc>
      </w:tr>
    </w:tbl>
    <w:p w:rsidR="004C1D49" w:rsidRPr="00BC616A" w:rsidRDefault="004C1D49" w:rsidP="004C1D49">
      <w:pPr>
        <w:suppressAutoHyphens/>
        <w:spacing w:line="276" w:lineRule="auto"/>
        <w:jc w:val="both"/>
        <w:rPr>
          <w:color w:val="00000A"/>
        </w:rPr>
      </w:pPr>
      <w:r w:rsidRPr="00BC616A">
        <w:rPr>
          <w:color w:val="000000"/>
          <w:sz w:val="28"/>
          <w:szCs w:val="28"/>
          <w:lang w:eastAsia="zh-CN"/>
        </w:rPr>
        <w:t xml:space="preserve">   С целью </w:t>
      </w:r>
      <w:r w:rsidRPr="00BC616A">
        <w:rPr>
          <w:color w:val="00000A"/>
          <w:sz w:val="28"/>
          <w:szCs w:val="28"/>
          <w:lang w:eastAsia="zh-CN"/>
        </w:rPr>
        <w:t xml:space="preserve">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определения сроков и последовательности действий (административных процедур) при предоставлении муниципальной услуги, в соответствии с  Федеральным законом от 06.10.2003 № 131-ФЗ «Об общих принципах организации местного самоуправления в РФ», </w:t>
      </w:r>
      <w:r w:rsidRPr="00BC616A">
        <w:rPr>
          <w:color w:val="000000"/>
          <w:sz w:val="28"/>
          <w:szCs w:val="28"/>
          <w:lang w:eastAsia="zh-CN"/>
        </w:rPr>
        <w:t>Решением Собрания депутатов Ковылкинского сельского поселения от 27.12.2018 г.  № 104 «Об утверждении Правил благоустройства и санитарного содержания территории Ковылкинского сельского поселения»</w:t>
      </w:r>
      <w:r w:rsidRPr="00BC616A">
        <w:rPr>
          <w:color w:val="000000"/>
          <w:sz w:val="28"/>
          <w:szCs w:val="28"/>
        </w:rPr>
        <w:t xml:space="preserve">,  </w:t>
      </w:r>
      <w:r w:rsidRPr="00BC616A">
        <w:rPr>
          <w:bCs/>
          <w:color w:val="000000"/>
          <w:sz w:val="28"/>
          <w:szCs w:val="28"/>
        </w:rPr>
        <w:t xml:space="preserve">                </w:t>
      </w:r>
      <w:r w:rsidRPr="00BC616A">
        <w:rPr>
          <w:color w:val="00000A"/>
          <w:sz w:val="28"/>
          <w:szCs w:val="28"/>
          <w:lang w:eastAsia="zh-CN"/>
        </w:rPr>
        <w:t xml:space="preserve"> </w:t>
      </w:r>
    </w:p>
    <w:p w:rsidR="004C1D49" w:rsidRPr="00BC616A" w:rsidRDefault="004C1D49" w:rsidP="004C1D49">
      <w:pPr>
        <w:suppressAutoHyphens/>
        <w:spacing w:line="276" w:lineRule="auto"/>
        <w:ind w:right="-285" w:firstLine="567"/>
        <w:jc w:val="center"/>
        <w:rPr>
          <w:color w:val="00000A"/>
          <w:sz w:val="28"/>
          <w:szCs w:val="20"/>
          <w:lang w:eastAsia="zh-CN"/>
        </w:rPr>
      </w:pPr>
      <w:r w:rsidRPr="00BC616A">
        <w:rPr>
          <w:bCs/>
          <w:color w:val="00000A"/>
          <w:sz w:val="28"/>
          <w:szCs w:val="28"/>
          <w:lang w:eastAsia="zh-CN"/>
        </w:rPr>
        <w:t>ПОСТАНОВЛЯЮ:</w:t>
      </w:r>
    </w:p>
    <w:p w:rsidR="004C1D49" w:rsidRPr="00BC616A" w:rsidRDefault="004C1D49" w:rsidP="004C1D49">
      <w:pPr>
        <w:widowControl w:val="0"/>
        <w:suppressAutoHyphens/>
        <w:spacing w:before="100" w:after="100" w:line="276" w:lineRule="auto"/>
        <w:ind w:right="-285" w:firstLine="567"/>
        <w:jc w:val="both"/>
        <w:rPr>
          <w:rFonts w:eastAsia="Lucida Sans Unicode"/>
          <w:color w:val="00000A"/>
          <w:sz w:val="18"/>
          <w:szCs w:val="20"/>
        </w:rPr>
      </w:pPr>
      <w:r w:rsidRPr="00BC616A">
        <w:rPr>
          <w:rFonts w:eastAsia="Lucida Sans Unicode"/>
          <w:color w:val="00000A"/>
          <w:sz w:val="28"/>
          <w:szCs w:val="28"/>
          <w:lang w:eastAsia="zh-CN"/>
        </w:rPr>
        <w:t>1.  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Ковылкинского сельского поселения»,  согласно приложению.</w:t>
      </w:r>
    </w:p>
    <w:p w:rsidR="004C1D49" w:rsidRPr="00BC616A" w:rsidRDefault="004C1D49" w:rsidP="004C1D49">
      <w:pPr>
        <w:tabs>
          <w:tab w:val="left" w:pos="0"/>
        </w:tabs>
        <w:suppressAutoHyphens/>
        <w:jc w:val="both"/>
        <w:rPr>
          <w:color w:val="00000A"/>
        </w:rPr>
      </w:pPr>
      <w:r w:rsidRPr="00BC616A">
        <w:rPr>
          <w:color w:val="00000A"/>
          <w:sz w:val="28"/>
          <w:szCs w:val="28"/>
          <w:lang w:eastAsia="zh-CN"/>
        </w:rPr>
        <w:t xml:space="preserve">  2. Разместить</w:t>
      </w:r>
      <w:r w:rsidRPr="00BC616A">
        <w:rPr>
          <w:color w:val="00000A"/>
          <w:spacing w:val="-2"/>
          <w:sz w:val="28"/>
          <w:szCs w:val="28"/>
          <w:lang w:eastAsia="zh-CN"/>
        </w:rPr>
        <w:t xml:space="preserve"> настоящее постановление </w:t>
      </w:r>
      <w:r w:rsidRPr="00BC616A">
        <w:rPr>
          <w:color w:val="00000A"/>
          <w:sz w:val="28"/>
          <w:szCs w:val="28"/>
          <w:lang w:eastAsia="zh-CN"/>
        </w:rPr>
        <w:t xml:space="preserve">на официальном сайте Администрации </w:t>
      </w:r>
      <w:r w:rsidRPr="00BC616A">
        <w:rPr>
          <w:color w:val="000000"/>
          <w:sz w:val="28"/>
          <w:szCs w:val="28"/>
          <w:lang w:eastAsia="zh-CN"/>
        </w:rPr>
        <w:t>Ковылкинского сельского поселения</w:t>
      </w:r>
      <w:r w:rsidRPr="00BC616A">
        <w:rPr>
          <w:color w:val="00000A"/>
          <w:sz w:val="28"/>
          <w:szCs w:val="28"/>
          <w:lang w:eastAsia="zh-CN"/>
        </w:rPr>
        <w:t xml:space="preserve">    </w:t>
      </w:r>
      <w:r w:rsidRPr="00BC616A">
        <w:rPr>
          <w:color w:val="0000FF"/>
          <w:sz w:val="28"/>
          <w:szCs w:val="28"/>
          <w:u w:val="single"/>
          <w:lang w:eastAsia="zh-CN"/>
        </w:rPr>
        <w:t xml:space="preserve">http://kovylkinskoe-sp.ru/ </w:t>
      </w:r>
      <w:r w:rsidRPr="00BC616A">
        <w:rPr>
          <w:color w:val="00000A"/>
          <w:sz w:val="28"/>
          <w:szCs w:val="28"/>
          <w:lang w:eastAsia="zh-CN"/>
        </w:rPr>
        <w:t xml:space="preserve">  в сети Интернет.</w:t>
      </w:r>
    </w:p>
    <w:p w:rsidR="004C1D49" w:rsidRPr="00BC616A" w:rsidRDefault="004C1D49" w:rsidP="004C1D49">
      <w:pPr>
        <w:tabs>
          <w:tab w:val="left" w:pos="0"/>
        </w:tabs>
        <w:suppressAutoHyphens/>
        <w:jc w:val="both"/>
        <w:rPr>
          <w:color w:val="00000A"/>
          <w:sz w:val="28"/>
          <w:szCs w:val="20"/>
          <w:lang w:eastAsia="zh-CN"/>
        </w:rPr>
      </w:pPr>
      <w:r w:rsidRPr="00BC616A">
        <w:rPr>
          <w:color w:val="00000A"/>
          <w:sz w:val="28"/>
          <w:szCs w:val="28"/>
          <w:lang w:eastAsia="zh-CN"/>
        </w:rPr>
        <w:t xml:space="preserve">        3. Настоящее постановление вступает в силу со дня его официального обнародования.  </w:t>
      </w:r>
    </w:p>
    <w:p w:rsidR="004C1D49" w:rsidRPr="00BC616A" w:rsidRDefault="004C1D49" w:rsidP="004C1D49">
      <w:pPr>
        <w:suppressAutoHyphens/>
        <w:ind w:right="-55" w:firstLine="567"/>
        <w:jc w:val="both"/>
        <w:rPr>
          <w:color w:val="00000A"/>
        </w:rPr>
      </w:pPr>
      <w:r w:rsidRPr="00BC616A">
        <w:rPr>
          <w:color w:val="00000A"/>
          <w:sz w:val="28"/>
          <w:szCs w:val="28"/>
          <w:lang w:eastAsia="zh-CN"/>
        </w:rPr>
        <w:t>4.  Контроль за исполнением настоящего постановления оставляю за собой.</w:t>
      </w:r>
    </w:p>
    <w:p w:rsidR="004C1D49" w:rsidRPr="00BC616A" w:rsidRDefault="004C1D49" w:rsidP="004C1D49">
      <w:pPr>
        <w:tabs>
          <w:tab w:val="left" w:pos="7655"/>
        </w:tabs>
        <w:suppressAutoHyphens/>
        <w:rPr>
          <w:color w:val="00000A"/>
          <w:sz w:val="28"/>
          <w:szCs w:val="20"/>
          <w:lang w:eastAsia="zh-CN"/>
        </w:rPr>
      </w:pPr>
      <w:r w:rsidRPr="00BC616A">
        <w:rPr>
          <w:color w:val="00000A"/>
          <w:sz w:val="28"/>
          <w:szCs w:val="20"/>
          <w:lang w:eastAsia="zh-CN"/>
        </w:rPr>
        <w:t>Глава Администрации</w:t>
      </w:r>
    </w:p>
    <w:p w:rsidR="004C1D49" w:rsidRPr="00BC616A" w:rsidRDefault="004C1D49" w:rsidP="004C1D49">
      <w:pPr>
        <w:tabs>
          <w:tab w:val="left" w:pos="7655"/>
        </w:tabs>
        <w:suppressAutoHyphens/>
        <w:rPr>
          <w:color w:val="00000A"/>
        </w:rPr>
      </w:pPr>
      <w:r w:rsidRPr="00BC616A">
        <w:rPr>
          <w:color w:val="00000A"/>
          <w:sz w:val="28"/>
          <w:szCs w:val="20"/>
          <w:lang w:eastAsia="zh-CN"/>
        </w:rPr>
        <w:t>Ковылкинского сельского поселения                                      Т.В. Лачугина</w:t>
      </w:r>
    </w:p>
    <w:p w:rsidR="00BC616A" w:rsidRPr="00BC616A" w:rsidRDefault="00BC616A" w:rsidP="004C1D49">
      <w:pPr>
        <w:suppressAutoHyphens/>
        <w:ind w:left="6096" w:hanging="6096"/>
        <w:jc w:val="right"/>
        <w:rPr>
          <w:color w:val="00000A"/>
          <w:sz w:val="28"/>
          <w:szCs w:val="20"/>
          <w:lang w:eastAsia="zh-CN"/>
        </w:rPr>
      </w:pPr>
    </w:p>
    <w:p w:rsidR="004C1D49" w:rsidRPr="00BC616A" w:rsidRDefault="004C1D49" w:rsidP="004C1D49">
      <w:pPr>
        <w:suppressAutoHyphens/>
        <w:ind w:left="6096" w:hanging="6096"/>
        <w:jc w:val="right"/>
        <w:rPr>
          <w:color w:val="00000A"/>
          <w:sz w:val="28"/>
          <w:szCs w:val="20"/>
          <w:lang w:eastAsia="zh-CN"/>
        </w:rPr>
      </w:pPr>
      <w:r w:rsidRPr="00BC616A">
        <w:rPr>
          <w:color w:val="00000A"/>
          <w:sz w:val="28"/>
          <w:szCs w:val="20"/>
          <w:lang w:eastAsia="zh-CN"/>
        </w:rPr>
        <w:lastRenderedPageBreak/>
        <w:t xml:space="preserve">Приложение к постановлению </w:t>
      </w:r>
    </w:p>
    <w:p w:rsidR="004C1D49" w:rsidRPr="00BC616A" w:rsidRDefault="004C1D49" w:rsidP="004C1D49">
      <w:pPr>
        <w:suppressAutoHyphens/>
        <w:ind w:left="6096" w:hanging="6096"/>
        <w:jc w:val="right"/>
        <w:rPr>
          <w:color w:val="00000A"/>
          <w:sz w:val="28"/>
          <w:szCs w:val="20"/>
          <w:lang w:eastAsia="zh-CN"/>
        </w:rPr>
      </w:pPr>
      <w:r w:rsidRPr="00BC616A">
        <w:rPr>
          <w:color w:val="00000A"/>
          <w:sz w:val="28"/>
          <w:szCs w:val="20"/>
          <w:lang w:eastAsia="zh-CN"/>
        </w:rPr>
        <w:t xml:space="preserve">    Администрации Ковылкинского </w:t>
      </w:r>
    </w:p>
    <w:p w:rsidR="004C1D49" w:rsidRPr="00BC616A" w:rsidRDefault="004C1D49" w:rsidP="004C1D49">
      <w:pPr>
        <w:suppressAutoHyphens/>
        <w:ind w:left="6096" w:hanging="6096"/>
        <w:jc w:val="right"/>
        <w:rPr>
          <w:color w:val="00000A"/>
          <w:sz w:val="28"/>
          <w:szCs w:val="20"/>
          <w:lang w:eastAsia="zh-CN"/>
        </w:rPr>
      </w:pPr>
      <w:r w:rsidRPr="00BC616A">
        <w:rPr>
          <w:color w:val="00000A"/>
          <w:sz w:val="28"/>
          <w:szCs w:val="20"/>
          <w:lang w:eastAsia="zh-CN"/>
        </w:rPr>
        <w:t>сельского поселения</w:t>
      </w:r>
      <w:r w:rsidRPr="00BC616A">
        <w:rPr>
          <w:color w:val="FF0000"/>
          <w:sz w:val="28"/>
          <w:szCs w:val="20"/>
          <w:lang w:eastAsia="zh-CN"/>
        </w:rPr>
        <w:t xml:space="preserve"> </w:t>
      </w:r>
      <w:r w:rsidRPr="00BC616A">
        <w:rPr>
          <w:color w:val="00000A"/>
          <w:sz w:val="28"/>
          <w:szCs w:val="20"/>
          <w:lang w:eastAsia="zh-CN"/>
        </w:rPr>
        <w:t xml:space="preserve"> </w:t>
      </w:r>
    </w:p>
    <w:p w:rsidR="004C1D49" w:rsidRPr="00BC616A" w:rsidRDefault="00FB6D90" w:rsidP="004C1D49">
      <w:pPr>
        <w:suppressAutoHyphens/>
        <w:ind w:left="6096" w:hanging="6096"/>
        <w:jc w:val="right"/>
        <w:rPr>
          <w:color w:val="00000A"/>
        </w:rPr>
      </w:pPr>
      <w:r>
        <w:rPr>
          <w:bCs/>
          <w:color w:val="00000A"/>
          <w:sz w:val="28"/>
          <w:szCs w:val="28"/>
        </w:rPr>
        <w:t>20</w:t>
      </w:r>
      <w:bookmarkStart w:id="0" w:name="_GoBack"/>
      <w:bookmarkEnd w:id="0"/>
      <w:r w:rsidR="004C1D49" w:rsidRPr="00BC616A">
        <w:rPr>
          <w:bCs/>
          <w:color w:val="00000A"/>
          <w:sz w:val="28"/>
          <w:szCs w:val="28"/>
        </w:rPr>
        <w:t>.06. 2019г № 35</w:t>
      </w:r>
    </w:p>
    <w:p w:rsidR="004C1D49" w:rsidRPr="00BC616A" w:rsidRDefault="004C1D49" w:rsidP="004C1D49">
      <w:pPr>
        <w:suppressAutoHyphens/>
        <w:jc w:val="right"/>
        <w:rPr>
          <w:color w:val="00000A"/>
          <w:sz w:val="28"/>
          <w:szCs w:val="20"/>
          <w:lang w:eastAsia="zh-CN"/>
        </w:rPr>
      </w:pPr>
      <w:r w:rsidRPr="00BC616A">
        <w:rPr>
          <w:bCs/>
          <w:color w:val="00000A"/>
          <w:sz w:val="28"/>
          <w:szCs w:val="28"/>
          <w:lang w:eastAsia="zh-CN"/>
        </w:rPr>
        <w:t xml:space="preserve">                                              </w:t>
      </w:r>
    </w:p>
    <w:p w:rsidR="004C1D49" w:rsidRPr="00BC616A" w:rsidRDefault="004C1D49" w:rsidP="004C1D49">
      <w:pPr>
        <w:suppressAutoHyphens/>
        <w:jc w:val="right"/>
        <w:rPr>
          <w:color w:val="00000A"/>
          <w:sz w:val="28"/>
          <w:szCs w:val="20"/>
          <w:lang w:eastAsia="zh-CN"/>
        </w:rPr>
      </w:pPr>
    </w:p>
    <w:p w:rsidR="004C1D49" w:rsidRPr="00BC616A" w:rsidRDefault="004C1D49" w:rsidP="004C1D49">
      <w:pPr>
        <w:widowControl w:val="0"/>
        <w:suppressAutoHyphens/>
        <w:spacing w:before="100" w:after="100"/>
        <w:ind w:firstLine="567"/>
        <w:jc w:val="center"/>
        <w:rPr>
          <w:rFonts w:eastAsia="Lucida Sans Unicode"/>
          <w:b/>
          <w:bCs/>
          <w:color w:val="00000A"/>
          <w:sz w:val="18"/>
          <w:szCs w:val="20"/>
        </w:rPr>
      </w:pPr>
      <w:r w:rsidRPr="00BC616A">
        <w:rPr>
          <w:rFonts w:eastAsia="Lucida Sans Unicode"/>
          <w:b/>
          <w:bCs/>
          <w:color w:val="00000A"/>
          <w:sz w:val="28"/>
          <w:szCs w:val="20"/>
          <w:lang w:eastAsia="zh-CN"/>
        </w:rPr>
        <w:t>А</w:t>
      </w:r>
      <w:r w:rsidRPr="00BC616A">
        <w:rPr>
          <w:rFonts w:eastAsia="Lucida Sans Unicode"/>
          <w:b/>
          <w:bCs/>
          <w:color w:val="00000A"/>
          <w:sz w:val="28"/>
          <w:szCs w:val="20"/>
        </w:rPr>
        <w:t>дминистративный регламент</w:t>
      </w:r>
    </w:p>
    <w:p w:rsidR="004C1D49" w:rsidRPr="00BC616A" w:rsidRDefault="004C1D49" w:rsidP="004C1D49">
      <w:pPr>
        <w:widowControl w:val="0"/>
        <w:suppressAutoHyphens/>
        <w:spacing w:before="100" w:after="100"/>
        <w:ind w:firstLine="567"/>
        <w:jc w:val="center"/>
        <w:rPr>
          <w:rFonts w:eastAsia="Lucida Sans Unicode"/>
          <w:b/>
          <w:bCs/>
          <w:color w:val="00000A"/>
          <w:sz w:val="18"/>
          <w:szCs w:val="20"/>
        </w:rPr>
      </w:pPr>
      <w:r w:rsidRPr="00BC616A">
        <w:rPr>
          <w:rFonts w:eastAsia="Lucida Sans Unicode"/>
          <w:b/>
          <w:bCs/>
          <w:color w:val="00000A"/>
          <w:sz w:val="28"/>
          <w:szCs w:val="20"/>
        </w:rPr>
        <w:t>предоставления муниципальной услуги «Согласование создания места (площадки) накопления твердых коммунальных отходов на территории Ковылкинского сельского поселения»</w:t>
      </w:r>
    </w:p>
    <w:p w:rsidR="004C1D49" w:rsidRPr="00BC616A" w:rsidRDefault="004C1D49" w:rsidP="004C1D49">
      <w:pPr>
        <w:widowControl w:val="0"/>
        <w:suppressAutoHyphens/>
        <w:spacing w:before="100" w:after="100"/>
        <w:ind w:firstLine="567"/>
        <w:jc w:val="center"/>
        <w:rPr>
          <w:rFonts w:eastAsia="Lucida Sans Unicode"/>
          <w:b/>
          <w:bCs/>
          <w:color w:val="00000A"/>
          <w:sz w:val="18"/>
          <w:szCs w:val="20"/>
        </w:rPr>
      </w:pPr>
      <w:r w:rsidRPr="00BC616A">
        <w:rPr>
          <w:rFonts w:eastAsia="Lucida Sans Unicode"/>
          <w:b/>
          <w:bCs/>
          <w:color w:val="00000A"/>
          <w:sz w:val="28"/>
          <w:szCs w:val="20"/>
        </w:rPr>
        <w:t>I. Общие положения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Ковылкинского сельского поселения»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1.3. Порядок информирования о правилах предоставления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1.3.1. Местонахождение администрации: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Место нахождения, время работы, телефон и электронный адрес администрации Ковылкинского сельского поселения: </w:t>
      </w:r>
      <w:r w:rsidRPr="00BC616A">
        <w:rPr>
          <w:rFonts w:eastAsia="Lucida Sans Unicode"/>
          <w:color w:val="00000A"/>
          <w:sz w:val="28"/>
          <w:szCs w:val="28"/>
          <w:lang w:eastAsia="zh-CN"/>
        </w:rPr>
        <w:t>347078, Ростовская область, Тацинский  район, х.Ковылкин, ул. Советская,26</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8"/>
          <w:lang w:eastAsia="zh-CN"/>
        </w:rPr>
        <w:lastRenderedPageBreak/>
        <w:t>Телефон: 8-863-97-2-45-45</w:t>
      </w:r>
    </w:p>
    <w:p w:rsidR="004C1D49" w:rsidRPr="00BC616A" w:rsidRDefault="004C1D49" w:rsidP="004C1D49">
      <w:pPr>
        <w:suppressAutoHyphens/>
        <w:ind w:firstLine="567"/>
        <w:jc w:val="both"/>
        <w:rPr>
          <w:color w:val="00000A"/>
        </w:rPr>
      </w:pPr>
      <w:r w:rsidRPr="00BC616A">
        <w:rPr>
          <w:color w:val="00000A"/>
          <w:sz w:val="28"/>
          <w:szCs w:val="28"/>
          <w:lang w:eastAsia="zh-CN"/>
        </w:rPr>
        <w:t>Прием заявителей осуществляется в соответствии с графиком, устанавливаемым с учетом графика (режима) работы Администрации Ковылкинского сельского поселения, согласно правилам внутреннего трудового распорядка в Администрации Ковылкинского сельского  поселения:</w:t>
      </w:r>
    </w:p>
    <w:p w:rsidR="004C1D49" w:rsidRPr="00BC616A" w:rsidRDefault="004C1D49" w:rsidP="004C1D49">
      <w:pPr>
        <w:suppressAutoHyphens/>
        <w:ind w:firstLine="567"/>
        <w:jc w:val="both"/>
        <w:rPr>
          <w:color w:val="00000A"/>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4076"/>
        <w:gridCol w:w="4172"/>
      </w:tblGrid>
      <w:tr w:rsidR="004C1D49" w:rsidRPr="00BC616A" w:rsidTr="0095620C">
        <w:tc>
          <w:tcPr>
            <w:tcW w:w="407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tabs>
                <w:tab w:val="left" w:pos="284"/>
              </w:tabs>
              <w:suppressAutoHyphens/>
              <w:snapToGrid w:val="0"/>
              <w:ind w:right="15" w:firstLine="709"/>
              <w:contextualSpacing/>
              <w:jc w:val="center"/>
              <w:rPr>
                <w:color w:val="00000A"/>
              </w:rPr>
            </w:pPr>
            <w:r w:rsidRPr="00BC616A">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tabs>
                <w:tab w:val="left" w:pos="284"/>
              </w:tabs>
              <w:suppressAutoHyphens/>
              <w:snapToGrid w:val="0"/>
              <w:ind w:right="15" w:firstLine="709"/>
              <w:contextualSpacing/>
              <w:jc w:val="center"/>
              <w:rPr>
                <w:color w:val="00000A"/>
              </w:rPr>
            </w:pPr>
            <w:r w:rsidRPr="00BC616A">
              <w:rPr>
                <w:rFonts w:eastAsia="Tahoma"/>
                <w:color w:val="000000"/>
                <w:sz w:val="28"/>
                <w:szCs w:val="28"/>
                <w:lang w:eastAsia="zh-CN"/>
              </w:rPr>
              <w:t>Время приема (ч.)</w:t>
            </w:r>
          </w:p>
        </w:tc>
      </w:tr>
      <w:tr w:rsidR="004C1D49" w:rsidRPr="00BC616A" w:rsidTr="0095620C">
        <w:tc>
          <w:tcPr>
            <w:tcW w:w="407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snapToGrid w:val="0"/>
              <w:ind w:right="15" w:firstLine="709"/>
              <w:rPr>
                <w:color w:val="00000A"/>
              </w:rPr>
            </w:pPr>
            <w:r w:rsidRPr="00BC616A">
              <w:rPr>
                <w:color w:val="00000A"/>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snapToGrid w:val="0"/>
              <w:ind w:right="15" w:firstLine="709"/>
              <w:jc w:val="center"/>
              <w:rPr>
                <w:color w:val="00000A"/>
              </w:rPr>
            </w:pPr>
            <w:r w:rsidRPr="00BC616A">
              <w:rPr>
                <w:color w:val="00000A"/>
                <w:sz w:val="28"/>
                <w:szCs w:val="28"/>
                <w:lang w:eastAsia="zh-CN"/>
              </w:rPr>
              <w:t>8.30 – 16.30</w:t>
            </w:r>
          </w:p>
        </w:tc>
      </w:tr>
      <w:tr w:rsidR="004C1D49" w:rsidRPr="00BC616A" w:rsidTr="0095620C">
        <w:tc>
          <w:tcPr>
            <w:tcW w:w="407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snapToGrid w:val="0"/>
              <w:ind w:right="15" w:firstLine="709"/>
              <w:rPr>
                <w:color w:val="00000A"/>
              </w:rPr>
            </w:pPr>
            <w:r w:rsidRPr="00BC616A">
              <w:rPr>
                <w:color w:val="00000A"/>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snapToGrid w:val="0"/>
              <w:ind w:right="15" w:firstLine="709"/>
              <w:jc w:val="center"/>
              <w:rPr>
                <w:color w:val="00000A"/>
              </w:rPr>
            </w:pPr>
            <w:r w:rsidRPr="00BC616A">
              <w:rPr>
                <w:color w:val="00000A"/>
                <w:sz w:val="28"/>
                <w:szCs w:val="28"/>
                <w:lang w:eastAsia="zh-CN"/>
              </w:rPr>
              <w:t>8.30 – 16.30</w:t>
            </w:r>
          </w:p>
        </w:tc>
      </w:tr>
      <w:tr w:rsidR="004C1D49" w:rsidRPr="00BC616A" w:rsidTr="0095620C">
        <w:tc>
          <w:tcPr>
            <w:tcW w:w="407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snapToGrid w:val="0"/>
              <w:ind w:right="15" w:firstLine="709"/>
              <w:rPr>
                <w:color w:val="00000A"/>
              </w:rPr>
            </w:pPr>
            <w:r w:rsidRPr="00BC616A">
              <w:rPr>
                <w:color w:val="00000A"/>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snapToGrid w:val="0"/>
              <w:ind w:right="15" w:firstLine="709"/>
              <w:jc w:val="center"/>
              <w:rPr>
                <w:color w:val="00000A"/>
              </w:rPr>
            </w:pPr>
            <w:r w:rsidRPr="00BC616A">
              <w:rPr>
                <w:color w:val="00000A"/>
                <w:sz w:val="28"/>
                <w:szCs w:val="28"/>
                <w:lang w:eastAsia="zh-CN"/>
              </w:rPr>
              <w:t>8.30 – 16.30</w:t>
            </w:r>
          </w:p>
        </w:tc>
      </w:tr>
      <w:tr w:rsidR="004C1D49" w:rsidRPr="00BC616A" w:rsidTr="0095620C">
        <w:tc>
          <w:tcPr>
            <w:tcW w:w="407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snapToGrid w:val="0"/>
              <w:ind w:right="15" w:firstLine="709"/>
              <w:rPr>
                <w:color w:val="00000A"/>
              </w:rPr>
            </w:pPr>
            <w:r w:rsidRPr="00BC616A">
              <w:rPr>
                <w:color w:val="00000A"/>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snapToGrid w:val="0"/>
              <w:ind w:right="15" w:firstLine="709"/>
              <w:jc w:val="center"/>
              <w:rPr>
                <w:color w:val="00000A"/>
              </w:rPr>
            </w:pPr>
            <w:r w:rsidRPr="00BC616A">
              <w:rPr>
                <w:color w:val="00000A"/>
                <w:sz w:val="28"/>
                <w:szCs w:val="28"/>
                <w:lang w:eastAsia="zh-CN"/>
              </w:rPr>
              <w:t>8.30 – 16.30</w:t>
            </w:r>
          </w:p>
        </w:tc>
      </w:tr>
      <w:tr w:rsidR="004C1D49" w:rsidRPr="00BC616A" w:rsidTr="0095620C">
        <w:tc>
          <w:tcPr>
            <w:tcW w:w="407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snapToGrid w:val="0"/>
              <w:ind w:right="15" w:firstLine="709"/>
              <w:rPr>
                <w:color w:val="00000A"/>
              </w:rPr>
            </w:pPr>
            <w:r w:rsidRPr="00BC616A">
              <w:rPr>
                <w:color w:val="00000A"/>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snapToGrid w:val="0"/>
              <w:ind w:right="15" w:firstLine="709"/>
              <w:jc w:val="center"/>
              <w:rPr>
                <w:color w:val="00000A"/>
              </w:rPr>
            </w:pPr>
            <w:r w:rsidRPr="00BC616A">
              <w:rPr>
                <w:color w:val="00000A"/>
                <w:sz w:val="28"/>
                <w:szCs w:val="28"/>
                <w:lang w:eastAsia="zh-CN"/>
              </w:rPr>
              <w:t>8.30 – 16.30</w:t>
            </w:r>
          </w:p>
        </w:tc>
      </w:tr>
      <w:tr w:rsidR="004C1D49" w:rsidRPr="00BC616A" w:rsidTr="0095620C">
        <w:tc>
          <w:tcPr>
            <w:tcW w:w="407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snapToGrid w:val="0"/>
              <w:ind w:right="15" w:firstLine="709"/>
              <w:rPr>
                <w:color w:val="00000A"/>
              </w:rPr>
            </w:pPr>
            <w:r w:rsidRPr="00BC616A">
              <w:rPr>
                <w:color w:val="00000A"/>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snapToGrid w:val="0"/>
              <w:ind w:right="15" w:firstLine="709"/>
              <w:jc w:val="center"/>
              <w:rPr>
                <w:color w:val="00000A"/>
              </w:rPr>
            </w:pPr>
            <w:r w:rsidRPr="00BC616A">
              <w:rPr>
                <w:color w:val="00000A"/>
                <w:sz w:val="28"/>
                <w:szCs w:val="28"/>
                <w:lang w:eastAsia="zh-CN"/>
              </w:rPr>
              <w:t>выходной</w:t>
            </w:r>
          </w:p>
        </w:tc>
      </w:tr>
      <w:tr w:rsidR="004C1D49" w:rsidRPr="00BC616A" w:rsidTr="0095620C">
        <w:tc>
          <w:tcPr>
            <w:tcW w:w="407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snapToGrid w:val="0"/>
              <w:ind w:right="15" w:firstLine="709"/>
              <w:rPr>
                <w:color w:val="00000A"/>
              </w:rPr>
            </w:pPr>
            <w:r w:rsidRPr="00BC616A">
              <w:rPr>
                <w:color w:val="00000A"/>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snapToGrid w:val="0"/>
              <w:ind w:right="15" w:firstLine="709"/>
              <w:jc w:val="center"/>
              <w:rPr>
                <w:color w:val="00000A"/>
              </w:rPr>
            </w:pPr>
            <w:r w:rsidRPr="00BC616A">
              <w:rPr>
                <w:color w:val="00000A"/>
                <w:sz w:val="28"/>
                <w:szCs w:val="28"/>
                <w:lang w:eastAsia="zh-CN"/>
              </w:rPr>
              <w:t>выходной</w:t>
            </w:r>
          </w:p>
        </w:tc>
      </w:tr>
      <w:tr w:rsidR="004C1D49" w:rsidRPr="00BC616A" w:rsidTr="0095620C">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snapToGrid w:val="0"/>
              <w:ind w:right="15" w:firstLine="709"/>
              <w:jc w:val="center"/>
              <w:rPr>
                <w:color w:val="00000A"/>
              </w:rPr>
            </w:pPr>
            <w:r w:rsidRPr="00BC616A">
              <w:rPr>
                <w:color w:val="00000A"/>
                <w:sz w:val="28"/>
                <w:szCs w:val="28"/>
                <w:lang w:eastAsia="zh-CN"/>
              </w:rPr>
              <w:t>ПЕРЕРЫВ  12.00-13.00</w:t>
            </w:r>
          </w:p>
        </w:tc>
      </w:tr>
    </w:tbl>
    <w:p w:rsidR="004C1D49" w:rsidRPr="00BC616A" w:rsidRDefault="004C1D49" w:rsidP="004C1D49">
      <w:pPr>
        <w:widowControl w:val="0"/>
        <w:suppressAutoHyphens/>
        <w:spacing w:before="100" w:after="100"/>
        <w:jc w:val="both"/>
        <w:rPr>
          <w:rFonts w:eastAsia="Lucida Sans Unicode"/>
          <w:color w:val="00000A"/>
          <w:sz w:val="18"/>
          <w:szCs w:val="20"/>
        </w:rPr>
      </w:pPr>
      <w:r w:rsidRPr="00BC616A">
        <w:rPr>
          <w:rFonts w:eastAsia="Lucida Sans Unicode"/>
          <w:color w:val="00000A"/>
          <w:sz w:val="28"/>
          <w:szCs w:val="20"/>
        </w:rPr>
        <w:t xml:space="preserve">   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на официальном интернет-сайте администрации - </w:t>
      </w:r>
      <w:r w:rsidRPr="00BC616A">
        <w:rPr>
          <w:rFonts w:eastAsia="Lucida Sans Unicode"/>
          <w:color w:val="0000FF"/>
          <w:sz w:val="28"/>
          <w:szCs w:val="28"/>
          <w:u w:val="single"/>
          <w:lang w:eastAsia="zh-CN"/>
        </w:rPr>
        <w:t xml:space="preserve">http://kovylkinskoe-sp.ru/ </w:t>
      </w:r>
      <w:r w:rsidRPr="00BC616A">
        <w:rPr>
          <w:rFonts w:eastAsia="Lucida Sans Unicode"/>
          <w:color w:val="00000A"/>
          <w:sz w:val="28"/>
          <w:szCs w:val="28"/>
          <w:lang w:eastAsia="zh-CN"/>
        </w:rPr>
        <w:t xml:space="preserve">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на информационных стендах в помещении приема заявлений в администрации;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по указанным в предыдущем пункте номерам телефонов администрации.</w:t>
      </w:r>
    </w:p>
    <w:p w:rsidR="004C1D49" w:rsidRPr="00BC616A" w:rsidRDefault="004C1D49" w:rsidP="004C1D49">
      <w:pPr>
        <w:widowControl w:val="0"/>
        <w:suppressAutoHyphens/>
        <w:spacing w:before="100" w:after="100" w:line="11" w:lineRule="atLeast"/>
        <w:ind w:firstLine="567"/>
        <w:rPr>
          <w:rFonts w:eastAsia="Lucida Sans Unicode"/>
          <w:color w:val="00000A"/>
          <w:sz w:val="18"/>
          <w:szCs w:val="20"/>
        </w:rPr>
      </w:pPr>
      <w:r w:rsidRPr="00BC616A">
        <w:rPr>
          <w:rFonts w:eastAsia="Lucida Sans Unicode"/>
          <w:color w:val="00000A"/>
          <w:sz w:val="28"/>
          <w:szCs w:val="20"/>
        </w:rPr>
        <w:t>1.3.3. Информирование о правилах предоставления муниципальной услуги могут проводиться в следующих формах:</w:t>
      </w:r>
    </w:p>
    <w:p w:rsidR="004C1D49" w:rsidRPr="00BC616A" w:rsidRDefault="004C1D49" w:rsidP="004C1D49">
      <w:pPr>
        <w:widowControl w:val="0"/>
        <w:suppressAutoHyphens/>
        <w:spacing w:before="100" w:after="100" w:line="11" w:lineRule="atLeast"/>
        <w:ind w:firstLine="567"/>
        <w:rPr>
          <w:rFonts w:eastAsia="Lucida Sans Unicode"/>
          <w:color w:val="00000A"/>
          <w:sz w:val="18"/>
          <w:szCs w:val="20"/>
        </w:rPr>
      </w:pPr>
      <w:r w:rsidRPr="00BC616A">
        <w:rPr>
          <w:rFonts w:eastAsia="Lucida Sans Unicode"/>
          <w:color w:val="00000A"/>
          <w:sz w:val="28"/>
          <w:szCs w:val="20"/>
        </w:rPr>
        <w:t>индивидуальное личное консультирование;</w:t>
      </w:r>
    </w:p>
    <w:p w:rsidR="004C1D49" w:rsidRPr="00BC616A" w:rsidRDefault="004C1D49" w:rsidP="004C1D49">
      <w:pPr>
        <w:widowControl w:val="0"/>
        <w:suppressAutoHyphens/>
        <w:spacing w:before="100" w:after="100" w:line="11" w:lineRule="atLeast"/>
        <w:ind w:firstLine="567"/>
        <w:rPr>
          <w:rFonts w:eastAsia="Lucida Sans Unicode"/>
          <w:color w:val="00000A"/>
          <w:sz w:val="18"/>
          <w:szCs w:val="20"/>
        </w:rPr>
      </w:pPr>
      <w:r w:rsidRPr="00BC616A">
        <w:rPr>
          <w:rFonts w:eastAsia="Lucida Sans Unicode"/>
          <w:color w:val="00000A"/>
          <w:sz w:val="28"/>
          <w:szCs w:val="20"/>
        </w:rPr>
        <w:t>индивидуальное консультирование по почте (по электронной почте);</w:t>
      </w:r>
    </w:p>
    <w:p w:rsidR="004C1D49" w:rsidRPr="00BC616A" w:rsidRDefault="004C1D49" w:rsidP="004C1D49">
      <w:pPr>
        <w:widowControl w:val="0"/>
        <w:suppressAutoHyphens/>
        <w:spacing w:before="100" w:after="100" w:line="11" w:lineRule="atLeast"/>
        <w:ind w:firstLine="567"/>
        <w:rPr>
          <w:rFonts w:eastAsia="Lucida Sans Unicode"/>
          <w:color w:val="00000A"/>
          <w:sz w:val="18"/>
          <w:szCs w:val="20"/>
        </w:rPr>
      </w:pPr>
      <w:r w:rsidRPr="00BC616A">
        <w:rPr>
          <w:rFonts w:eastAsia="Lucida Sans Unicode"/>
          <w:color w:val="00000A"/>
          <w:sz w:val="28"/>
          <w:szCs w:val="20"/>
        </w:rPr>
        <w:t>индивидуальное консультирование по телефону;</w:t>
      </w:r>
    </w:p>
    <w:p w:rsidR="004C1D49" w:rsidRPr="00BC616A" w:rsidRDefault="004C1D49" w:rsidP="004C1D49">
      <w:pPr>
        <w:widowControl w:val="0"/>
        <w:suppressAutoHyphens/>
        <w:spacing w:before="100" w:after="100" w:line="11" w:lineRule="atLeast"/>
        <w:ind w:firstLine="567"/>
        <w:rPr>
          <w:rFonts w:eastAsia="Lucida Sans Unicode"/>
          <w:color w:val="00000A"/>
          <w:sz w:val="18"/>
          <w:szCs w:val="20"/>
        </w:rPr>
      </w:pPr>
      <w:r w:rsidRPr="00BC616A">
        <w:rPr>
          <w:rFonts w:eastAsia="Lucida Sans Unicode"/>
          <w:color w:val="00000A"/>
          <w:sz w:val="28"/>
          <w:szCs w:val="20"/>
        </w:rPr>
        <w:t>публичное письменное информирование;</w:t>
      </w:r>
    </w:p>
    <w:p w:rsidR="004C1D49" w:rsidRPr="00BC616A" w:rsidRDefault="004C1D49" w:rsidP="004C1D49">
      <w:pPr>
        <w:widowControl w:val="0"/>
        <w:suppressAutoHyphens/>
        <w:spacing w:before="100" w:after="100" w:line="11" w:lineRule="atLeast"/>
        <w:ind w:firstLine="567"/>
        <w:rPr>
          <w:rFonts w:eastAsia="Lucida Sans Unicode"/>
          <w:color w:val="00000A"/>
          <w:sz w:val="18"/>
          <w:szCs w:val="20"/>
        </w:rPr>
      </w:pPr>
      <w:r w:rsidRPr="00BC616A">
        <w:rPr>
          <w:rFonts w:eastAsia="Lucida Sans Unicode"/>
          <w:color w:val="00000A"/>
          <w:sz w:val="28"/>
          <w:szCs w:val="20"/>
        </w:rPr>
        <w:t>публичное устное информирование.</w:t>
      </w:r>
    </w:p>
    <w:p w:rsidR="004C1D49" w:rsidRPr="00BC616A" w:rsidRDefault="004C1D49" w:rsidP="004C1D49">
      <w:pPr>
        <w:widowControl w:val="0"/>
        <w:suppressAutoHyphens/>
        <w:spacing w:before="100" w:after="100" w:line="11" w:lineRule="atLeast"/>
        <w:ind w:firstLine="567"/>
        <w:rPr>
          <w:rFonts w:eastAsia="Lucida Sans Unicode"/>
          <w:color w:val="00000A"/>
          <w:sz w:val="18"/>
          <w:szCs w:val="20"/>
        </w:rPr>
      </w:pPr>
      <w:r w:rsidRPr="00BC616A">
        <w:rPr>
          <w:rFonts w:eastAsia="Lucida Sans Unicode"/>
          <w:color w:val="00000A"/>
          <w:sz w:val="28"/>
          <w:szCs w:val="20"/>
        </w:rPr>
        <w:t>1.3.4. Индивидуальное личное консультирование.</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Время ожидания лица, заинтересованного в получении консультации при индивидуальном личном консультировании, не может превышать 15 минут.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Индивидуальное личное консультирование одного лица должностным лицом администрации не может превышать 20 минут.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В случае, если для подготовки ответа требуется время, превышающее </w:t>
      </w:r>
      <w:r w:rsidRPr="00BC616A">
        <w:rPr>
          <w:rFonts w:eastAsia="Lucida Sans Unicode"/>
          <w:color w:val="00000A"/>
          <w:sz w:val="28"/>
          <w:szCs w:val="20"/>
        </w:rPr>
        <w:lastRenderedPageBreak/>
        <w:t>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1.3.5. Индивидуальное консультирование по почте (по электронной почте).</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1.3.6. Индивидуальное консультирование по телефону.</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Время разговора не должно превышать 10 минут.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1.3.7. Публичное письменное информирование.</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1.3.8. Публичное устное информирование.</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Публичное устное информирование осуществляется уполномоченным должностным лицом администрации в рамках сходов граждан.</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w:t>
      </w:r>
      <w:r w:rsidRPr="00BC616A">
        <w:rPr>
          <w:rFonts w:eastAsia="Lucida Sans Unicode"/>
          <w:color w:val="00000A"/>
          <w:sz w:val="28"/>
          <w:szCs w:val="20"/>
        </w:rPr>
        <w:lastRenderedPageBreak/>
        <w:t>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1.3.10. На стендах в местах предоставления муниципальной услуги размещаются следующие информационные материалы:</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извлечения из текста настоящего Административного регламента и приложения к нему;</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извлечения из нормативных правовых актов по наиболее часто задаваемым вопросам;</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перечень документов, представляемых заявителем, и требования, предъявляемые к этим документам;</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формы документов для заполнения, образцы заполнения документов;</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перечень оснований для отказа в предоставлении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порядок обжалования решения, действий или бездействия должностных </w:t>
      </w:r>
      <w:r w:rsidRPr="00BC616A">
        <w:rPr>
          <w:rFonts w:eastAsia="Lucida Sans Unicode"/>
          <w:color w:val="00000A"/>
          <w:sz w:val="28"/>
          <w:szCs w:val="20"/>
        </w:rPr>
        <w:lastRenderedPageBreak/>
        <w:t>лиц администрации, участвующих в предоставлении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1.3.11. На официальном сайте администрации в сети Интернет размещаются следующие информационные материалы:</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полное наименование и полный почтовый адрес администрации;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справочные телефоны, по которым можно получить консультацию о правилах предоставления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адрес электронной почты администрации;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полный текст настоящего Административного регламента с приложениями к нему;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информационные материалы, содержащиеся на стендах в местах предоставления муниципальной услуги.</w:t>
      </w:r>
    </w:p>
    <w:p w:rsidR="004C1D49" w:rsidRPr="00BC616A" w:rsidRDefault="004C1D49" w:rsidP="004C1D49">
      <w:pPr>
        <w:widowControl w:val="0"/>
        <w:suppressAutoHyphens/>
        <w:spacing w:before="100" w:after="100"/>
        <w:ind w:firstLine="567"/>
        <w:jc w:val="center"/>
        <w:rPr>
          <w:rFonts w:eastAsia="Lucida Sans Unicode"/>
          <w:color w:val="00000A"/>
          <w:sz w:val="28"/>
          <w:szCs w:val="20"/>
        </w:rPr>
      </w:pPr>
    </w:p>
    <w:p w:rsidR="004C1D49" w:rsidRPr="00BC616A" w:rsidRDefault="004C1D49" w:rsidP="004C1D49">
      <w:pPr>
        <w:widowControl w:val="0"/>
        <w:suppressAutoHyphens/>
        <w:spacing w:before="100" w:after="100"/>
        <w:ind w:firstLine="567"/>
        <w:jc w:val="center"/>
        <w:rPr>
          <w:rFonts w:eastAsia="Lucida Sans Unicode"/>
          <w:b/>
          <w:bCs/>
          <w:color w:val="00000A"/>
          <w:sz w:val="18"/>
          <w:szCs w:val="20"/>
        </w:rPr>
      </w:pPr>
      <w:r w:rsidRPr="00BC616A">
        <w:rPr>
          <w:rFonts w:eastAsia="Lucida Sans Unicode"/>
          <w:b/>
          <w:bCs/>
          <w:color w:val="00000A"/>
          <w:sz w:val="28"/>
          <w:szCs w:val="20"/>
        </w:rPr>
        <w:t>II. Стандарт предоставления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28"/>
          <w:szCs w:val="20"/>
        </w:rPr>
      </w:pP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 Наименование муниципальной услуги – согласование создания места (площадки) накопления твердых коммунальных отходов на территории Ковылкинского сельского поселения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2.2. Наименование органа, предоставляющего муниципальную услугу – Администрация Ковылкинского сельского поселения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При предоставлении муниципальной услуги осуществляется взаимодействие с федеральными органами исполнительной власти –Управлением Федеральной службы государственной регистрации, кадастра и картографии по Ростовской области (далее – Управление Росреестра), со структурными подразделениями администрации Тацинского района, в лице Комитета имущественных земельных отношений Тацинского района Ростовской области, осуществляющим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без предоставления земельных участков и установления сервитута, в лице Департамента капитального строительства и архитектуры.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2.3. Результатом предоставления муниципальной услуги являются: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согласование создания места (площадки) накопления твердых коммунальных отходов в виде Постановления;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lastRenderedPageBreak/>
        <w:t>- отказ в согласовании создания места площадки накопления твердых коммунальных отходов в виде Уведомления об отказе;</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2.5. Правовые основания для предоставления муниципальной услуги: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Федеральный закон от 06.10.2003 № 131-ФЗ «Об общих принципах организации местного самоуправления в Российской Федерации»;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Федеральный закон от 27.07.2010 № 210-ФЗ «Об организации предоставления государственных и муниципальных услуг»;</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Федеральный закон от 24.06.1998 № 89-ФЗ «Об отходах производства и потребления»;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Постановление Правительства Российской Федерации от 31.08.2018 г. №1039 «Об утверждении правил обустройства мест (площадок) накопления твердых коммунальных отходов и ведения их реестра»;</w:t>
      </w:r>
    </w:p>
    <w:p w:rsidR="004C1D49" w:rsidRPr="00BC616A" w:rsidRDefault="004C1D49" w:rsidP="004C1D49">
      <w:pPr>
        <w:suppressAutoHyphens/>
        <w:spacing w:line="276" w:lineRule="auto"/>
        <w:jc w:val="both"/>
        <w:rPr>
          <w:color w:val="00000A"/>
        </w:rPr>
      </w:pPr>
      <w:r w:rsidRPr="00BC616A">
        <w:rPr>
          <w:color w:val="000000"/>
          <w:sz w:val="28"/>
          <w:szCs w:val="28"/>
          <w:lang w:eastAsia="zh-CN"/>
        </w:rPr>
        <w:t>Решение Собрания депутатов Ковылкинского сельского поселения от 27.12.2018 г.  № 104 «Об утверждении Правил благоустройства и санитарного содержания территории Ковылкинского сельского поселения»</w:t>
      </w:r>
      <w:r w:rsidRPr="00BC616A">
        <w:rPr>
          <w:color w:val="000000"/>
          <w:sz w:val="28"/>
          <w:szCs w:val="28"/>
        </w:rPr>
        <w:t xml:space="preserve">,  </w:t>
      </w:r>
      <w:r w:rsidRPr="00BC616A">
        <w:rPr>
          <w:bCs/>
          <w:color w:val="000000"/>
          <w:sz w:val="28"/>
          <w:szCs w:val="28"/>
        </w:rPr>
        <w:t xml:space="preserve">                </w:t>
      </w:r>
      <w:r w:rsidRPr="00BC616A">
        <w:rPr>
          <w:color w:val="00000A"/>
          <w:sz w:val="28"/>
          <w:szCs w:val="28"/>
          <w:lang w:eastAsia="zh-CN"/>
        </w:rPr>
        <w:t xml:space="preserve">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настоящий Административный регламент.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2.6. Для получения муниципальной услуги заявитель самостоятельно представляет следующие документы:</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 заявку о предоставлении муниципальной услуги по форме согласно Приложению № 1 к настоящему Административному регламенту;</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 документ, подтверждающий личность заявителя;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2.7.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1) разрешение на использование земель или земельного участка, </w:t>
      </w:r>
      <w:r w:rsidRPr="00BC616A">
        <w:rPr>
          <w:rFonts w:eastAsia="Lucida Sans Unicode"/>
          <w:color w:val="00000A"/>
          <w:sz w:val="28"/>
          <w:szCs w:val="20"/>
        </w:rPr>
        <w:lastRenderedPageBreak/>
        <w:t>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 схема инженерных коммуникаций (сетей)</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 правоустанавливающие документы на земельный участок, на котором расположена контейнерная площадка</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2.8.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Заявка и документы, указанные в пункте 2.6. настоящего Административного регламента, могут быть поданы в администрацию или МФЦ:</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лично получателем муниципальной услуги либо его представителем;</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в письменном виде по почте;</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2.9. Основания для отказа в приеме документов, необходимых для предоставления муниципальной услуги, отсутствуют.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2.10. Основаниями для отказа в предоставлении муниципальной услуги являются: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 в документах, представленных заявителем, выявлена недостоверная или искаженная информация;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3) несоответствие заявки установленной форме;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4) несоответствие места (площадки) накопления твердых коммунальных отходов требованиям Правил благоустройства населённых пунктов Ковылкинского сельского поселения, утвержденных Решением Собрания депутатов Ковылкинского се6льского поселения от 30.10.2017 № 46;</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2.11. Услуги, являющиеся необходимыми и обязательными для </w:t>
      </w:r>
      <w:r w:rsidRPr="00BC616A">
        <w:rPr>
          <w:rFonts w:eastAsia="Lucida Sans Unicode"/>
          <w:color w:val="00000A"/>
          <w:sz w:val="28"/>
          <w:szCs w:val="20"/>
        </w:rP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2.12. Основания для приостановления предоставления муниципальной услуги отсутствуют.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2.13. Предоставление муниципальной услуги осуществляется бесплатно.</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2.14.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Ковылкинского сельского поселения, МФЦ</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При поступлении в администрацию Ковылкинского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Места предоставления муниципальной услуги должны отвечать следующим требованиям:</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помещения для работы с заинтересованными лицами оборудуются соответствующими информационными стендами, вывесками, указателями;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lastRenderedPageBreak/>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2.16.2. При наличии стоянки транспортных средств рядом со зданиями, в которых осуществляется предоставление муниципальной услуги, не менее 10 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2.17. Показателями доступности и качества предоставления муниципальной услуги являются: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lastRenderedPageBreak/>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снижение максимального срока ожидания в очереди при подаче запроса (заявки) и получении результата предоставления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2.18.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администрации Ковылкинского сельского поселения в сети Интернет. </w:t>
      </w:r>
    </w:p>
    <w:p w:rsidR="004C1D49" w:rsidRPr="00BC616A" w:rsidRDefault="004C1D49" w:rsidP="004C1D49">
      <w:pPr>
        <w:widowControl w:val="0"/>
        <w:suppressAutoHyphens/>
        <w:spacing w:before="100" w:after="100"/>
        <w:ind w:firstLine="567"/>
        <w:jc w:val="center"/>
        <w:rPr>
          <w:rFonts w:eastAsia="Lucida Sans Unicode"/>
          <w:b/>
          <w:bCs/>
          <w:color w:val="00000A"/>
          <w:sz w:val="18"/>
          <w:szCs w:val="20"/>
        </w:rPr>
      </w:pPr>
      <w:r w:rsidRPr="00BC616A">
        <w:rPr>
          <w:rFonts w:eastAsia="Lucida Sans Unicode"/>
          <w:b/>
          <w:bCs/>
          <w:color w:val="00000A"/>
          <w:sz w:val="28"/>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C1D49" w:rsidRPr="00BC616A" w:rsidRDefault="004C1D49" w:rsidP="004C1D49">
      <w:pPr>
        <w:widowControl w:val="0"/>
        <w:suppressAutoHyphens/>
        <w:spacing w:before="100" w:after="100"/>
        <w:ind w:firstLine="567"/>
        <w:jc w:val="both"/>
        <w:rPr>
          <w:rFonts w:eastAsia="Lucida Sans Unicode"/>
          <w:color w:val="00000A"/>
          <w:sz w:val="28"/>
          <w:szCs w:val="20"/>
        </w:rPr>
      </w:pP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3.1. Предоставление муниципальной услуги включает в себя следующие административные процедуры:</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-прием и регистрация документов, необходимых для предоставления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-проверка содержания документов на соответствие требованиям законодательства;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-направление межведомственных запросов в органы, участвующие в предоставлении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-направление документов в уполномоченные органы на соответствие требованиям законодательства;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 направление заявителю документов о предоставлении или об отказе в предоставлении муниципальной услуги.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Блок-схема предоставления муниципальной услуги приведена в        Приложении № 2 к настоящему Административному регламенту.</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3.2. Прием и регистрация заявки и прилагаемых к ней документов:</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3.2.1. Основанием для начала административной процедуры является поступление в администрацию заявки и прилагаемых к ней документов.</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lastRenderedPageBreak/>
        <w:t>3.2.3. Специалист, уполномоченный на прием заявок, в установленном порядке регистрирует заявку о предоставлении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3.2.4. Критерием принятия решения о регистрации является поступление заявки в администрацию.</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 департамента экологии администрации, ответственному за подготовку проекта решения (далее – руководитель, ответственный за подготовку проекта решения).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3.2.7. Максимальный срок выполнения процедуры – 1 рабочий день.</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3.3. Рассмотрение заявки и проверка прилагаемых к ней документов.</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3.3.2. Ответственным за выполнение административной процедуры является специалист, ответственный за подготовку проекта решения.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3.3.3. Руководитель, ответственный за подготовку проекта решения, в течение 1 рабочего дня с даты получения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3.3.4. Ответственным специалистом осуществляются следующие административные действия: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w:t>
      </w:r>
      <w:r w:rsidRPr="00BC616A">
        <w:rPr>
          <w:rFonts w:eastAsia="Lucida Sans Unicode"/>
          <w:color w:val="00000A"/>
          <w:sz w:val="28"/>
          <w:szCs w:val="20"/>
        </w:rPr>
        <w:lastRenderedPageBreak/>
        <w:t>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3.3.5. В случае, если земля или земельный участок, на котором планируется создание контейнерной площадки, находятся в федеральной собственности, собственности Ростовской области, неразграниченной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неразграниченной государственной собственности или муниципальной собственности.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Ответы на запросы администрации направляются в течение 5 рабочих дней со дня поступления межведомственного запроса.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Роспотребнадзора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При отсутствии оснований для отказа в предоставлении муниципальной услуги, после получения позиции Управления Роспотребнадзора, </w:t>
      </w:r>
      <w:r w:rsidRPr="00BC616A">
        <w:rPr>
          <w:rFonts w:eastAsia="Lucida Sans Unicode"/>
          <w:color w:val="00000A"/>
          <w:sz w:val="28"/>
          <w:szCs w:val="20"/>
        </w:rPr>
        <w:lastRenderedPageBreak/>
        <w:t xml:space="preserve">ответственный специалист, в течение 1 рабочего дня с даты получения позиции от Управления Роспотребнадзора,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Максимальный срок подготовки проекта постановления администрации об отказе в предоставлении муниципальной услуги или проекта постановления администрации о предоставлении муниципальной услуги составляет 1 день.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3.5. Принятие решения о предоставлении или об отказе в предоставлении муниципальной услуги, направление заявителю документов.</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3.5.2. Ответственным специалистом осуществляются следующие административные действия: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обеспечение согласования, подписания уполномоченными должностными лицами администрации Ковылкинского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lastRenderedPageBreak/>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3.5.3. Проект уведомления об отказе в предоставлении муниципальной услуги должен содержать указание на основание отказа, предусмотренное пунктом 2.10 настоящего Административного регламента.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В случае,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3.6.1. Сотрудник МФЦ, ответственный за прием и регистрацию документов, осуществляет следующую последовательность действий:</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1)устанавливает предмет обращения;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2)устанавливает соответствие личности заявителя документу, удостоверяющему личность;</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lastRenderedPageBreak/>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4)осуществляет сверку копий представленных документов с их оригиналами;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7)вручает копию расписки заявителю.</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3.6.4.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указанным в пункте 2.6. настоящего Административного регламента.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 спросить у юристов)</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lastRenderedPageBreak/>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3.6.8. Максимальный срок выполнения процедуры – 2 рабочих дня с даты поступления заявки и прилагаемых к ней документов в МФЦ.</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Дальнейшие административные процедуры осуществляются в порядке, указанном в подразделах 3.3 – 3.5 настоящего Административного регламента</w:t>
      </w:r>
    </w:p>
    <w:p w:rsidR="004C1D49" w:rsidRPr="00BC616A" w:rsidRDefault="004C1D49" w:rsidP="004C1D49">
      <w:pPr>
        <w:rPr>
          <w:rFonts w:eastAsia="Lucida Sans Unicode"/>
          <w:color w:val="00000A"/>
          <w:sz w:val="28"/>
          <w:szCs w:val="20"/>
        </w:rPr>
      </w:pP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IV. Формы контроля за исполнением</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Административного регламента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заместителем главы администрации.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Плановые проверки проводятся не реже 1 раза в 3 года.</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lastRenderedPageBreak/>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Заявители, направившие заявки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5.1. 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5.2. Заявитель может обратиться с жалобой, в том числе в следующих случаях:</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1) нарушение срока регистрации заявки о предоставлении муниципальной услуги;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C616A">
        <w:rPr>
          <w:rFonts w:eastAsia="Lucida Sans Unicode"/>
          <w:color w:val="00000A"/>
          <w:sz w:val="28"/>
          <w:szCs w:val="20"/>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8) нарушение срока или порядка выдачи документов по результатам предоставления муниципальной услуги;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BC616A">
        <w:rPr>
          <w:rFonts w:eastAsia="Lucida Sans Unicode"/>
          <w:color w:val="00000A"/>
          <w:sz w:val="28"/>
          <w:szCs w:val="20"/>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5.3. Общие требования к порядку подачи и рассмотрения жалобы.</w:t>
      </w:r>
    </w:p>
    <w:p w:rsidR="004C1D49" w:rsidRPr="00BC616A" w:rsidRDefault="004C1D49" w:rsidP="004C1D49">
      <w:pPr>
        <w:rPr>
          <w:rFonts w:eastAsia="Lucida Sans Unicode"/>
          <w:color w:val="00000A"/>
          <w:sz w:val="28"/>
          <w:szCs w:val="20"/>
        </w:rPr>
      </w:pP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5.3.1. Жалоба подается в письменной форме на бумажном носителе, в электронной форме в орган, предоставляющий муниципальную услугу – Администрацию Ковылкинского сельского поселения . Жалоба заявителя может быть адресована главе администрации Ковылкинского сельского поселения.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5.3.2.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Ковылкинского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5.3.3.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статей 11.1-11.2 Федерального закона от 27.07.2010 № 210-ФЗ «Об организации предоставления государственных и муниципальных услуг» не применяются.</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 xml:space="preserve">5.3.4.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w:t>
      </w:r>
      <w:r w:rsidRPr="00BC616A">
        <w:rPr>
          <w:rFonts w:eastAsia="Lucida Sans Unicode"/>
          <w:color w:val="00000A"/>
          <w:sz w:val="28"/>
          <w:szCs w:val="20"/>
        </w:rPr>
        <w:lastRenderedPageBreak/>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 либо в порядке, установленном антимонопольным законодательством Российской Федерации, в антимонопольный орган.</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4C1D49" w:rsidRPr="00BC616A" w:rsidRDefault="004C1D49" w:rsidP="004C1D49">
      <w:pPr>
        <w:rPr>
          <w:rFonts w:eastAsia="Lucida Sans Unicode"/>
          <w:color w:val="00000A"/>
          <w:sz w:val="28"/>
          <w:szCs w:val="20"/>
        </w:rPr>
      </w:pPr>
      <w:r w:rsidRPr="00BC616A">
        <w:rPr>
          <w:rFonts w:eastAsia="Lucida Sans Unicode"/>
          <w:color w:val="00000A"/>
          <w:sz w:val="28"/>
          <w:szCs w:val="20"/>
        </w:rPr>
        <w:t>5. 4. Жалоба должна содержать:</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1) наименование органа, предоставляющего му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 xml:space="preserve">5.5. 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5.6. По результатам рассмотрения жалобы принимается одно из следующих решений:</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2) в удовлетворении жалобы отказывается.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5.7.2. В случае признания жалобы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1D49" w:rsidRPr="00BC616A" w:rsidRDefault="004C1D49" w:rsidP="004C1D49">
      <w:pPr>
        <w:widowControl w:val="0"/>
        <w:suppressAutoHyphens/>
        <w:spacing w:before="100" w:after="100"/>
        <w:ind w:firstLine="567"/>
        <w:jc w:val="both"/>
        <w:rPr>
          <w:rFonts w:eastAsia="Lucida Sans Unicode"/>
          <w:color w:val="00000A"/>
          <w:sz w:val="18"/>
          <w:szCs w:val="20"/>
        </w:rPr>
      </w:pPr>
      <w:r w:rsidRPr="00BC616A">
        <w:rPr>
          <w:rFonts w:eastAsia="Lucida Sans Unicode"/>
          <w:color w:val="00000A"/>
          <w:sz w:val="28"/>
          <w:szCs w:val="20"/>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p>
    <w:p w:rsidR="004C1D49" w:rsidRPr="00BC616A" w:rsidRDefault="004C1D49" w:rsidP="004C1D49">
      <w:pPr>
        <w:widowControl w:val="0"/>
        <w:suppressAutoHyphens/>
        <w:ind w:firstLine="567"/>
        <w:jc w:val="center"/>
        <w:rPr>
          <w:color w:val="00000A"/>
          <w:szCs w:val="20"/>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p>
    <w:p w:rsidR="004C1D49" w:rsidRDefault="004C1D49" w:rsidP="00BC616A">
      <w:pPr>
        <w:rPr>
          <w:color w:val="00000A"/>
        </w:rPr>
      </w:pPr>
    </w:p>
    <w:p w:rsidR="00BC616A" w:rsidRPr="00BC616A" w:rsidRDefault="00BC616A" w:rsidP="00BC616A">
      <w:pPr>
        <w:rPr>
          <w:color w:val="00000A"/>
        </w:rPr>
      </w:pPr>
    </w:p>
    <w:p w:rsidR="004C1D49" w:rsidRPr="00BC616A" w:rsidRDefault="004C1D49" w:rsidP="004C1D49">
      <w:pPr>
        <w:jc w:val="right"/>
        <w:rPr>
          <w:color w:val="00000A"/>
        </w:rPr>
      </w:pPr>
    </w:p>
    <w:p w:rsidR="004C1D49" w:rsidRPr="00BC616A" w:rsidRDefault="004C1D49" w:rsidP="004C1D49">
      <w:pPr>
        <w:jc w:val="right"/>
        <w:rPr>
          <w:color w:val="00000A"/>
        </w:rPr>
      </w:pPr>
      <w:r w:rsidRPr="00BC616A">
        <w:rPr>
          <w:color w:val="00000A"/>
        </w:rPr>
        <w:lastRenderedPageBreak/>
        <w:t>Приложение № 1</w:t>
      </w:r>
    </w:p>
    <w:p w:rsidR="004C1D49" w:rsidRPr="00BC616A" w:rsidRDefault="004C1D49" w:rsidP="004C1D49">
      <w:pPr>
        <w:jc w:val="right"/>
        <w:rPr>
          <w:color w:val="00000A"/>
        </w:rPr>
      </w:pPr>
      <w:r w:rsidRPr="00BC616A">
        <w:rPr>
          <w:color w:val="00000A"/>
        </w:rPr>
        <w:t>к Административному регламенту</w:t>
      </w:r>
    </w:p>
    <w:p w:rsidR="004C1D49" w:rsidRPr="00BC616A" w:rsidRDefault="004C1D49" w:rsidP="004C1D49">
      <w:pPr>
        <w:rPr>
          <w:color w:val="00000A"/>
          <w:sz w:val="28"/>
          <w:szCs w:val="28"/>
        </w:rPr>
      </w:pPr>
    </w:p>
    <w:p w:rsidR="004C1D49" w:rsidRPr="00BC616A" w:rsidRDefault="004C1D49" w:rsidP="004C1D49">
      <w:pPr>
        <w:rPr>
          <w:color w:val="00000A"/>
          <w:sz w:val="28"/>
          <w:szCs w:val="28"/>
        </w:rPr>
      </w:pPr>
    </w:p>
    <w:p w:rsidR="004C1D49" w:rsidRPr="00BC616A" w:rsidRDefault="004C1D49" w:rsidP="004C1D49">
      <w:pPr>
        <w:jc w:val="center"/>
        <w:rPr>
          <w:b/>
          <w:color w:val="00000A"/>
          <w:sz w:val="28"/>
          <w:szCs w:val="28"/>
        </w:rPr>
      </w:pPr>
      <w:r w:rsidRPr="00BC616A">
        <w:rPr>
          <w:b/>
          <w:color w:val="00000A"/>
          <w:sz w:val="28"/>
          <w:szCs w:val="28"/>
        </w:rPr>
        <w:t>Образец заявления</w:t>
      </w:r>
    </w:p>
    <w:p w:rsidR="004C1D49" w:rsidRPr="00BC616A" w:rsidRDefault="004C1D49" w:rsidP="004C1D49">
      <w:pPr>
        <w:jc w:val="center"/>
        <w:rPr>
          <w:b/>
          <w:color w:val="00000A"/>
          <w:sz w:val="28"/>
          <w:szCs w:val="28"/>
        </w:rPr>
      </w:pPr>
    </w:p>
    <w:p w:rsidR="004C1D49" w:rsidRPr="00BC616A" w:rsidRDefault="004C1D49" w:rsidP="004C1D49">
      <w:pPr>
        <w:jc w:val="center"/>
        <w:rPr>
          <w:color w:val="00000A"/>
          <w:sz w:val="28"/>
          <w:szCs w:val="28"/>
        </w:rPr>
      </w:pPr>
      <w:r w:rsidRPr="00BC616A">
        <w:rPr>
          <w:b/>
          <w:color w:val="00000A"/>
          <w:sz w:val="28"/>
          <w:szCs w:val="28"/>
        </w:rPr>
        <w:t xml:space="preserve">                                                                         </w:t>
      </w:r>
      <w:r w:rsidRPr="00BC616A">
        <w:rPr>
          <w:color w:val="00000A"/>
          <w:sz w:val="28"/>
          <w:szCs w:val="28"/>
        </w:rPr>
        <w:t>______________________________</w:t>
      </w:r>
    </w:p>
    <w:p w:rsidR="004C1D49" w:rsidRPr="00BC616A" w:rsidRDefault="004C1D49" w:rsidP="004C1D49">
      <w:pPr>
        <w:jc w:val="center"/>
        <w:rPr>
          <w:color w:val="00000A"/>
        </w:rPr>
      </w:pPr>
      <w:r w:rsidRPr="00BC616A">
        <w:rPr>
          <w:color w:val="00000A"/>
          <w:sz w:val="28"/>
          <w:szCs w:val="28"/>
        </w:rPr>
        <w:t xml:space="preserve">                                                                                </w:t>
      </w:r>
      <w:r w:rsidRPr="00BC616A">
        <w:rPr>
          <w:color w:val="00000A"/>
        </w:rPr>
        <w:t>кому, должность, Ф.И.О.</w:t>
      </w:r>
    </w:p>
    <w:p w:rsidR="004C1D49" w:rsidRPr="00BC616A" w:rsidRDefault="004C1D49" w:rsidP="004C1D49">
      <w:pPr>
        <w:ind w:left="2832"/>
        <w:jc w:val="center"/>
        <w:rPr>
          <w:color w:val="00000A"/>
        </w:rPr>
      </w:pPr>
      <w:r w:rsidRPr="00BC616A">
        <w:rPr>
          <w:color w:val="00000A"/>
        </w:rPr>
        <w:t xml:space="preserve">                                     _________________________________</w:t>
      </w:r>
    </w:p>
    <w:p w:rsidR="004C1D49" w:rsidRPr="00BC616A" w:rsidRDefault="004C1D49" w:rsidP="004C1D49">
      <w:pPr>
        <w:ind w:left="2832"/>
        <w:jc w:val="center"/>
        <w:rPr>
          <w:color w:val="00000A"/>
        </w:rPr>
      </w:pPr>
      <w:r w:rsidRPr="00BC616A">
        <w:rPr>
          <w:color w:val="00000A"/>
        </w:rPr>
        <w:t xml:space="preserve">                                               (Ф.И.О. получателя услуги)</w:t>
      </w:r>
    </w:p>
    <w:p w:rsidR="004C1D49" w:rsidRPr="00BC616A" w:rsidRDefault="004C1D49" w:rsidP="004C1D49">
      <w:pPr>
        <w:ind w:left="2832"/>
        <w:rPr>
          <w:color w:val="00000A"/>
        </w:rPr>
      </w:pPr>
      <w:r w:rsidRPr="00BC616A">
        <w:rPr>
          <w:color w:val="00000A"/>
        </w:rPr>
        <w:t xml:space="preserve">                               </w:t>
      </w:r>
      <w:r w:rsidRPr="00BC616A">
        <w:rPr>
          <w:color w:val="00000A"/>
        </w:rPr>
        <w:tab/>
        <w:t>____________________________________</w:t>
      </w:r>
    </w:p>
    <w:p w:rsidR="004C1D49" w:rsidRPr="00BC616A" w:rsidRDefault="004C1D49" w:rsidP="004C1D49">
      <w:pPr>
        <w:ind w:left="2832"/>
        <w:rPr>
          <w:color w:val="00000A"/>
        </w:rPr>
      </w:pPr>
      <w:r w:rsidRPr="00BC616A">
        <w:rPr>
          <w:color w:val="00000A"/>
        </w:rPr>
        <w:t xml:space="preserve">                                                                   (адрес регистрации)</w:t>
      </w:r>
    </w:p>
    <w:p w:rsidR="004C1D49" w:rsidRPr="00BC616A" w:rsidRDefault="004C1D49" w:rsidP="004C1D49">
      <w:pPr>
        <w:ind w:left="2832"/>
        <w:rPr>
          <w:color w:val="00000A"/>
        </w:rPr>
      </w:pPr>
      <w:r w:rsidRPr="00BC616A">
        <w:rPr>
          <w:color w:val="00000A"/>
        </w:rPr>
        <w:tab/>
      </w:r>
      <w:r w:rsidRPr="00BC616A">
        <w:rPr>
          <w:color w:val="00000A"/>
        </w:rPr>
        <w:tab/>
        <w:t xml:space="preserve">            ____________________________________</w:t>
      </w:r>
    </w:p>
    <w:p w:rsidR="004C1D49" w:rsidRPr="00BC616A" w:rsidRDefault="004C1D49" w:rsidP="004C1D49">
      <w:pPr>
        <w:suppressAutoHyphens/>
        <w:jc w:val="center"/>
        <w:outlineLvl w:val="1"/>
        <w:rPr>
          <w:rFonts w:eastAsia="Arial"/>
          <w:color w:val="000000"/>
          <w:lang w:eastAsia="zh-CN"/>
        </w:rPr>
      </w:pPr>
      <w:r w:rsidRPr="00BC616A">
        <w:rPr>
          <w:rFonts w:eastAsia="Arial"/>
          <w:color w:val="000000"/>
          <w:lang w:eastAsia="zh-CN"/>
        </w:rPr>
        <w:t xml:space="preserve">                                                                                               (контактный телефон)</w:t>
      </w:r>
    </w:p>
    <w:p w:rsidR="004C1D49" w:rsidRPr="00BC616A" w:rsidRDefault="004C1D49" w:rsidP="004C1D49">
      <w:pPr>
        <w:suppressAutoHyphens/>
        <w:jc w:val="center"/>
        <w:outlineLvl w:val="1"/>
        <w:rPr>
          <w:rFonts w:eastAsia="Arial"/>
          <w:color w:val="000000"/>
          <w:lang w:eastAsia="zh-CN"/>
        </w:rPr>
      </w:pPr>
    </w:p>
    <w:p w:rsidR="004C1D49" w:rsidRPr="00BC616A" w:rsidRDefault="004C1D49" w:rsidP="004C1D49">
      <w:pPr>
        <w:suppressAutoHyphens/>
        <w:jc w:val="center"/>
        <w:outlineLvl w:val="1"/>
        <w:rPr>
          <w:rFonts w:eastAsia="Arial"/>
          <w:b/>
          <w:color w:val="000000"/>
          <w:lang w:eastAsia="zh-CN"/>
        </w:rPr>
      </w:pPr>
      <w:r w:rsidRPr="00BC616A">
        <w:rPr>
          <w:rFonts w:eastAsia="Arial"/>
          <w:b/>
          <w:color w:val="000000"/>
          <w:lang w:eastAsia="zh-CN"/>
        </w:rPr>
        <w:t>ЗАЯВЛЕНИЕ</w:t>
      </w:r>
    </w:p>
    <w:p w:rsidR="004C1D49" w:rsidRPr="00BC616A" w:rsidRDefault="004C1D49" w:rsidP="004C1D49">
      <w:pPr>
        <w:jc w:val="center"/>
        <w:rPr>
          <w:color w:val="00000A"/>
        </w:rPr>
      </w:pPr>
      <w:r w:rsidRPr="00BC616A">
        <w:rPr>
          <w:b/>
          <w:color w:val="00000A"/>
        </w:rPr>
        <w:t>о предоставлении муниципальной услуги «Согласование создание места (площадки) накопления твёрдых коммунальных отходов на территории Ковылкинского сельского поселения»</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ab/>
      </w:r>
      <w:r w:rsidRPr="00BC616A">
        <w:rPr>
          <w:rFonts w:eastAsia="Arial"/>
          <w:color w:val="000000"/>
          <w:lang w:eastAsia="zh-CN"/>
        </w:rPr>
        <w:tab/>
        <w:t>Прошу 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_____________________________________________________________________________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_____________________________________________________________________________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_____________________________________________________________________________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_____________________________________________________________________________</w:t>
      </w:r>
    </w:p>
    <w:p w:rsidR="004C1D49" w:rsidRPr="00BC616A" w:rsidRDefault="004C1D49" w:rsidP="004C1D49">
      <w:pPr>
        <w:suppressAutoHyphens/>
        <w:outlineLvl w:val="1"/>
        <w:rPr>
          <w:rFonts w:eastAsia="Arial"/>
          <w:color w:val="000000"/>
          <w:lang w:eastAsia="zh-CN"/>
        </w:rPr>
      </w:pP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 xml:space="preserve">  Прилагаю копии следующих документов:</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 xml:space="preserve">  1.____________________________________________________________________________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2____________________________________________________________________________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3.____________________________________________________________________________4.____________________________________________________________________________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5.____________________________________________________________________________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6.____________________________________________________________________________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7.____________________________________________________________________________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8.____________________________________________________________________________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9.____________________________________________________________________________</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10.___________________________________________________________________________</w:t>
      </w:r>
    </w:p>
    <w:p w:rsidR="004C1D49" w:rsidRPr="00BC616A" w:rsidRDefault="004C1D49" w:rsidP="004C1D49">
      <w:pPr>
        <w:suppressAutoHyphens/>
        <w:outlineLvl w:val="1"/>
        <w:rPr>
          <w:rFonts w:eastAsia="Arial"/>
          <w:color w:val="000000"/>
          <w:lang w:eastAsia="zh-CN"/>
        </w:rPr>
      </w:pP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ab/>
      </w:r>
      <w:r w:rsidRPr="00BC616A">
        <w:rPr>
          <w:rFonts w:eastAsia="Arial"/>
          <w:color w:val="000000"/>
          <w:lang w:eastAsia="zh-CN"/>
        </w:rPr>
        <w:tab/>
      </w:r>
      <w:r w:rsidRPr="00BC616A">
        <w:rPr>
          <w:rFonts w:eastAsia="Arial"/>
          <w:color w:val="000000"/>
          <w:lang w:eastAsia="zh-CN"/>
        </w:rPr>
        <w:tab/>
      </w:r>
      <w:r w:rsidRPr="00BC616A">
        <w:rPr>
          <w:rFonts w:eastAsia="Arial"/>
          <w:color w:val="000000"/>
          <w:lang w:eastAsia="zh-CN"/>
        </w:rPr>
        <w:tab/>
      </w:r>
      <w:r w:rsidRPr="00BC616A">
        <w:rPr>
          <w:rFonts w:eastAsia="Arial"/>
          <w:color w:val="000000"/>
          <w:lang w:eastAsia="zh-CN"/>
        </w:rPr>
        <w:tab/>
      </w:r>
      <w:r w:rsidRPr="00BC616A">
        <w:rPr>
          <w:rFonts w:eastAsia="Arial"/>
          <w:color w:val="000000"/>
          <w:lang w:eastAsia="zh-CN"/>
        </w:rPr>
        <w:tab/>
      </w:r>
      <w:r w:rsidRPr="00BC616A">
        <w:rPr>
          <w:rFonts w:eastAsia="Arial"/>
          <w:color w:val="000000"/>
          <w:lang w:eastAsia="zh-CN"/>
        </w:rPr>
        <w:tab/>
        <w:t xml:space="preserve">                                           </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 xml:space="preserve">                                                                    ____________________              ______________   </w:t>
      </w:r>
    </w:p>
    <w:p w:rsidR="004C1D49" w:rsidRPr="00BC616A" w:rsidRDefault="004C1D49" w:rsidP="004C1D49">
      <w:pPr>
        <w:suppressAutoHyphens/>
        <w:outlineLvl w:val="1"/>
        <w:rPr>
          <w:rFonts w:eastAsia="Arial"/>
          <w:color w:val="000000"/>
          <w:lang w:eastAsia="zh-CN"/>
        </w:rPr>
      </w:pPr>
      <w:r w:rsidRPr="00BC616A">
        <w:rPr>
          <w:rFonts w:eastAsia="Arial"/>
          <w:color w:val="000000"/>
          <w:lang w:eastAsia="zh-CN"/>
        </w:rPr>
        <w:t xml:space="preserve">                                                                                      подпись                                     дата</w:t>
      </w:r>
    </w:p>
    <w:p w:rsidR="004C1D49" w:rsidRPr="00BC616A" w:rsidRDefault="004C1D49" w:rsidP="004C1D49">
      <w:pPr>
        <w:suppressAutoHyphens/>
        <w:jc w:val="center"/>
        <w:outlineLvl w:val="1"/>
        <w:rPr>
          <w:rFonts w:eastAsia="Arial"/>
          <w:color w:val="000000"/>
          <w:lang w:eastAsia="zh-CN"/>
        </w:rPr>
      </w:pPr>
    </w:p>
    <w:p w:rsidR="004C1D49" w:rsidRPr="00BC616A" w:rsidRDefault="004C1D49" w:rsidP="004C1D49">
      <w:pPr>
        <w:suppressAutoHyphens/>
        <w:jc w:val="center"/>
        <w:outlineLvl w:val="1"/>
        <w:rPr>
          <w:rFonts w:eastAsia="Arial"/>
          <w:color w:val="000000"/>
          <w:lang w:eastAsia="zh-CN"/>
        </w:rPr>
      </w:pPr>
    </w:p>
    <w:p w:rsidR="004C1D49" w:rsidRPr="00BC616A" w:rsidRDefault="004C1D49" w:rsidP="004C1D49">
      <w:pPr>
        <w:suppressAutoHyphens/>
        <w:rPr>
          <w:color w:val="000000"/>
          <w:lang w:eastAsia="zh-CN"/>
        </w:rPr>
      </w:pPr>
      <w:r w:rsidRPr="00BC616A">
        <w:rPr>
          <w:color w:val="000000"/>
          <w:lang w:eastAsia="zh-CN"/>
        </w:rPr>
        <w:t xml:space="preserve">  </w:t>
      </w:r>
    </w:p>
    <w:p w:rsidR="004C1D49" w:rsidRPr="00BC616A" w:rsidRDefault="004C1D49" w:rsidP="004C1D49">
      <w:pPr>
        <w:suppressAutoHyphens/>
        <w:ind w:firstLine="5400"/>
        <w:jc w:val="center"/>
        <w:rPr>
          <w:color w:val="000000"/>
          <w:lang w:eastAsia="zh-CN"/>
        </w:rPr>
      </w:pPr>
    </w:p>
    <w:p w:rsidR="004C1D49" w:rsidRPr="00BC616A" w:rsidRDefault="004C1D49" w:rsidP="004C1D49">
      <w:pPr>
        <w:suppressAutoHyphens/>
        <w:jc w:val="center"/>
        <w:rPr>
          <w:rFonts w:ascii="Arial" w:eastAsia="Arial" w:hAnsi="Arial" w:cs="Liberation Serif"/>
          <w:color w:val="000000"/>
          <w:sz w:val="20"/>
          <w:lang w:eastAsia="zh-CN"/>
        </w:rPr>
      </w:pPr>
      <w:r w:rsidRPr="00BC616A">
        <w:rPr>
          <w:color w:val="000000"/>
          <w:lang w:eastAsia="zh-CN"/>
        </w:rPr>
        <w:t xml:space="preserve">                           </w:t>
      </w:r>
    </w:p>
    <w:p w:rsidR="004C1D49" w:rsidRPr="00BC616A" w:rsidRDefault="004C1D49" w:rsidP="004C1D49">
      <w:pPr>
        <w:suppressAutoHyphens/>
        <w:jc w:val="center"/>
        <w:rPr>
          <w:color w:val="000000"/>
          <w:lang w:eastAsia="zh-CN"/>
        </w:rPr>
      </w:pPr>
    </w:p>
    <w:p w:rsidR="004C1D49" w:rsidRPr="00BC616A" w:rsidRDefault="004C1D49" w:rsidP="004C1D49">
      <w:pPr>
        <w:suppressAutoHyphens/>
        <w:jc w:val="center"/>
        <w:rPr>
          <w:color w:val="000000"/>
          <w:lang w:eastAsia="zh-CN"/>
        </w:rPr>
      </w:pPr>
    </w:p>
    <w:p w:rsidR="004C1D49" w:rsidRPr="00BC616A" w:rsidRDefault="004C1D49" w:rsidP="004C1D49">
      <w:pPr>
        <w:suppressAutoHyphens/>
        <w:jc w:val="center"/>
        <w:rPr>
          <w:color w:val="000000"/>
          <w:lang w:eastAsia="zh-CN"/>
        </w:rPr>
      </w:pPr>
    </w:p>
    <w:p w:rsidR="004C1D49" w:rsidRPr="00BC616A" w:rsidRDefault="004C1D49" w:rsidP="004C1D49">
      <w:pPr>
        <w:suppressAutoHyphens/>
        <w:jc w:val="center"/>
        <w:rPr>
          <w:color w:val="000000"/>
          <w:lang w:eastAsia="zh-CN"/>
        </w:rPr>
      </w:pPr>
    </w:p>
    <w:p w:rsidR="004C1D49" w:rsidRPr="00BC616A" w:rsidRDefault="004C1D49" w:rsidP="004C1D49">
      <w:pPr>
        <w:suppressAutoHyphens/>
        <w:jc w:val="center"/>
        <w:rPr>
          <w:color w:val="000000"/>
          <w:lang w:eastAsia="zh-CN"/>
        </w:rPr>
      </w:pPr>
    </w:p>
    <w:p w:rsidR="004C1D49" w:rsidRPr="00BC616A" w:rsidRDefault="004C1D49" w:rsidP="004C1D49">
      <w:pPr>
        <w:suppressAutoHyphens/>
        <w:jc w:val="center"/>
        <w:rPr>
          <w:color w:val="000000"/>
          <w:lang w:eastAsia="zh-CN"/>
        </w:rPr>
      </w:pPr>
    </w:p>
    <w:p w:rsidR="004C1D49" w:rsidRPr="00BC616A" w:rsidRDefault="004C1D49" w:rsidP="004C1D49">
      <w:pPr>
        <w:suppressAutoHyphens/>
        <w:ind w:firstLine="5400"/>
        <w:jc w:val="center"/>
        <w:outlineLvl w:val="1"/>
        <w:rPr>
          <w:rFonts w:ascii="Arial" w:eastAsia="Arial" w:hAnsi="Arial" w:cs="Liberation Serif"/>
          <w:color w:val="000000"/>
          <w:sz w:val="20"/>
          <w:lang w:eastAsia="zh-CN"/>
        </w:rPr>
      </w:pPr>
      <w:r w:rsidRPr="00BC616A">
        <w:rPr>
          <w:rFonts w:eastAsia="Arial"/>
          <w:color w:val="000000"/>
          <w:lang w:eastAsia="zh-CN"/>
        </w:rPr>
        <w:t xml:space="preserve">                            Приложение № 2</w:t>
      </w:r>
    </w:p>
    <w:p w:rsidR="004C1D49" w:rsidRPr="00BC616A" w:rsidRDefault="004C1D49" w:rsidP="004C1D49">
      <w:pPr>
        <w:suppressAutoHyphens/>
        <w:ind w:firstLine="5400"/>
        <w:jc w:val="center"/>
        <w:rPr>
          <w:rFonts w:eastAsia="Arial"/>
          <w:color w:val="000000"/>
          <w:lang w:eastAsia="zh-CN"/>
        </w:rPr>
      </w:pPr>
      <w:r w:rsidRPr="00BC616A">
        <w:rPr>
          <w:rFonts w:eastAsia="Arial"/>
          <w:color w:val="000000"/>
          <w:lang w:eastAsia="zh-CN"/>
        </w:rPr>
        <w:t>к Административному регламенту</w:t>
      </w:r>
    </w:p>
    <w:p w:rsidR="004C1D49" w:rsidRPr="00BC616A" w:rsidRDefault="004C1D49" w:rsidP="004C1D49">
      <w:pPr>
        <w:suppressAutoHyphens/>
        <w:jc w:val="center"/>
        <w:rPr>
          <w:rFonts w:eastAsia="Arial"/>
          <w:b/>
          <w:color w:val="000000"/>
          <w:lang w:eastAsia="zh-CN"/>
        </w:rPr>
      </w:pPr>
    </w:p>
    <w:p w:rsidR="004C1D49" w:rsidRPr="00BC616A" w:rsidRDefault="004C1D49" w:rsidP="004C1D49">
      <w:pPr>
        <w:suppressAutoHyphens/>
        <w:jc w:val="center"/>
        <w:rPr>
          <w:rFonts w:eastAsia="Arial"/>
          <w:b/>
          <w:color w:val="000000"/>
          <w:sz w:val="20"/>
          <w:lang w:eastAsia="zh-CN"/>
        </w:rPr>
      </w:pPr>
    </w:p>
    <w:p w:rsidR="004C1D49" w:rsidRPr="00BC616A" w:rsidRDefault="004C1D49" w:rsidP="004C1D49">
      <w:pPr>
        <w:jc w:val="center"/>
        <w:rPr>
          <w:b/>
          <w:color w:val="00000A"/>
        </w:rPr>
      </w:pPr>
      <w:r w:rsidRPr="00BC616A">
        <w:rPr>
          <w:b/>
          <w:color w:val="00000A"/>
        </w:rPr>
        <w:t>Блок-схема</w:t>
      </w:r>
    </w:p>
    <w:p w:rsidR="004C1D49" w:rsidRPr="00BC616A" w:rsidRDefault="004C1D49" w:rsidP="004C1D49">
      <w:pPr>
        <w:jc w:val="center"/>
        <w:rPr>
          <w:b/>
          <w:color w:val="00000A"/>
        </w:rPr>
      </w:pPr>
    </w:p>
    <w:tbl>
      <w:tblPr>
        <w:tblW w:w="3790" w:type="dxa"/>
        <w:tblInd w:w="31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3790"/>
      </w:tblGrid>
      <w:tr w:rsidR="004C1D49" w:rsidRPr="00BC616A" w:rsidTr="0095620C">
        <w:trPr>
          <w:trHeight w:val="583"/>
        </w:trPr>
        <w:tc>
          <w:tcPr>
            <w:tcW w:w="379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jc w:val="center"/>
              <w:rPr>
                <w:color w:val="00000A"/>
                <w:szCs w:val="22"/>
              </w:rPr>
            </w:pPr>
            <w:r w:rsidRPr="00BC616A">
              <w:rPr>
                <w:color w:val="00000A"/>
                <w:szCs w:val="22"/>
              </w:rPr>
              <w:t>НАЧАЛО</w:t>
            </w:r>
          </w:p>
          <w:p w:rsidR="004C1D49" w:rsidRPr="00BC616A" w:rsidRDefault="004C1D49" w:rsidP="0095620C">
            <w:pPr>
              <w:jc w:val="center"/>
              <w:rPr>
                <w:b/>
                <w:color w:val="00000A"/>
                <w:szCs w:val="22"/>
              </w:rPr>
            </w:pPr>
            <w:r w:rsidRPr="00BC616A">
              <w:rPr>
                <w:noProof/>
                <w:color w:val="00000A"/>
              </w:rPr>
              <mc:AlternateContent>
                <mc:Choice Requires="wps">
                  <w:drawing>
                    <wp:anchor distT="0" distB="0" distL="114935" distR="114935" simplePos="0" relativeHeight="251660288" behindDoc="0" locked="0" layoutInCell="1" allowOverlap="1" wp14:anchorId="176CCBA4" wp14:editId="43CCFE30">
                      <wp:simplePos x="0" y="0"/>
                      <wp:positionH relativeFrom="margin">
                        <wp:posOffset>1570355</wp:posOffset>
                      </wp:positionH>
                      <wp:positionV relativeFrom="paragraph">
                        <wp:posOffset>-314960</wp:posOffset>
                      </wp:positionV>
                      <wp:extent cx="1270" cy="634365"/>
                      <wp:effectExtent l="76200" t="0" r="74930" b="514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634365"/>
                              </a:xfrm>
                              <a:prstGeom prst="line">
                                <a:avLst/>
                              </a:prstGeom>
                              <a:noFill/>
                              <a:ln w="9360">
                                <a:solidFill>
                                  <a:srgbClr val="000000"/>
                                </a:solidFill>
                                <a:miter/>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 from="123.65pt,-24.8pt" to="123.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" strokeweight=".26mm">
                      <v:stroke endarrow="block" joinstyle="miter"/>
                      <o:lock v:ext="edit" shapetype="f"/>
                      <w10:wrap anchorx="margin"/>
                    </v:line>
                  </w:pict>
                </mc:Fallback>
              </mc:AlternateContent>
            </w:r>
          </w:p>
        </w:tc>
      </w:tr>
    </w:tbl>
    <w:p w:rsidR="004C1D49" w:rsidRPr="00BC616A" w:rsidRDefault="004C1D49" w:rsidP="004C1D49">
      <w:pPr>
        <w:rPr>
          <w:color w:val="00000A"/>
        </w:rPr>
      </w:pPr>
    </w:p>
    <w:p w:rsidR="004C1D49" w:rsidRPr="00BC616A" w:rsidRDefault="004C1D49" w:rsidP="004C1D49">
      <w:pPr>
        <w:rPr>
          <w:color w:val="00000A"/>
          <w:sz w:val="20"/>
          <w:szCs w:val="20"/>
        </w:rPr>
      </w:pPr>
    </w:p>
    <w:tbl>
      <w:tblPr>
        <w:tblW w:w="5781" w:type="dxa"/>
        <w:tblInd w:w="207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A0" w:firstRow="1" w:lastRow="0" w:firstColumn="1" w:lastColumn="0" w:noHBand="0" w:noVBand="1"/>
      </w:tblPr>
      <w:tblGrid>
        <w:gridCol w:w="5781"/>
      </w:tblGrid>
      <w:tr w:rsidR="004C1D49" w:rsidRPr="00BC616A" w:rsidTr="0095620C">
        <w:trPr>
          <w:trHeight w:val="1201"/>
        </w:trPr>
        <w:tc>
          <w:tcPr>
            <w:tcW w:w="578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napToGrid w:val="0"/>
              <w:rPr>
                <w:color w:val="00000A"/>
                <w:szCs w:val="22"/>
              </w:rPr>
            </w:pPr>
          </w:p>
          <w:p w:rsidR="004C1D49" w:rsidRPr="00BC616A" w:rsidRDefault="004C1D49" w:rsidP="0095620C">
            <w:pPr>
              <w:suppressAutoHyphens/>
              <w:jc w:val="center"/>
              <w:outlineLvl w:val="1"/>
              <w:rPr>
                <w:rFonts w:eastAsia="Arial"/>
                <w:b/>
                <w:color w:val="000000"/>
                <w:lang w:eastAsia="zh-CN"/>
              </w:rPr>
            </w:pPr>
            <w:r w:rsidRPr="00BC616A">
              <w:rPr>
                <w:rFonts w:eastAsia="Arial"/>
                <w:b/>
                <w:color w:val="000000"/>
                <w:lang w:eastAsia="zh-CN"/>
              </w:rPr>
              <w:t>ЗАЯВЛЕНИЕ</w:t>
            </w:r>
          </w:p>
          <w:p w:rsidR="004C1D49" w:rsidRPr="00BC616A" w:rsidRDefault="004C1D49" w:rsidP="0095620C">
            <w:pPr>
              <w:jc w:val="center"/>
              <w:rPr>
                <w:color w:val="00000A"/>
                <w:szCs w:val="22"/>
              </w:rPr>
            </w:pPr>
            <w:r w:rsidRPr="00BC616A">
              <w:rPr>
                <w:b/>
                <w:color w:val="00000A"/>
                <w:szCs w:val="22"/>
              </w:rPr>
              <w:t>о предоставлении муниципальной услуги «Согласование создание места (площадки) накопления твёрдых коммунальных отходов на территории Ковылкинского сельского поселения»</w:t>
            </w:r>
          </w:p>
          <w:p w:rsidR="004C1D49" w:rsidRPr="00BC616A" w:rsidRDefault="004C1D49" w:rsidP="0095620C">
            <w:pPr>
              <w:suppressAutoHyphens/>
              <w:jc w:val="center"/>
              <w:outlineLvl w:val="1"/>
              <w:rPr>
                <w:rFonts w:eastAsia="Arial"/>
                <w:b/>
                <w:color w:val="000000"/>
                <w:lang w:eastAsia="zh-CN"/>
              </w:rPr>
            </w:pPr>
          </w:p>
          <w:p w:rsidR="004C1D49" w:rsidRPr="00BC616A" w:rsidRDefault="004C1D49" w:rsidP="0095620C">
            <w:pPr>
              <w:jc w:val="center"/>
              <w:rPr>
                <w:color w:val="00000A"/>
              </w:rPr>
            </w:pPr>
          </w:p>
        </w:tc>
      </w:tr>
    </w:tbl>
    <w:p w:rsidR="004C1D49" w:rsidRPr="00BC616A" w:rsidRDefault="004C1D49" w:rsidP="004C1D49">
      <w:pPr>
        <w:rPr>
          <w:color w:val="00000A"/>
        </w:rPr>
      </w:pPr>
      <w:r w:rsidRPr="00BC616A">
        <w:rPr>
          <w:noProof/>
          <w:color w:val="00000A"/>
        </w:rPr>
        <mc:AlternateContent>
          <mc:Choice Requires="wps">
            <w:drawing>
              <wp:anchor distT="0" distB="0" distL="114935" distR="114935" simplePos="0" relativeHeight="251665408" behindDoc="0" locked="0" layoutInCell="1" allowOverlap="1" wp14:anchorId="2A404657" wp14:editId="7ED73558">
                <wp:simplePos x="0" y="0"/>
                <wp:positionH relativeFrom="column">
                  <wp:posOffset>1441450</wp:posOffset>
                </wp:positionH>
                <wp:positionV relativeFrom="paragraph">
                  <wp:posOffset>-132080</wp:posOffset>
                </wp:positionV>
                <wp:extent cx="76835" cy="288290"/>
                <wp:effectExtent l="57150" t="0" r="37465" b="5461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835" cy="288290"/>
                        </a:xfrm>
                        <a:prstGeom prst="line">
                          <a:avLst/>
                        </a:prstGeom>
                        <a:noFill/>
                        <a:ln w="9360">
                          <a:solidFill>
                            <a:srgbClr val="000000"/>
                          </a:solidFill>
                          <a:miter/>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113.5pt,-10.4pt" to="119.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" strokeweight=".26mm">
                <v:stroke endarrow="block" joinstyle="miter"/>
                <o:lock v:ext="edit" shapetype="f"/>
              </v:line>
            </w:pict>
          </mc:Fallback>
        </mc:AlternateContent>
      </w:r>
    </w:p>
    <w:p w:rsidR="004C1D49" w:rsidRPr="00BC616A" w:rsidRDefault="004C1D49" w:rsidP="004C1D49">
      <w:pPr>
        <w:rPr>
          <w:color w:val="00000A"/>
        </w:rPr>
      </w:pPr>
      <w:r w:rsidRPr="00BC616A">
        <w:rPr>
          <w:noProof/>
          <w:color w:val="00000A"/>
        </w:rPr>
        <mc:AlternateContent>
          <mc:Choice Requires="wps">
            <w:drawing>
              <wp:anchor distT="0" distB="0" distL="114935" distR="114935" simplePos="0" relativeHeight="251659264" behindDoc="0" locked="0" layoutInCell="1" allowOverlap="1" wp14:anchorId="21266496" wp14:editId="58ED8C75">
                <wp:simplePos x="0" y="0"/>
                <wp:positionH relativeFrom="column">
                  <wp:posOffset>3886200</wp:posOffset>
                </wp:positionH>
                <wp:positionV relativeFrom="paragraph">
                  <wp:posOffset>57150</wp:posOffset>
                </wp:positionV>
                <wp:extent cx="1270" cy="1270"/>
                <wp:effectExtent l="76200" t="76200" r="55880" b="558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1270"/>
                        </a:xfrm>
                        <a:prstGeom prst="line">
                          <a:avLst/>
                        </a:prstGeom>
                        <a:noFill/>
                        <a:ln w="9360">
                          <a:solidFill>
                            <a:srgbClr val="000000"/>
                          </a:solidFill>
                          <a:miter/>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306pt,4.5pt" to="306.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" strokeweight=".26mm">
                <v:stroke endarrow="block" joinstyle="miter"/>
                <o:lock v:ext="edit" shapetype="f"/>
              </v:line>
            </w:pict>
          </mc:Fallback>
        </mc:AlternateContent>
      </w:r>
      <w:r w:rsidRPr="00BC616A">
        <w:rPr>
          <w:noProof/>
          <w:color w:val="00000A"/>
        </w:rPr>
        <mc:AlternateContent>
          <mc:Choice Requires="wps">
            <w:drawing>
              <wp:anchor distT="0" distB="0" distL="114935" distR="114935" simplePos="0" relativeHeight="251666432" behindDoc="0" locked="0" layoutInCell="1" allowOverlap="1" wp14:anchorId="2C3246A9" wp14:editId="1FCD994A">
                <wp:simplePos x="0" y="0"/>
                <wp:positionH relativeFrom="column">
                  <wp:posOffset>5189220</wp:posOffset>
                </wp:positionH>
                <wp:positionV relativeFrom="paragraph">
                  <wp:posOffset>-84455</wp:posOffset>
                </wp:positionV>
                <wp:extent cx="458470" cy="572770"/>
                <wp:effectExtent l="0" t="0" r="74930" b="558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8470" cy="572770"/>
                        </a:xfrm>
                        <a:prstGeom prst="line">
                          <a:avLst/>
                        </a:prstGeom>
                        <a:noFill/>
                        <a:ln w="9360">
                          <a:solidFill>
                            <a:srgbClr val="000000"/>
                          </a:solidFill>
                          <a:miter/>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408.6pt,-6.65pt" to="444.7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" strokeweight=".26mm">
                <v:stroke endarrow="block" joinstyle="miter"/>
                <o:lock v:ext="edit" shapetype="f"/>
              </v:line>
            </w:pict>
          </mc:Fallback>
        </mc:AlternateContent>
      </w:r>
      <w:r w:rsidRPr="00BC616A">
        <w:rPr>
          <w:noProof/>
          <w:color w:val="00000A"/>
        </w:rPr>
        <mc:AlternateContent>
          <mc:Choice Requires="wps">
            <w:drawing>
              <wp:anchor distT="0" distB="0" distL="114935" distR="114935" simplePos="0" relativeHeight="251667456" behindDoc="0" locked="0" layoutInCell="1" allowOverlap="1" wp14:anchorId="2D7E61D5" wp14:editId="647BF9D3">
                <wp:simplePos x="0" y="0"/>
                <wp:positionH relativeFrom="column">
                  <wp:posOffset>447675</wp:posOffset>
                </wp:positionH>
                <wp:positionV relativeFrom="paragraph">
                  <wp:posOffset>107315</wp:posOffset>
                </wp:positionV>
                <wp:extent cx="2077085" cy="718820"/>
                <wp:effectExtent l="0" t="0" r="18415" b="241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085" cy="718820"/>
                        </a:xfrm>
                        <a:prstGeom prst="rect">
                          <a:avLst/>
                        </a:prstGeom>
                        <a:solidFill>
                          <a:srgbClr val="FFFFFF"/>
                        </a:solidFill>
                        <a:ln w="9360">
                          <a:solidFill>
                            <a:srgbClr val="000000"/>
                          </a:solidFill>
                          <a:round/>
                        </a:ln>
                        <a:effectLst/>
                      </wps:spPr>
                      <wps:txbx>
                        <w:txbxContent>
                          <w:p w:rsidR="004C1D49" w:rsidRDefault="004C1D49" w:rsidP="004C1D49">
                            <w:pPr>
                              <w:jc w:val="center"/>
                            </w:pPr>
                            <w:r>
                              <w:t>Администрация Ковылкинского сельского поселения</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35.25pt;margin-top:8.45pt;width:163.55pt;height:56.6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" strokeweight=".26mm">
                <v:stroke joinstyle="round"/>
                <v:path arrowok="t"/>
                <v:textbox>
                  <w:txbxContent>
                    <w:p w:rsidR="004C1D49" w:rsidRDefault="004C1D49" w:rsidP="004C1D49">
                      <w:pPr>
                        <w:jc w:val="center"/>
                      </w:pPr>
                      <w:r>
                        <w:t>Администрация Ковылкинского сельского поселения</w:t>
                      </w:r>
                    </w:p>
                  </w:txbxContent>
                </v:textbox>
              </v:rect>
            </w:pict>
          </mc:Fallback>
        </mc:AlternateContent>
      </w:r>
    </w:p>
    <w:p w:rsidR="004C1D49" w:rsidRPr="00BC616A" w:rsidRDefault="004C1D49" w:rsidP="004C1D49">
      <w:pPr>
        <w:rPr>
          <w:color w:val="00000A"/>
        </w:rPr>
      </w:pPr>
    </w:p>
    <w:p w:rsidR="004C1D49" w:rsidRPr="00BC616A" w:rsidRDefault="004C1D49" w:rsidP="004C1D49">
      <w:pPr>
        <w:suppressAutoHyphens/>
        <w:jc w:val="center"/>
        <w:rPr>
          <w:rFonts w:eastAsia="Arial"/>
          <w:b/>
          <w:color w:val="000000"/>
          <w:sz w:val="28"/>
          <w:szCs w:val="28"/>
        </w:rPr>
      </w:pPr>
      <w:r w:rsidRPr="00BC616A">
        <w:rPr>
          <w:rFonts w:ascii="Arial" w:eastAsia="Arial" w:hAnsi="Arial" w:cs="Liberation Serif"/>
          <w:b/>
          <w:noProof/>
          <w:color w:val="000000"/>
          <w:sz w:val="20"/>
        </w:rPr>
        <mc:AlternateContent>
          <mc:Choice Requires="wps">
            <w:drawing>
              <wp:anchor distT="0" distB="0" distL="114935" distR="114935" simplePos="0" relativeHeight="251661312" behindDoc="0" locked="0" layoutInCell="1" allowOverlap="1" wp14:anchorId="032BFE81" wp14:editId="49CF4F17">
                <wp:simplePos x="0" y="0"/>
                <wp:positionH relativeFrom="column">
                  <wp:posOffset>4562475</wp:posOffset>
                </wp:positionH>
                <wp:positionV relativeFrom="paragraph">
                  <wp:posOffset>-9525</wp:posOffset>
                </wp:positionV>
                <wp:extent cx="1733550" cy="367665"/>
                <wp:effectExtent l="0" t="0" r="19050"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367665"/>
                        </a:xfrm>
                        <a:prstGeom prst="rect">
                          <a:avLst/>
                        </a:prstGeom>
                        <a:solidFill>
                          <a:srgbClr val="FFFFFF"/>
                        </a:solidFill>
                        <a:ln w="9360">
                          <a:solidFill>
                            <a:srgbClr val="000000"/>
                          </a:solidFill>
                          <a:round/>
                        </a:ln>
                        <a:effectLst/>
                      </wps:spPr>
                      <wps:txbx>
                        <w:txbxContent>
                          <w:p w:rsidR="004C1D49" w:rsidRDefault="004C1D49" w:rsidP="004C1D49">
                            <w:pPr>
                              <w:jc w:val="center"/>
                            </w:pPr>
                            <w:r>
                              <w:t>МФЦ</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359.25pt;margin-top:-.75pt;width:136.5pt;height:28.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" strokeweight=".26mm">
                <v:stroke joinstyle="round"/>
                <v:path arrowok="t"/>
                <v:textbox>
                  <w:txbxContent>
                    <w:p w:rsidR="004C1D49" w:rsidRDefault="004C1D49" w:rsidP="004C1D49">
                      <w:pPr>
                        <w:jc w:val="center"/>
                      </w:pPr>
                      <w:r>
                        <w:t>МФЦ</w:t>
                      </w:r>
                    </w:p>
                  </w:txbxContent>
                </v:textbox>
              </v:rect>
            </w:pict>
          </mc:Fallback>
        </mc:AlternateContent>
      </w:r>
      <w:r w:rsidRPr="00BC616A">
        <w:rPr>
          <w:rFonts w:ascii="Arial" w:eastAsia="Arial" w:hAnsi="Arial" w:cs="Liberation Serif"/>
          <w:b/>
          <w:noProof/>
          <w:color w:val="000000"/>
          <w:sz w:val="20"/>
        </w:rPr>
        <mc:AlternateContent>
          <mc:Choice Requires="wps">
            <w:drawing>
              <wp:anchor distT="0" distB="0" distL="114935" distR="114935" simplePos="0" relativeHeight="251668480" behindDoc="0" locked="0" layoutInCell="1" allowOverlap="1" wp14:anchorId="3119EFFD" wp14:editId="4B188417">
                <wp:simplePos x="0" y="0"/>
                <wp:positionH relativeFrom="column">
                  <wp:posOffset>2438400</wp:posOffset>
                </wp:positionH>
                <wp:positionV relativeFrom="paragraph">
                  <wp:posOffset>114935</wp:posOffset>
                </wp:positionV>
                <wp:extent cx="2134870" cy="1905"/>
                <wp:effectExtent l="38100" t="76200" r="0" b="9334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34870" cy="1905"/>
                        </a:xfrm>
                        <a:prstGeom prst="line">
                          <a:avLst/>
                        </a:prstGeom>
                        <a:noFill/>
                        <a:ln w="9360">
                          <a:solidFill>
                            <a:srgbClr val="000000"/>
                          </a:solidFill>
                          <a:miter/>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192pt,9.05pt" to="360.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" strokeweight=".26mm">
                <v:stroke endarrow="block" joinstyle="miter"/>
                <o:lock v:ext="edit" shapetype="f"/>
              </v:line>
            </w:pict>
          </mc:Fallback>
        </mc:AlternateContent>
      </w:r>
    </w:p>
    <w:p w:rsidR="004C1D49" w:rsidRPr="00BC616A" w:rsidRDefault="004C1D49" w:rsidP="004C1D49">
      <w:pPr>
        <w:suppressAutoHyphens/>
        <w:jc w:val="center"/>
        <w:rPr>
          <w:rFonts w:eastAsia="Arial"/>
          <w:b/>
          <w:color w:val="000000"/>
          <w:sz w:val="28"/>
          <w:szCs w:val="28"/>
          <w:lang w:eastAsia="zh-CN"/>
        </w:rPr>
      </w:pPr>
    </w:p>
    <w:p w:rsidR="004C1D49" w:rsidRPr="00BC616A" w:rsidRDefault="004C1D49" w:rsidP="004C1D49">
      <w:pPr>
        <w:suppressAutoHyphens/>
        <w:jc w:val="center"/>
        <w:rPr>
          <w:rFonts w:ascii="Arial" w:eastAsia="Arial" w:hAnsi="Arial" w:cs="Liberation Serif"/>
          <w:b/>
          <w:color w:val="000000"/>
          <w:sz w:val="20"/>
        </w:rPr>
      </w:pPr>
      <w:r w:rsidRPr="00BC616A">
        <w:rPr>
          <w:rFonts w:ascii="Arial" w:eastAsia="Arial" w:hAnsi="Arial" w:cs="Liberation Serif"/>
          <w:b/>
          <w:noProof/>
          <w:color w:val="000000"/>
          <w:sz w:val="20"/>
        </w:rPr>
        <mc:AlternateContent>
          <mc:Choice Requires="wpg">
            <w:drawing>
              <wp:inline distT="0" distB="0" distL="0" distR="0" wp14:anchorId="069055A1" wp14:editId="6A31AAD9">
                <wp:extent cx="6401435" cy="3886835"/>
                <wp:effectExtent l="0" t="0" r="0" b="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1435" cy="3886835"/>
                          <a:chOff x="0" y="0"/>
                          <a:chExt cx="6401435" cy="3886835"/>
                        </a:xfrm>
                      </wpg:grpSpPr>
                      <wps:wsp>
                        <wps:cNvPr id="6" name="Прямоугольник 6"/>
                        <wps:cNvSpPr/>
                        <wps:spPr>
                          <a:xfrm>
                            <a:off x="0" y="0"/>
                            <a:ext cx="6400800" cy="3886200"/>
                          </a:xfrm>
                          <a:prstGeom prst="rect">
                            <a:avLst/>
                          </a:prstGeom>
                          <a:noFill/>
                          <a:ln>
                            <a:noFill/>
                          </a:ln>
                          <a:effectLst/>
                        </wps:spPr>
                        <wps:bodyPr/>
                      </wps:wsp>
                      <wps:wsp>
                        <wps:cNvPr id="8" name="Прямоугольник 8"/>
                        <wps:cNvSpPr/>
                        <wps:spPr>
                          <a:xfrm>
                            <a:off x="1944360" y="799560"/>
                            <a:ext cx="2741400" cy="571680"/>
                          </a:xfrm>
                          <a:prstGeom prst="rect">
                            <a:avLst/>
                          </a:prstGeom>
                          <a:solidFill>
                            <a:srgbClr val="FFFFFF"/>
                          </a:solidFill>
                          <a:ln w="9360">
                            <a:solidFill>
                              <a:srgbClr val="000000"/>
                            </a:solidFill>
                            <a:miter/>
                          </a:ln>
                          <a:effectLst/>
                        </wps:spPr>
                        <wps:txbx>
                          <w:txbxContent>
                            <w:p w:rsidR="004C1D49" w:rsidRDefault="004C1D49" w:rsidP="004C1D49">
                              <w:pPr>
                                <w:overflowPunct w:val="0"/>
                                <w:jc w:val="center"/>
                              </w:pPr>
                              <w:r w:rsidRPr="00447137">
                                <w:rPr>
                                  <w:rFonts w:ascii="Calibri" w:eastAsia="Calibri" w:hAnsi="Calibri" w:cs="Calibri"/>
                                  <w:lang w:eastAsia="en-US"/>
                                </w:rPr>
                                <w:t>Рассмотрение заявления</w:t>
                              </w:r>
                            </w:p>
                          </w:txbxContent>
                        </wps:txbx>
                        <wps:bodyPr lIns="90000" tIns="45000" rIns="90000" bIns="45000">
                          <a:noAutofit/>
                        </wps:bodyPr>
                      </wps:wsp>
                      <wps:wsp>
                        <wps:cNvPr id="1" name="Прямоугольник 10"/>
                        <wps:cNvSpPr/>
                        <wps:spPr>
                          <a:xfrm>
                            <a:off x="227880" y="1828080"/>
                            <a:ext cx="2610000" cy="473760"/>
                          </a:xfrm>
                          <a:prstGeom prst="rect">
                            <a:avLst/>
                          </a:prstGeom>
                          <a:solidFill>
                            <a:srgbClr val="FFFFFF"/>
                          </a:solidFill>
                          <a:ln w="9360">
                            <a:solidFill>
                              <a:srgbClr val="000000"/>
                            </a:solidFill>
                            <a:miter/>
                          </a:ln>
                          <a:effectLst/>
                        </wps:spPr>
                        <wps:txbx>
                          <w:txbxContent>
                            <w:p w:rsidR="004C1D49" w:rsidRDefault="004C1D49" w:rsidP="004C1D49">
                              <w:pPr>
                                <w:overflowPunct w:val="0"/>
                                <w:jc w:val="center"/>
                              </w:pPr>
                              <w:r w:rsidRPr="00447137">
                                <w:rPr>
                                  <w:rFonts w:ascii="Calibri" w:eastAsia="Calibri" w:hAnsi="Calibri" w:cs="Calibri"/>
                                  <w:lang w:eastAsia="en-US"/>
                                </w:rPr>
                                <w:t xml:space="preserve">Согласование проекта </w:t>
                              </w:r>
                            </w:p>
                          </w:txbxContent>
                        </wps:txbx>
                        <wps:bodyPr lIns="90000" tIns="45000" rIns="90000" bIns="45000">
                          <a:noAutofit/>
                        </wps:bodyPr>
                      </wps:wsp>
                      <wps:wsp>
                        <wps:cNvPr id="11" name="Прямоугольник 11"/>
                        <wps:cNvSpPr/>
                        <wps:spPr>
                          <a:xfrm>
                            <a:off x="4229280" y="1713960"/>
                            <a:ext cx="1714680" cy="798840"/>
                          </a:xfrm>
                          <a:prstGeom prst="rect">
                            <a:avLst/>
                          </a:prstGeom>
                          <a:solidFill>
                            <a:srgbClr val="FFFFFF"/>
                          </a:solidFill>
                          <a:ln w="9360">
                            <a:solidFill>
                              <a:srgbClr val="000000"/>
                            </a:solidFill>
                            <a:miter/>
                          </a:ln>
                          <a:effectLst/>
                        </wps:spPr>
                        <wps:txbx>
                          <w:txbxContent>
                            <w:p w:rsidR="004C1D49" w:rsidRDefault="004C1D49" w:rsidP="004C1D49">
                              <w:pPr>
                                <w:overflowPunct w:val="0"/>
                                <w:jc w:val="center"/>
                              </w:pPr>
                              <w:r w:rsidRPr="00447137">
                                <w:rPr>
                                  <w:rFonts w:ascii="Calibri" w:eastAsia="Calibri" w:hAnsi="Calibri" w:cs="Calibri"/>
                                  <w:lang w:eastAsia="en-US"/>
                                </w:rPr>
                                <w:t>Письменный мотивированный отказ в предоставлении услуги</w:t>
                              </w:r>
                            </w:p>
                          </w:txbxContent>
                        </wps:txbx>
                        <wps:bodyPr lIns="90000" tIns="45000" rIns="90000" bIns="45000">
                          <a:noAutofit/>
                        </wps:bodyPr>
                      </wps:wsp>
                      <wps:wsp>
                        <wps:cNvPr id="4" name="Прямая соединительная линия 12"/>
                        <wps:cNvCnPr/>
                        <wps:spPr>
                          <a:xfrm>
                            <a:off x="1554480" y="54720"/>
                            <a:ext cx="466560" cy="744120"/>
                          </a:xfrm>
                          <a:prstGeom prst="line">
                            <a:avLst/>
                          </a:prstGeom>
                          <a:noFill/>
                          <a:ln w="9360">
                            <a:solidFill>
                              <a:srgbClr val="000000"/>
                            </a:solidFill>
                            <a:miter/>
                            <a:tailEnd type="triangle" w="med" len="med"/>
                          </a:ln>
                          <a:effectLst/>
                        </wps:spPr>
                        <wps:bodyPr/>
                      </wps:wsp>
                      <wps:wsp>
                        <wps:cNvPr id="5" name="Прямая соединительная линия 13"/>
                        <wps:cNvCnPr/>
                        <wps:spPr>
                          <a:xfrm>
                            <a:off x="4686480" y="1372320"/>
                            <a:ext cx="457920" cy="342360"/>
                          </a:xfrm>
                          <a:prstGeom prst="line">
                            <a:avLst/>
                          </a:prstGeom>
                          <a:noFill/>
                          <a:ln w="9360">
                            <a:solidFill>
                              <a:srgbClr val="000000"/>
                            </a:solidFill>
                            <a:miter/>
                            <a:tailEnd type="triangle" w="med" len="med"/>
                          </a:ln>
                          <a:effectLst/>
                        </wps:spPr>
                        <wps:bodyPr/>
                      </wps:wsp>
                      <wps:wsp>
                        <wps:cNvPr id="7" name="Прямая соединительная линия 15"/>
                        <wps:cNvCnPr/>
                        <wps:spPr>
                          <a:xfrm flipH="1">
                            <a:off x="1371600" y="1372320"/>
                            <a:ext cx="572760" cy="456480"/>
                          </a:xfrm>
                          <a:prstGeom prst="line">
                            <a:avLst/>
                          </a:prstGeom>
                          <a:noFill/>
                          <a:ln w="9360">
                            <a:solidFill>
                              <a:srgbClr val="000000"/>
                            </a:solidFill>
                            <a:miter/>
                            <a:tailEnd type="triangle" w="med" len="med"/>
                          </a:ln>
                          <a:effectLst/>
                        </wps:spPr>
                        <wps:bodyPr/>
                      </wps:wsp>
                      <wps:wsp>
                        <wps:cNvPr id="16" name="Прямая соединительная линия 16"/>
                        <wps:cNvCnPr/>
                        <wps:spPr>
                          <a:xfrm>
                            <a:off x="1181160" y="2303640"/>
                            <a:ext cx="762120" cy="420840"/>
                          </a:xfrm>
                          <a:prstGeom prst="line">
                            <a:avLst/>
                          </a:prstGeom>
                          <a:noFill/>
                          <a:ln w="9360">
                            <a:solidFill>
                              <a:srgbClr val="000000"/>
                            </a:solidFill>
                            <a:miter/>
                            <a:tailEnd type="triangle" w="med" len="med"/>
                          </a:ln>
                          <a:effectLst/>
                        </wps:spPr>
                        <wps:bodyPr/>
                      </wps:wsp>
                    </wpg:wgp>
                  </a:graphicData>
                </a:graphic>
              </wp:inline>
            </w:drawing>
          </mc:Choice>
          <mc:Fallback>
            <w:pict>
              <v:group id="Группа 14" o:spid="_x0000_s1028" style="width:504.05pt;height:306.05pt;mso-position-horizontal-relative:char;mso-position-vertical-relative:line" coordsize="64014,38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">
                <v:rect id="Прямоугольник 6" o:spid="_x0000_s1029" style="position:absolute;width:64008;height:38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rect id="Прямоугольник 8" o:spid="_x0000_s1030" style="position:absolute;left:19443;top:7995;width:27414;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yH8AA&#10;AADaAAAADwAAAGRycy9kb3ducmV2LnhtbERPy4rCMBTdC/MP4QrubKqgSMco4iA+VqMzI7i7NNem&#10;2NyUJmr1681iwOXhvKfz1lbiRo0vHSsYJCkI4tzpkgsFvz+r/gSED8gaK8ek4EEe5rOPzhQz7e68&#10;p9shFCKGsM9QgQmhzqT0uSGLPnE1ceTOrrEYImwKqRu8x3BbyWGajqXFkmODwZqWhvLL4WoVrE/u&#10;uV2lf9J8jcL6+3EaHXfnrVK9brv4BBGoDW/xv3ujFcSt8Uq8AXL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FyH8AAAADaAAAADwAAAAAAAAAAAAAAAACYAgAAZHJzL2Rvd25y&#10;ZXYueG1sUEsFBgAAAAAEAAQA9QAAAIUDAAAAAA==&#10;" strokeweight=".26mm">
                  <v:textbox inset="2.5mm,1.25mm,2.5mm,1.25mm">
                    <w:txbxContent>
                      <w:p w:rsidR="004C1D49" w:rsidRDefault="004C1D49" w:rsidP="004C1D49">
                        <w:pPr>
                          <w:overflowPunct w:val="0"/>
                          <w:jc w:val="center"/>
                        </w:pPr>
                        <w:r w:rsidRPr="00447137">
                          <w:rPr>
                            <w:rFonts w:ascii="Calibri" w:eastAsia="Calibri" w:hAnsi="Calibri" w:cs="Calibri"/>
                            <w:lang w:eastAsia="en-US"/>
                          </w:rPr>
                          <w:t>Рассмотрение заявления</w:t>
                        </w:r>
                      </w:p>
                    </w:txbxContent>
                  </v:textbox>
                </v:rect>
                <v:rect id="_x0000_s1031" style="position:absolute;left:2278;top:18280;width:26100;height:47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bgsAA&#10;AADaAAAADwAAAGRycy9kb3ducmV2LnhtbERPTYvCMBC9C/6HMAveNF3BRbpGEUXUPe2qK3gbmrEp&#10;NpPSRK3+eiMInobH+5zRpLGluFDtC8cKPnsJCOLM6YJzBbvtojsE4QOyxtIxKbiRh8m43Rphqt2V&#10;/+iyCbmIIexTVGBCqFIpfWbIou+5ijhyR1dbDBHWudQ1XmO4LWU/Sb6kxYJjg8GKZoay0+ZsFSwP&#10;7r5eJP/SzAdh+Xs7DPY/x7VSnY9m+g0iUBPe4pd7peN8eL7yvH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vbgsAAAADaAAAADwAAAAAAAAAAAAAAAACYAgAAZHJzL2Rvd25y&#10;ZXYueG1sUEsFBgAAAAAEAAQA9QAAAIUDAAAAAA==&#10;" strokeweight=".26mm">
                  <v:textbox inset="2.5mm,1.25mm,2.5mm,1.25mm">
                    <w:txbxContent>
                      <w:p w:rsidR="004C1D49" w:rsidRDefault="004C1D49" w:rsidP="004C1D49">
                        <w:pPr>
                          <w:overflowPunct w:val="0"/>
                          <w:jc w:val="center"/>
                        </w:pPr>
                        <w:r w:rsidRPr="00447137">
                          <w:rPr>
                            <w:rFonts w:ascii="Calibri" w:eastAsia="Calibri" w:hAnsi="Calibri" w:cs="Calibri"/>
                            <w:lang w:eastAsia="en-US"/>
                          </w:rPr>
                          <w:t xml:space="preserve">Согласование проекта </w:t>
                        </w:r>
                      </w:p>
                    </w:txbxContent>
                  </v:textbox>
                </v:rect>
                <v:rect id="Прямоугольник 11" o:spid="_x0000_s1032" style="position:absolute;left:42292;top:17139;width:17147;height:7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N4iMMA&#10;AADbAAAADwAAAGRycy9kb3ducmV2LnhtbERPTWvCQBC9F/wPywje6sZCSkldRVpC1FOrVvA2ZMds&#10;aHY2ZFcT++u7hYK3ebzPmS8H24grdb52rGA2TUAQl07XXCk47PPHFxA+IGtsHJOCG3lYLkYPc8y0&#10;6/mTrrtQiRjCPkMFJoQ2k9KXhiz6qWuJI3d2ncUQYVdJ3WEfw20jn5LkWVqsOTYYbOnNUPm9u1gF&#10;xcn9bPLkS5r3NBQft1N63J43Sk3Gw+oVRKAh3MX/7rWO82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N4iMMAAADbAAAADwAAAAAAAAAAAAAAAACYAgAAZHJzL2Rv&#10;d25yZXYueG1sUEsFBgAAAAAEAAQA9QAAAIgDAAAAAA==&#10;" strokeweight=".26mm">
                  <v:textbox inset="2.5mm,1.25mm,2.5mm,1.25mm">
                    <w:txbxContent>
                      <w:p w:rsidR="004C1D49" w:rsidRDefault="004C1D49" w:rsidP="004C1D49">
                        <w:pPr>
                          <w:overflowPunct w:val="0"/>
                          <w:jc w:val="center"/>
                        </w:pPr>
                        <w:r w:rsidRPr="00447137">
                          <w:rPr>
                            <w:rFonts w:ascii="Calibri" w:eastAsia="Calibri" w:hAnsi="Calibri" w:cs="Calibri"/>
                            <w:lang w:eastAsia="en-US"/>
                          </w:rPr>
                          <w:t>Письменный мотивированный отказ в предоставлении услуги</w:t>
                        </w:r>
                      </w:p>
                    </w:txbxContent>
                  </v:textbox>
                </v:rect>
                <v:line id="Прямая соединительная линия 12" o:spid="_x0000_s1033" style="position:absolute;visibility:visible;mso-wrap-style:square" from="15544,547" to="20210,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jj8IAAADaAAAADwAAAGRycy9kb3ducmV2LnhtbESPzWsCMRTE7wX/h/AEbzXrVylbo4gf&#10;IHqQ2l56e2xed5duXpYkuvG/N4LQ4zDzm2Hmy2gacSXna8sKRsMMBHFhdc2lgu+v3es7CB+QNTaW&#10;ScGNPCwXvZc55tp2/EnXcyhFKmGfo4IqhDaX0hcVGfRD2xIn79c6gyFJV0rtsEvlppHjLHuTBmtO&#10;CxW2tK6o+DtfjILpKW4iHScz7g4/ZRNn7tRtnVKDflx9gAgUw3/4Se914uBxJd0Au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jj8IAAADaAAAADwAAAAAAAAAAAAAA&#10;AAChAgAAZHJzL2Rvd25yZXYueG1sUEsFBgAAAAAEAAQA+QAAAJADAAAAAA==&#10;" strokeweight=".26mm">
                  <v:stroke endarrow="block" joinstyle="miter"/>
                </v:line>
                <v:line id="Прямая соединительная линия 13" o:spid="_x0000_s1034" style="position:absolute;visibility:visible;mso-wrap-style:square" from="46864,13723" to="51444,17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GFMMAAADaAAAADwAAAGRycy9kb3ducmV2LnhtbESPQWsCMRSE7wX/Q3iCt5q1dktZjSJV&#10;obQHcduLt8fmubu4eVmS6Kb/vikUPA4z8w2zXEfTiRs531pWMJtmIIgrq1uuFXx/7R9fQfiArLGz&#10;TAp+yMN6NXpYYqHtwEe6laEWCcK+QAVNCH0hpa8aMuintidO3tk6gyFJV0vtcEhw08mnLHuRBltO&#10;Cw329NZQdSmvRsHzIW4jfc5zHj5OdRdzdxh2TqnJOG4WIALFcA//t9+1ghz+rqQb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jRhTDAAAA2gAAAA8AAAAAAAAAAAAA&#10;AAAAoQIAAGRycy9kb3ducmV2LnhtbFBLBQYAAAAABAAEAPkAAACRAwAAAAA=&#10;" strokeweight=".26mm">
                  <v:stroke endarrow="block" joinstyle="miter"/>
                </v:line>
                <v:line id="Прямая соединительная линия 15" o:spid="_x0000_s1035" style="position:absolute;flip:x;visibility:visible;mso-wrap-style:square" from="13716,13723" to="19443,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lqZ8EAAADaAAAADwAAAGRycy9kb3ducmV2LnhtbESPQYvCMBSE7wv+h/AEb2u6HlypRnFF&#10;0dtiLZ4fzdu22+alJFHrvzeC4HGYmW+Yxao3rbiS87VlBV/jBARxYXXNpYL8tPucgfABWWNrmRTc&#10;ycNqOfhYYKrtjY90zUIpIoR9igqqELpUSl9UZNCPbUccvT/rDIYoXSm1w1uEm1ZOkmQqDdYcFyrs&#10;aFNR0WQXo8Cuf0zenv+z32aXz/b9PZm4ZqvUaNiv5yAC9eEdfrUPWsE3PK/E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yWpnwQAAANoAAAAPAAAAAAAAAAAAAAAA&#10;AKECAABkcnMvZG93bnJldi54bWxQSwUGAAAAAAQABAD5AAAAjwMAAAAA&#10;" strokeweight=".26mm">
                  <v:stroke endarrow="block" joinstyle="miter"/>
                </v:line>
                <v:line id="Прямая соединительная линия 16" o:spid="_x0000_s1036" style="position:absolute;visibility:visible;mso-wrap-style:square" from="11811,23036" to="19432,27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anYcEAAADbAAAADwAAAGRycy9kb3ducmV2LnhtbERPS2sCMRC+C/0PYQq9aba+KKtRirUg&#10;ehC1F2/DZrq7dDNZktSN/94Igrf5+J4zX0bTiAs5X1tW8D7IQBAXVtdcKvg5ffc/QPiArLGxTAqu&#10;5GG5eOnNMde24wNdjqEUKYR9jgqqENpcSl9UZNAPbEucuF/rDIYEXSm1wy6Fm0YOs2wqDdacGips&#10;aVVR8Xf8NwrG+/gVaTeacLc9l02cuH23dkq9vcbPGYhAMTzFD/dGp/lTuP+SDpCLG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ZqdhwQAAANsAAAAPAAAAAAAAAAAAAAAA&#10;AKECAABkcnMvZG93bnJldi54bWxQSwUGAAAAAAQABAD5AAAAjwMAAAAA&#10;" strokeweight=".26mm">
                  <v:stroke endarrow="block" joinstyle="miter"/>
                </v:line>
                <w10:anchorlock/>
              </v:group>
            </w:pict>
          </mc:Fallback>
        </mc:AlternateContent>
      </w:r>
      <w:r w:rsidRPr="00BC616A">
        <w:rPr>
          <w:rFonts w:ascii="Arial" w:eastAsia="Arial" w:hAnsi="Arial" w:cs="Liberation Serif"/>
          <w:b/>
          <w:noProof/>
          <w:color w:val="000000"/>
          <w:sz w:val="20"/>
        </w:rPr>
        <mc:AlternateContent>
          <mc:Choice Requires="wps">
            <w:drawing>
              <wp:anchor distT="0" distB="0" distL="114935" distR="114935" simplePos="0" relativeHeight="251662336" behindDoc="0" locked="0" layoutInCell="1" allowOverlap="1" wp14:anchorId="0E742ADD" wp14:editId="199D2692">
                <wp:simplePos x="0" y="0"/>
                <wp:positionH relativeFrom="column">
                  <wp:posOffset>1971675</wp:posOffset>
                </wp:positionH>
                <wp:positionV relativeFrom="paragraph">
                  <wp:posOffset>2679700</wp:posOffset>
                </wp:positionV>
                <wp:extent cx="2496185" cy="681355"/>
                <wp:effectExtent l="0" t="0" r="18415" b="234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6185" cy="681355"/>
                        </a:xfrm>
                        <a:prstGeom prst="rect">
                          <a:avLst/>
                        </a:prstGeom>
                        <a:solidFill>
                          <a:srgbClr val="FFFFFF"/>
                        </a:solidFill>
                        <a:ln w="9360">
                          <a:solidFill>
                            <a:srgbClr val="000000"/>
                          </a:solidFill>
                          <a:round/>
                        </a:ln>
                        <a:effectLst/>
                      </wps:spPr>
                      <wps:txbx>
                        <w:txbxContent>
                          <w:p w:rsidR="004C1D49" w:rsidRDefault="004C1D49" w:rsidP="004C1D49">
                            <w:r>
                              <w:t xml:space="preserve">Согласованный проект </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7" style="position:absolute;left:0;text-align:left;margin-left:155.25pt;margin-top:211pt;width:196.55pt;height:53.6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" strokeweight=".26mm">
                <v:stroke joinstyle="round"/>
                <v:path arrowok="t"/>
                <v:textbox>
                  <w:txbxContent>
                    <w:p w:rsidR="004C1D49" w:rsidRDefault="004C1D49" w:rsidP="004C1D49">
                      <w:r>
                        <w:t xml:space="preserve">Согласованный проект </w:t>
                      </w:r>
                    </w:p>
                  </w:txbxContent>
                </v:textbox>
              </v:rect>
            </w:pict>
          </mc:Fallback>
        </mc:AlternateContent>
      </w:r>
      <w:r w:rsidRPr="00BC616A">
        <w:rPr>
          <w:rFonts w:ascii="Arial" w:eastAsia="Arial" w:hAnsi="Arial" w:cs="Liberation Serif"/>
          <w:b/>
          <w:noProof/>
          <w:color w:val="000000"/>
          <w:sz w:val="20"/>
        </w:rPr>
        <mc:AlternateContent>
          <mc:Choice Requires="wps">
            <w:drawing>
              <wp:anchor distT="0" distB="0" distL="114935" distR="114935" simplePos="0" relativeHeight="251669504" behindDoc="0" locked="0" layoutInCell="1" allowOverlap="1" wp14:anchorId="3CDD710D" wp14:editId="1646DA8A">
                <wp:simplePos x="0" y="0"/>
                <wp:positionH relativeFrom="column">
                  <wp:posOffset>2422525</wp:posOffset>
                </wp:positionH>
                <wp:positionV relativeFrom="paragraph">
                  <wp:posOffset>3736340</wp:posOffset>
                </wp:positionV>
                <wp:extent cx="861060" cy="702945"/>
                <wp:effectExtent l="38100" t="0" r="34290" b="590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1060" cy="702945"/>
                        </a:xfrm>
                        <a:prstGeom prst="line">
                          <a:avLst/>
                        </a:prstGeom>
                        <a:noFill/>
                        <a:ln w="9360">
                          <a:solidFill>
                            <a:srgbClr val="000000"/>
                          </a:solidFill>
                          <a:miter/>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190.75pt,294.2pt" to="258.55pt,3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" strokeweight=".26mm">
                <v:stroke endarrow="block" joinstyle="miter"/>
                <o:lock v:ext="edit" shapetype="f"/>
              </v:line>
            </w:pict>
          </mc:Fallback>
        </mc:AlternateContent>
      </w:r>
      <w:r w:rsidRPr="00BC616A">
        <w:rPr>
          <w:rFonts w:ascii="Arial" w:eastAsia="Arial" w:hAnsi="Arial" w:cs="Liberation Serif"/>
          <w:b/>
          <w:noProof/>
          <w:color w:val="000000"/>
          <w:sz w:val="20"/>
        </w:rPr>
        <mc:AlternateContent>
          <mc:Choice Requires="wps">
            <w:drawing>
              <wp:anchor distT="0" distB="0" distL="114935" distR="114935" simplePos="0" relativeHeight="251670528" behindDoc="0" locked="0" layoutInCell="1" allowOverlap="1" wp14:anchorId="373A994E" wp14:editId="5E180F83">
                <wp:simplePos x="0" y="0"/>
                <wp:positionH relativeFrom="column">
                  <wp:posOffset>4219575</wp:posOffset>
                </wp:positionH>
                <wp:positionV relativeFrom="paragraph">
                  <wp:posOffset>3656965</wp:posOffset>
                </wp:positionV>
                <wp:extent cx="725170" cy="702310"/>
                <wp:effectExtent l="0" t="0" r="55880" b="5969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170" cy="702310"/>
                        </a:xfrm>
                        <a:prstGeom prst="line">
                          <a:avLst/>
                        </a:prstGeom>
                        <a:noFill/>
                        <a:ln w="9360">
                          <a:solidFill>
                            <a:srgbClr val="000000"/>
                          </a:solidFill>
                          <a:miter/>
                          <a:tailEnd type="triangle" w="med" len="me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332.25pt,287.95pt" to="389.35pt,3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" strokeweight=".26mm">
                <v:stroke endarrow="block" joinstyle="miter"/>
                <o:lock v:ext="edit" shapetype="f"/>
              </v:line>
            </w:pict>
          </mc:Fallback>
        </mc:AlternateContent>
      </w:r>
    </w:p>
    <w:p w:rsidR="004C1D49" w:rsidRPr="00BC616A" w:rsidRDefault="004C1D49" w:rsidP="004C1D49">
      <w:pPr>
        <w:rPr>
          <w:color w:val="00000A"/>
          <w:sz w:val="28"/>
          <w:szCs w:val="28"/>
        </w:rPr>
      </w:pPr>
      <w:r w:rsidRPr="00BC616A">
        <w:rPr>
          <w:noProof/>
          <w:color w:val="00000A"/>
        </w:rPr>
        <mc:AlternateContent>
          <mc:Choice Requires="wps">
            <w:drawing>
              <wp:anchor distT="0" distB="0" distL="114935" distR="114935" simplePos="0" relativeHeight="251663360" behindDoc="0" locked="0" layoutInCell="1" allowOverlap="1" wp14:anchorId="5C180E0C" wp14:editId="21DFCD0F">
                <wp:simplePos x="0" y="0"/>
                <wp:positionH relativeFrom="column">
                  <wp:posOffset>561975</wp:posOffset>
                </wp:positionH>
                <wp:positionV relativeFrom="paragraph">
                  <wp:posOffset>154940</wp:posOffset>
                </wp:positionV>
                <wp:extent cx="2277110" cy="1097280"/>
                <wp:effectExtent l="0" t="0" r="27940" b="266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7110" cy="1097280"/>
                        </a:xfrm>
                        <a:prstGeom prst="rect">
                          <a:avLst/>
                        </a:prstGeom>
                        <a:solidFill>
                          <a:srgbClr val="FFFFFF"/>
                        </a:solidFill>
                        <a:ln w="9360">
                          <a:solidFill>
                            <a:srgbClr val="000000"/>
                          </a:solidFill>
                          <a:round/>
                        </a:ln>
                        <a:effectLst/>
                      </wps:spPr>
                      <wps:txbx>
                        <w:txbxContent>
                          <w:p w:rsidR="004C1D49" w:rsidRDefault="004C1D49" w:rsidP="004C1D49">
                            <w:pPr>
                              <w:jc w:val="center"/>
                            </w:pPr>
                            <w:r>
                              <w:t xml:space="preserve">Выдача согласованного проекта </w:t>
                            </w:r>
                          </w:p>
                          <w:p w:rsidR="004C1D49" w:rsidRDefault="004C1D49" w:rsidP="004C1D49">
                            <w:pPr>
                              <w:jc w:val="center"/>
                            </w:pPr>
                            <w:r>
                              <w:t>через Администрацию Ковылкинского сельского поселения</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8" style="position:absolute;margin-left:44.25pt;margin-top:12.2pt;width:179.3pt;height:86.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" strokeweight=".26mm">
                <v:stroke joinstyle="round"/>
                <v:path arrowok="t"/>
                <v:textbox>
                  <w:txbxContent>
                    <w:p w:rsidR="004C1D49" w:rsidRDefault="004C1D49" w:rsidP="004C1D49">
                      <w:pPr>
                        <w:jc w:val="center"/>
                      </w:pPr>
                      <w:r>
                        <w:t xml:space="preserve">Выдача согласованного проекта </w:t>
                      </w:r>
                    </w:p>
                    <w:p w:rsidR="004C1D49" w:rsidRDefault="004C1D49" w:rsidP="004C1D49">
                      <w:pPr>
                        <w:jc w:val="center"/>
                      </w:pPr>
                      <w:r>
                        <w:t>через Администрацию Ковылкинского сельского поселения</w:t>
                      </w:r>
                    </w:p>
                  </w:txbxContent>
                </v:textbox>
              </v:rect>
            </w:pict>
          </mc:Fallback>
        </mc:AlternateContent>
      </w:r>
      <w:r w:rsidRPr="00BC616A">
        <w:rPr>
          <w:noProof/>
          <w:color w:val="00000A"/>
        </w:rPr>
        <mc:AlternateContent>
          <mc:Choice Requires="wps">
            <w:drawing>
              <wp:anchor distT="0" distB="0" distL="114935" distR="114935" simplePos="0" relativeHeight="251664384" behindDoc="0" locked="0" layoutInCell="1" allowOverlap="1" wp14:anchorId="21CA851A" wp14:editId="71610950">
                <wp:simplePos x="0" y="0"/>
                <wp:positionH relativeFrom="column">
                  <wp:posOffset>3648075</wp:posOffset>
                </wp:positionH>
                <wp:positionV relativeFrom="paragraph">
                  <wp:posOffset>154940</wp:posOffset>
                </wp:positionV>
                <wp:extent cx="2077085" cy="944880"/>
                <wp:effectExtent l="0" t="0" r="18415" b="266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7085" cy="944880"/>
                        </a:xfrm>
                        <a:prstGeom prst="rect">
                          <a:avLst/>
                        </a:prstGeom>
                        <a:solidFill>
                          <a:srgbClr val="FFFFFF"/>
                        </a:solidFill>
                        <a:ln w="9360">
                          <a:solidFill>
                            <a:srgbClr val="000000"/>
                          </a:solidFill>
                          <a:round/>
                        </a:ln>
                        <a:effectLst/>
                      </wps:spPr>
                      <wps:txbx>
                        <w:txbxContent>
                          <w:p w:rsidR="004C1D49" w:rsidRDefault="004C1D49" w:rsidP="004C1D49">
                            <w:r>
                              <w:t xml:space="preserve">Выдача  согласованного проекта </w:t>
                            </w:r>
                          </w:p>
                          <w:p w:rsidR="004C1D49" w:rsidRDefault="004C1D49" w:rsidP="004C1D49">
                            <w:r>
                              <w:t>через МФЦ</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9" style="position:absolute;margin-left:287.25pt;margin-top:12.2pt;width:163.55pt;height:74.4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" strokeweight=".26mm">
                <v:stroke joinstyle="round"/>
                <v:path arrowok="t"/>
                <v:textbox>
                  <w:txbxContent>
                    <w:p w:rsidR="004C1D49" w:rsidRDefault="004C1D49" w:rsidP="004C1D49">
                      <w:r>
                        <w:t xml:space="preserve">Выдача  согласованного проекта </w:t>
                      </w:r>
                    </w:p>
                    <w:p w:rsidR="004C1D49" w:rsidRDefault="004C1D49" w:rsidP="004C1D49">
                      <w:r>
                        <w:t>через МФЦ</w:t>
                      </w:r>
                    </w:p>
                  </w:txbxContent>
                </v:textbox>
              </v:rect>
            </w:pict>
          </mc:Fallback>
        </mc:AlternateContent>
      </w:r>
    </w:p>
    <w:p w:rsidR="004C1D49" w:rsidRPr="00BC616A" w:rsidRDefault="004C1D49" w:rsidP="004C1D49">
      <w:pPr>
        <w:suppressAutoHyphens/>
        <w:jc w:val="center"/>
        <w:rPr>
          <w:rFonts w:eastAsia="Arial"/>
          <w:b/>
          <w:color w:val="000000"/>
          <w:sz w:val="28"/>
          <w:szCs w:val="28"/>
          <w:lang w:eastAsia="zh-CN"/>
        </w:rPr>
      </w:pPr>
    </w:p>
    <w:p w:rsidR="004C1D49" w:rsidRPr="00BC616A" w:rsidRDefault="004C1D49" w:rsidP="004C1D49">
      <w:pPr>
        <w:suppressAutoHyphens/>
        <w:jc w:val="center"/>
        <w:rPr>
          <w:rFonts w:eastAsia="Arial"/>
          <w:b/>
          <w:color w:val="000000"/>
          <w:sz w:val="28"/>
          <w:szCs w:val="28"/>
          <w:lang w:eastAsia="zh-CN"/>
        </w:rPr>
      </w:pPr>
    </w:p>
    <w:p w:rsidR="004C1D49" w:rsidRPr="00BC616A" w:rsidRDefault="004C1D49" w:rsidP="004C1D49">
      <w:pPr>
        <w:suppressAutoHyphens/>
        <w:jc w:val="center"/>
        <w:rPr>
          <w:b/>
          <w:color w:val="000000"/>
          <w:lang w:eastAsia="zh-CN"/>
        </w:rPr>
      </w:pPr>
    </w:p>
    <w:p w:rsidR="004C1D49" w:rsidRPr="00BC616A" w:rsidRDefault="004C1D49" w:rsidP="004C1D49">
      <w:pPr>
        <w:suppressAutoHyphens/>
        <w:jc w:val="center"/>
        <w:rPr>
          <w:color w:val="000000"/>
          <w:lang w:eastAsia="zh-CN"/>
        </w:rPr>
      </w:pPr>
    </w:p>
    <w:p w:rsidR="004C1D49" w:rsidRPr="00BC616A" w:rsidRDefault="004C1D49" w:rsidP="004C1D49">
      <w:pPr>
        <w:suppressAutoHyphens/>
        <w:ind w:firstLine="5400"/>
        <w:jc w:val="center"/>
        <w:rPr>
          <w:rFonts w:ascii="Arial" w:eastAsia="Arial" w:hAnsi="Arial" w:cs="Liberation Serif"/>
          <w:color w:val="000000"/>
          <w:sz w:val="20"/>
          <w:lang w:eastAsia="zh-CN"/>
        </w:rPr>
      </w:pPr>
      <w:r w:rsidRPr="00BC616A">
        <w:rPr>
          <w:color w:val="000000"/>
          <w:lang w:eastAsia="zh-CN"/>
        </w:rPr>
        <w:lastRenderedPageBreak/>
        <w:t>Приложение № 3</w:t>
      </w:r>
    </w:p>
    <w:p w:rsidR="004C1D49" w:rsidRPr="00BC616A" w:rsidRDefault="004C1D49" w:rsidP="004C1D49">
      <w:pPr>
        <w:suppressAutoHyphens/>
        <w:ind w:firstLine="5400"/>
        <w:jc w:val="center"/>
        <w:rPr>
          <w:rFonts w:ascii="Arial" w:eastAsia="Arial" w:hAnsi="Arial" w:cs="Liberation Serif"/>
          <w:color w:val="000000"/>
          <w:sz w:val="20"/>
          <w:lang w:eastAsia="zh-CN"/>
        </w:rPr>
      </w:pPr>
      <w:r w:rsidRPr="00BC616A">
        <w:rPr>
          <w:color w:val="000000"/>
          <w:lang w:eastAsia="zh-CN"/>
        </w:rPr>
        <w:t>к Административному регламенту</w:t>
      </w:r>
    </w:p>
    <w:p w:rsidR="004C1D49" w:rsidRPr="00BC616A" w:rsidRDefault="004C1D49" w:rsidP="004C1D49">
      <w:pPr>
        <w:rPr>
          <w:color w:val="00000A"/>
          <w:sz w:val="28"/>
        </w:rPr>
      </w:pPr>
    </w:p>
    <w:tbl>
      <w:tblPr>
        <w:tblW w:w="9638" w:type="dxa"/>
        <w:tblInd w:w="108" w:type="dxa"/>
        <w:tblLook w:val="04A0" w:firstRow="1" w:lastRow="0" w:firstColumn="1" w:lastColumn="0" w:noHBand="0" w:noVBand="1"/>
      </w:tblPr>
      <w:tblGrid>
        <w:gridCol w:w="2654"/>
        <w:gridCol w:w="6984"/>
      </w:tblGrid>
      <w:tr w:rsidR="004C1D49" w:rsidRPr="00BC616A" w:rsidTr="0095620C">
        <w:trPr>
          <w:trHeight w:val="3302"/>
        </w:trPr>
        <w:tc>
          <w:tcPr>
            <w:tcW w:w="2654" w:type="dxa"/>
            <w:shd w:val="clear" w:color="auto" w:fill="auto"/>
          </w:tcPr>
          <w:p w:rsidR="004C1D49" w:rsidRPr="00BC616A" w:rsidRDefault="004C1D49" w:rsidP="0095620C">
            <w:pPr>
              <w:suppressAutoHyphens/>
              <w:rPr>
                <w:b/>
                <w:color w:val="000000"/>
                <w:lang w:eastAsia="zh-CN"/>
              </w:rPr>
            </w:pPr>
          </w:p>
        </w:tc>
        <w:tc>
          <w:tcPr>
            <w:tcW w:w="6983" w:type="dxa"/>
            <w:shd w:val="clear" w:color="auto" w:fill="auto"/>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Руководителю ___________________________________</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ab/>
              <w:t xml:space="preserve">              (наименование учреждения)</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_________________________________________________</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 xml:space="preserve">                    (Ф.И.О. руководителя учреждения)</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_________________________________________________</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(Ф.И.О. физического лица или наименование юридического лица)</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место жительства заявителя  (для физического лица) или</w:t>
            </w:r>
            <w:r w:rsidRPr="00BC616A">
              <w:rPr>
                <w:color w:val="000000"/>
                <w:lang w:eastAsia="zh-CN"/>
              </w:rPr>
              <w:t xml:space="preserve"> </w:t>
            </w:r>
            <w:r w:rsidRPr="00BC616A">
              <w:rPr>
                <w:b/>
                <w:color w:val="000000"/>
                <w:lang w:eastAsia="zh-CN"/>
              </w:rPr>
              <w:t>место нахождения заявителя (для  юридического лица)  ________________________________________________</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(почтовый индекс, адрес)</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контактный телефон (при наличии)_____________________</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адрес электронной  почты (при наличии) ________________</w:t>
            </w:r>
          </w:p>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почтовый адрес __________________________________</w:t>
            </w:r>
          </w:p>
        </w:tc>
      </w:tr>
    </w:tbl>
    <w:p w:rsidR="004C1D49" w:rsidRPr="00BC616A" w:rsidRDefault="004C1D49" w:rsidP="004C1D49">
      <w:pPr>
        <w:suppressAutoHyphens/>
        <w:jc w:val="center"/>
        <w:rPr>
          <w:rFonts w:ascii="Calibri" w:eastAsia="Calibri" w:hAnsi="Calibri" w:cs="Liberation Serif"/>
          <w:color w:val="000000"/>
          <w:sz w:val="22"/>
          <w:lang w:eastAsia="zh-CN"/>
        </w:rPr>
      </w:pPr>
      <w:r w:rsidRPr="00BC616A">
        <w:rPr>
          <w:color w:val="000000"/>
          <w:lang w:eastAsia="zh-CN"/>
        </w:rPr>
        <w:t>Жалоба</w:t>
      </w:r>
    </w:p>
    <w:tbl>
      <w:tblPr>
        <w:tblW w:w="10329" w:type="dxa"/>
        <w:tblInd w:w="-56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4736"/>
        <w:gridCol w:w="5593"/>
      </w:tblGrid>
      <w:tr w:rsidR="004C1D49" w:rsidRPr="00BC616A" w:rsidTr="0095620C">
        <w:trPr>
          <w:trHeight w:val="603"/>
        </w:trPr>
        <w:tc>
          <w:tcPr>
            <w:tcW w:w="473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 xml:space="preserve">1. Наименование органа, предоставляющего муниципальную услугу </w:t>
            </w:r>
          </w:p>
        </w:tc>
        <w:tc>
          <w:tcPr>
            <w:tcW w:w="559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rPr>
                <w:b/>
                <w:color w:val="000000"/>
                <w:lang w:eastAsia="zh-CN"/>
              </w:rPr>
            </w:pPr>
          </w:p>
        </w:tc>
      </w:tr>
      <w:tr w:rsidR="004C1D49" w:rsidRPr="00BC616A" w:rsidTr="0095620C">
        <w:trPr>
          <w:trHeight w:val="603"/>
        </w:trPr>
        <w:tc>
          <w:tcPr>
            <w:tcW w:w="473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color w:val="000000"/>
                <w:lang w:eastAsia="zh-CN"/>
              </w:rPr>
              <w:t>2. Наименование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tc>
        <w:tc>
          <w:tcPr>
            <w:tcW w:w="559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rPr>
                <w:b/>
                <w:color w:val="000000"/>
                <w:lang w:eastAsia="zh-CN"/>
              </w:rPr>
            </w:pPr>
          </w:p>
        </w:tc>
      </w:tr>
      <w:tr w:rsidR="004C1D49" w:rsidRPr="00BC616A" w:rsidTr="0095620C">
        <w:trPr>
          <w:trHeight w:val="603"/>
        </w:trPr>
        <w:tc>
          <w:tcPr>
            <w:tcW w:w="473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3. О</w:t>
            </w:r>
            <w:r w:rsidRPr="00BC616A">
              <w:rPr>
                <w:color w:val="000000"/>
                <w:lang w:eastAsia="zh-CN"/>
              </w:rPr>
              <w:t>бжалуемые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59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rPr>
                <w:b/>
                <w:color w:val="000000"/>
                <w:lang w:eastAsia="zh-CN"/>
              </w:rPr>
            </w:pPr>
          </w:p>
        </w:tc>
      </w:tr>
      <w:tr w:rsidR="004C1D49" w:rsidRPr="00BC616A" w:rsidTr="0095620C">
        <w:trPr>
          <w:trHeight w:val="329"/>
        </w:trPr>
        <w:tc>
          <w:tcPr>
            <w:tcW w:w="473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4. Наименование услуги</w:t>
            </w:r>
          </w:p>
        </w:tc>
        <w:tc>
          <w:tcPr>
            <w:tcW w:w="559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rPr>
                <w:b/>
                <w:color w:val="000000"/>
                <w:lang w:eastAsia="zh-CN"/>
              </w:rPr>
            </w:pPr>
          </w:p>
        </w:tc>
      </w:tr>
      <w:tr w:rsidR="004C1D49" w:rsidRPr="00BC616A" w:rsidTr="0095620C">
        <w:trPr>
          <w:trHeight w:val="589"/>
        </w:trPr>
        <w:tc>
          <w:tcPr>
            <w:tcW w:w="4736" w:type="dxa"/>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5. Доводы, на основании которых заявитель не согласен с решением или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tc>
        <w:tc>
          <w:tcPr>
            <w:tcW w:w="559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rPr>
                <w:b/>
                <w:color w:val="000000"/>
                <w:lang w:eastAsia="zh-CN"/>
              </w:rPr>
            </w:pPr>
          </w:p>
        </w:tc>
      </w:tr>
      <w:tr w:rsidR="004C1D49" w:rsidRPr="00BC616A" w:rsidTr="0095620C">
        <w:trPr>
          <w:cantSplit/>
          <w:trHeight w:val="356"/>
        </w:trPr>
        <w:tc>
          <w:tcPr>
            <w:tcW w:w="4736" w:type="dxa"/>
            <w:vMerge w:val="restart"/>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6. Ответ на жалобу прошу направить (нужное отметить):</w:t>
            </w:r>
          </w:p>
        </w:tc>
        <w:tc>
          <w:tcPr>
            <w:tcW w:w="559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1. лично (при посещении_____)</w:t>
            </w:r>
          </w:p>
        </w:tc>
      </w:tr>
      <w:tr w:rsidR="004C1D49" w:rsidRPr="00BC616A" w:rsidTr="0095620C">
        <w:trPr>
          <w:cantSplit/>
          <w:trHeight w:val="322"/>
        </w:trPr>
        <w:tc>
          <w:tcPr>
            <w:tcW w:w="4736" w:type="dxa"/>
            <w:vMerge/>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rPr>
                <w:b/>
                <w:color w:val="000000"/>
                <w:lang w:eastAsia="zh-CN"/>
              </w:rPr>
            </w:pPr>
          </w:p>
        </w:tc>
        <w:tc>
          <w:tcPr>
            <w:tcW w:w="559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2. по электронной почте</w:t>
            </w:r>
          </w:p>
        </w:tc>
      </w:tr>
      <w:tr w:rsidR="004C1D49" w:rsidRPr="00BC616A" w:rsidTr="0095620C">
        <w:trPr>
          <w:cantSplit/>
          <w:trHeight w:val="266"/>
        </w:trPr>
        <w:tc>
          <w:tcPr>
            <w:tcW w:w="4736" w:type="dxa"/>
            <w:vMerge/>
            <w:tcBorders>
              <w:top w:val="single" w:sz="4" w:space="0" w:color="000001"/>
              <w:left w:val="single" w:sz="4" w:space="0" w:color="000001"/>
              <w:bottom w:val="single" w:sz="4" w:space="0" w:color="000001"/>
            </w:tcBorders>
            <w:shd w:val="clear" w:color="auto" w:fill="auto"/>
            <w:tcMar>
              <w:left w:w="98" w:type="dxa"/>
            </w:tcMar>
          </w:tcPr>
          <w:p w:rsidR="004C1D49" w:rsidRPr="00BC616A" w:rsidRDefault="004C1D49" w:rsidP="0095620C">
            <w:pPr>
              <w:suppressAutoHyphens/>
              <w:rPr>
                <w:b/>
                <w:color w:val="000000"/>
                <w:lang w:eastAsia="zh-CN"/>
              </w:rPr>
            </w:pPr>
          </w:p>
        </w:tc>
        <w:tc>
          <w:tcPr>
            <w:tcW w:w="5593"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4C1D49" w:rsidRPr="00BC616A" w:rsidRDefault="004C1D49" w:rsidP="0095620C">
            <w:pPr>
              <w:suppressAutoHyphens/>
              <w:rPr>
                <w:rFonts w:ascii="Calibri" w:eastAsia="Calibri" w:hAnsi="Calibri" w:cs="Liberation Serif"/>
                <w:color w:val="000000"/>
                <w:sz w:val="22"/>
                <w:lang w:eastAsia="zh-CN"/>
              </w:rPr>
            </w:pPr>
            <w:r w:rsidRPr="00BC616A">
              <w:rPr>
                <w:b/>
                <w:color w:val="000000"/>
                <w:lang w:eastAsia="zh-CN"/>
              </w:rPr>
              <w:t>3. в письменном виде по почте</w:t>
            </w:r>
          </w:p>
        </w:tc>
      </w:tr>
    </w:tbl>
    <w:p w:rsidR="004C1D49" w:rsidRPr="00BC616A" w:rsidRDefault="004C1D49" w:rsidP="004C1D49">
      <w:pPr>
        <w:suppressAutoHyphens/>
        <w:rPr>
          <w:rFonts w:ascii="Calibri" w:eastAsia="Calibri" w:hAnsi="Calibri" w:cs="Liberation Serif"/>
          <w:color w:val="000000"/>
          <w:sz w:val="22"/>
          <w:lang w:eastAsia="zh-CN"/>
        </w:rPr>
      </w:pPr>
      <w:r w:rsidRPr="00BC616A">
        <w:rPr>
          <w:b/>
          <w:color w:val="000000"/>
          <w:lang w:eastAsia="zh-CN"/>
        </w:rPr>
        <w:t>Заявитель, подавший жалобу</w:t>
      </w:r>
    </w:p>
    <w:p w:rsidR="004C1D49" w:rsidRPr="00BC616A" w:rsidRDefault="004C1D49" w:rsidP="004C1D49">
      <w:pPr>
        <w:suppressAutoHyphens/>
        <w:rPr>
          <w:rFonts w:ascii="Calibri" w:eastAsia="Calibri" w:hAnsi="Calibri" w:cs="Liberation Serif"/>
          <w:color w:val="000000"/>
          <w:sz w:val="22"/>
          <w:lang w:eastAsia="zh-CN"/>
        </w:rPr>
      </w:pPr>
      <w:r w:rsidRPr="00BC616A">
        <w:rPr>
          <w:b/>
          <w:color w:val="000000"/>
          <w:lang w:eastAsia="zh-CN"/>
        </w:rPr>
        <w:t>____________                                                                 ________________</w:t>
      </w:r>
    </w:p>
    <w:p w:rsidR="004C1D49" w:rsidRPr="00BC616A" w:rsidRDefault="004C1D49" w:rsidP="004C1D49">
      <w:pPr>
        <w:suppressAutoHyphens/>
        <w:rPr>
          <w:rFonts w:ascii="Calibri" w:eastAsia="Calibri" w:hAnsi="Calibri" w:cs="Liberation Serif"/>
          <w:color w:val="000000"/>
          <w:sz w:val="22"/>
          <w:lang w:eastAsia="zh-CN"/>
        </w:rPr>
      </w:pPr>
      <w:r w:rsidRPr="00BC616A">
        <w:rPr>
          <w:b/>
          <w:color w:val="000000"/>
          <w:lang w:eastAsia="zh-CN"/>
        </w:rPr>
        <w:t xml:space="preserve">        (дата)</w:t>
      </w:r>
      <w:r w:rsidRPr="00BC616A">
        <w:rPr>
          <w:b/>
          <w:color w:val="000000"/>
          <w:lang w:eastAsia="zh-CN"/>
        </w:rPr>
        <w:tab/>
        <w:t xml:space="preserve">                                                                        (подпись)</w:t>
      </w:r>
    </w:p>
    <w:p w:rsidR="004C1D49" w:rsidRPr="00BC616A" w:rsidRDefault="004C1D49" w:rsidP="004C1D49">
      <w:pPr>
        <w:suppressAutoHyphens/>
        <w:rPr>
          <w:rFonts w:ascii="Calibri" w:eastAsia="Calibri" w:hAnsi="Calibri" w:cs="Liberation Serif"/>
          <w:color w:val="000000"/>
          <w:sz w:val="22"/>
          <w:lang w:eastAsia="zh-CN"/>
        </w:rPr>
      </w:pPr>
      <w:r w:rsidRPr="00BC616A">
        <w:rPr>
          <w:b/>
          <w:color w:val="000000"/>
          <w:lang w:eastAsia="zh-CN"/>
        </w:rPr>
        <w:t>Отметка специалиста о приеме жалобы:</w:t>
      </w:r>
    </w:p>
    <w:p w:rsidR="004C1D49" w:rsidRPr="00BC616A" w:rsidRDefault="004C1D49" w:rsidP="004C1D49">
      <w:pPr>
        <w:suppressAutoHyphens/>
        <w:rPr>
          <w:rFonts w:ascii="Calibri" w:eastAsia="Calibri" w:hAnsi="Calibri" w:cs="Liberation Serif"/>
          <w:color w:val="000000"/>
          <w:sz w:val="22"/>
          <w:lang w:eastAsia="zh-CN"/>
        </w:rPr>
      </w:pPr>
      <w:r w:rsidRPr="00BC616A">
        <w:rPr>
          <w:b/>
          <w:color w:val="000000"/>
          <w:lang w:eastAsia="zh-CN"/>
        </w:rPr>
        <w:t>____________                                                                 ________________</w:t>
      </w:r>
    </w:p>
    <w:p w:rsidR="004C1D49" w:rsidRPr="00BC616A" w:rsidRDefault="004C1D49" w:rsidP="004C1D49">
      <w:pPr>
        <w:suppressAutoHyphens/>
        <w:rPr>
          <w:rFonts w:ascii="Calibri" w:eastAsia="Calibri" w:hAnsi="Calibri" w:cs="Liberation Serif"/>
          <w:color w:val="000000"/>
          <w:sz w:val="22"/>
          <w:lang w:eastAsia="zh-CN"/>
        </w:rPr>
      </w:pPr>
      <w:r w:rsidRPr="00BC616A">
        <w:rPr>
          <w:b/>
          <w:color w:val="000000"/>
          <w:lang w:eastAsia="zh-CN"/>
        </w:rPr>
        <w:t>(дата)</w:t>
      </w:r>
      <w:r w:rsidRPr="00BC616A">
        <w:rPr>
          <w:b/>
          <w:color w:val="000000"/>
          <w:lang w:eastAsia="zh-CN"/>
        </w:rPr>
        <w:tab/>
        <w:t xml:space="preserve">                                                                             (Ф.И.О., подпись</w:t>
      </w:r>
      <w:r w:rsidRPr="00BC616A">
        <w:rPr>
          <w:rFonts w:ascii="Calibri" w:eastAsia="Calibri" w:hAnsi="Calibri" w:cs="Liberation Serif"/>
          <w:color w:val="000000"/>
          <w:sz w:val="22"/>
          <w:lang w:eastAsia="zh-CN"/>
        </w:rPr>
        <w:t>)</w:t>
      </w:r>
    </w:p>
    <w:p w:rsidR="00E07DBE" w:rsidRPr="00BC616A" w:rsidRDefault="00E07DBE" w:rsidP="004C1D49"/>
    <w:sectPr w:rsidR="00E07DBE" w:rsidRPr="00BC61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DFF"/>
    <w:rsid w:val="004C1D49"/>
    <w:rsid w:val="00537DFF"/>
    <w:rsid w:val="00585274"/>
    <w:rsid w:val="00BC616A"/>
    <w:rsid w:val="00E07DBE"/>
    <w:rsid w:val="00EE73F7"/>
    <w:rsid w:val="00FB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8469</Words>
  <Characters>48276</Characters>
  <Application>Microsoft Office Word</Application>
  <DocSecurity>0</DocSecurity>
  <Lines>402</Lines>
  <Paragraphs>113</Paragraphs>
  <ScaleCrop>false</ScaleCrop>
  <Company/>
  <LinksUpToDate>false</LinksUpToDate>
  <CharactersWithSpaces>56632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7</cp:revision>
  <dcterms:created xsi:type="dcterms:W3CDTF">2019-06-18T09:56:00Z</dcterms:created>
  <dcterms:modified xsi:type="dcterms:W3CDTF">2019-06-20T07:10:00Z</dcterms:modified>
</cp:coreProperties>
</file>