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РОСТОВСКАЯ ОБЛАСТЬ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ТАЦИНСКИЙ РАЙОН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 w:rsidR="006618C2" w:rsidRDefault="006618C2" w:rsidP="006618C2">
      <w:r>
        <w:t>_____________________________________________________________________________</w:t>
      </w:r>
    </w:p>
    <w:p w:rsidR="006618C2" w:rsidRDefault="006618C2" w:rsidP="00661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18C2" w:rsidRDefault="006618C2" w:rsidP="006618C2">
      <w:pPr>
        <w:jc w:val="center"/>
        <w:rPr>
          <w:b/>
          <w:sz w:val="16"/>
          <w:szCs w:val="16"/>
        </w:rPr>
      </w:pPr>
    </w:p>
    <w:p w:rsidR="006618C2" w:rsidRDefault="006618C2" w:rsidP="006618C2">
      <w:pPr>
        <w:rPr>
          <w:sz w:val="28"/>
          <w:szCs w:val="28"/>
        </w:rPr>
      </w:pPr>
      <w:r>
        <w:rPr>
          <w:sz w:val="28"/>
          <w:szCs w:val="28"/>
        </w:rPr>
        <w:t>19 ноября  2013</w:t>
      </w:r>
      <w:r w:rsidRPr="00F343DB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  </w:t>
      </w:r>
      <w:r w:rsidRPr="00F343DB">
        <w:rPr>
          <w:sz w:val="28"/>
          <w:szCs w:val="28"/>
        </w:rPr>
        <w:t xml:space="preserve">          №  </w:t>
      </w:r>
      <w:r>
        <w:rPr>
          <w:sz w:val="28"/>
          <w:szCs w:val="28"/>
        </w:rPr>
        <w:t>104</w:t>
      </w:r>
      <w:r w:rsidRPr="00F84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х. Ковылкин</w:t>
      </w:r>
    </w:p>
    <w:p w:rsidR="006618C2" w:rsidRPr="006618C2" w:rsidRDefault="006618C2" w:rsidP="006618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6618C2" w:rsidRPr="006618C2" w:rsidTr="00931BAD">
        <w:tc>
          <w:tcPr>
            <w:tcW w:w="5344" w:type="dxa"/>
            <w:shd w:val="clear" w:color="auto" w:fill="auto"/>
          </w:tcPr>
          <w:p w:rsid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постановление </w:t>
            </w:r>
          </w:p>
          <w:p w:rsidR="006618C2" w:rsidRP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30.04.2009г.</w:t>
            </w:r>
            <w:r w:rsidRPr="006618C2">
              <w:rPr>
                <w:sz w:val="28"/>
                <w:szCs w:val="28"/>
              </w:rPr>
              <w:t xml:space="preserve">№  34 </w:t>
            </w:r>
            <w:r>
              <w:rPr>
                <w:sz w:val="28"/>
                <w:szCs w:val="28"/>
              </w:rPr>
              <w:t xml:space="preserve">   «</w:t>
            </w:r>
            <w:r w:rsidRPr="006618C2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618C2" w:rsidRDefault="006618C2" w:rsidP="006618C2">
      <w:pPr>
        <w:rPr>
          <w:sz w:val="28"/>
          <w:szCs w:val="28"/>
        </w:rPr>
      </w:pPr>
    </w:p>
    <w:p w:rsidR="006618C2" w:rsidRDefault="006618C2" w:rsidP="00661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Указом Президента Российской Федерации от 03.03.2007 № 269 «О комиссиях по соблюдению требований к служебному поведению государственных служащих Российской Федерации и урегулированию конфликта интересов»,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6618C2" w:rsidP="006618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6618C2" w:rsidP="006618C2">
      <w:pPr>
        <w:numPr>
          <w:ilvl w:val="0"/>
          <w:numId w:val="1"/>
        </w:numPr>
        <w:jc w:val="both"/>
        <w:rPr>
          <w:sz w:val="28"/>
          <w:szCs w:val="28"/>
        </w:rPr>
      </w:pPr>
      <w:r w:rsidRPr="00F142AB">
        <w:rPr>
          <w:sz w:val="28"/>
          <w:szCs w:val="28"/>
        </w:rPr>
        <w:t>Внести изменения в</w:t>
      </w:r>
      <w:r w:rsidRPr="00F142AB">
        <w:rPr>
          <w:sz w:val="28"/>
          <w:szCs w:val="28"/>
        </w:rPr>
        <w:t xml:space="preserve"> </w:t>
      </w:r>
      <w:r w:rsidRPr="00F142AB">
        <w:rPr>
          <w:sz w:val="28"/>
          <w:szCs w:val="28"/>
        </w:rPr>
        <w:t xml:space="preserve"> </w:t>
      </w:r>
      <w:r w:rsidRPr="00F142AB">
        <w:rPr>
          <w:sz w:val="28"/>
          <w:szCs w:val="28"/>
        </w:rPr>
        <w:t xml:space="preserve">постановление </w:t>
      </w:r>
      <w:r w:rsidRPr="00F142AB">
        <w:rPr>
          <w:sz w:val="28"/>
          <w:szCs w:val="28"/>
        </w:rPr>
        <w:t xml:space="preserve"> </w:t>
      </w:r>
      <w:r w:rsidRPr="00F142AB">
        <w:rPr>
          <w:sz w:val="28"/>
          <w:szCs w:val="28"/>
        </w:rPr>
        <w:t>от 30.04.2009г.№  34    «О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интересов»</w:t>
      </w:r>
      <w:r w:rsidRPr="00F142AB">
        <w:rPr>
          <w:sz w:val="28"/>
          <w:szCs w:val="28"/>
        </w:rPr>
        <w:t xml:space="preserve">, изложив приложение 1 к данному постановлению в </w:t>
      </w:r>
      <w:r w:rsidR="00F142AB">
        <w:rPr>
          <w:sz w:val="28"/>
          <w:szCs w:val="28"/>
        </w:rPr>
        <w:t>новой редакци</w:t>
      </w:r>
      <w:proofErr w:type="gramStart"/>
      <w:r w:rsidR="00F142AB">
        <w:rPr>
          <w:sz w:val="28"/>
          <w:szCs w:val="28"/>
        </w:rPr>
        <w:t>и(</w:t>
      </w:r>
      <w:proofErr w:type="gramEnd"/>
      <w:r w:rsidR="00F142AB">
        <w:rPr>
          <w:sz w:val="28"/>
          <w:szCs w:val="28"/>
        </w:rPr>
        <w:t xml:space="preserve"> приложение 1).</w:t>
      </w:r>
    </w:p>
    <w:p w:rsidR="00F142AB" w:rsidRDefault="00F142AB" w:rsidP="00F142AB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Т.В. Лачугина</w:t>
      </w:r>
    </w:p>
    <w:p w:rsidR="00F142AB" w:rsidRPr="00F142AB" w:rsidRDefault="00F142AB" w:rsidP="00F142AB">
      <w:pPr>
        <w:ind w:left="113"/>
        <w:jc w:val="both"/>
        <w:rPr>
          <w:sz w:val="28"/>
          <w:szCs w:val="28"/>
        </w:rPr>
      </w:pPr>
    </w:p>
    <w:p w:rsidR="006618C2" w:rsidRDefault="006618C2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lastRenderedPageBreak/>
        <w:t xml:space="preserve">Приложение 1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 постановлению Главы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Ковылкинского сельского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поселения от </w:t>
      </w:r>
      <w:r>
        <w:rPr>
          <w:b/>
        </w:rPr>
        <w:t>19</w:t>
      </w:r>
      <w:r w:rsidRPr="00F142AB">
        <w:rPr>
          <w:b/>
        </w:rPr>
        <w:t>.</w:t>
      </w:r>
      <w:r>
        <w:rPr>
          <w:b/>
        </w:rPr>
        <w:t>11</w:t>
      </w:r>
      <w:r w:rsidRPr="00F142AB">
        <w:rPr>
          <w:b/>
        </w:rPr>
        <w:t>.20</w:t>
      </w:r>
      <w:r>
        <w:rPr>
          <w:b/>
        </w:rPr>
        <w:t>13 № 10</w:t>
      </w:r>
      <w:r w:rsidRPr="00F142AB">
        <w:rPr>
          <w:b/>
        </w:rPr>
        <w:t>4</w:t>
      </w:r>
    </w:p>
    <w:p w:rsidR="00F142AB" w:rsidRPr="00F142AB" w:rsidRDefault="00F142AB" w:rsidP="00F142AB">
      <w:pPr>
        <w:jc w:val="right"/>
        <w:rPr>
          <w:b/>
        </w:rPr>
      </w:pP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Состав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комиссии по соблюдению требований </w:t>
      </w:r>
      <w:proofErr w:type="gramStart"/>
      <w:r w:rsidRPr="00F142AB">
        <w:rPr>
          <w:sz w:val="28"/>
          <w:szCs w:val="28"/>
        </w:rPr>
        <w:t>к</w:t>
      </w:r>
      <w:proofErr w:type="gramEnd"/>
      <w:r w:rsidRPr="00F142AB">
        <w:rPr>
          <w:sz w:val="28"/>
          <w:szCs w:val="28"/>
        </w:rPr>
        <w:t xml:space="preserve"> служебному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поведению муниципальных служащих Ковылкинского </w:t>
      </w:r>
      <w:proofErr w:type="gramStart"/>
      <w:r w:rsidRPr="00F142AB">
        <w:rPr>
          <w:sz w:val="28"/>
          <w:szCs w:val="28"/>
        </w:rPr>
        <w:t>сельского</w:t>
      </w:r>
      <w:proofErr w:type="gramEnd"/>
      <w:r w:rsidRPr="00F142AB">
        <w:rPr>
          <w:sz w:val="28"/>
          <w:szCs w:val="28"/>
        </w:rPr>
        <w:t xml:space="preserve">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>поселения и урегулированию конфликта интересов</w:t>
      </w:r>
    </w:p>
    <w:p w:rsidR="00F142AB" w:rsidRPr="00F142AB" w:rsidRDefault="00F142AB" w:rsidP="00F142AB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8"/>
        <w:gridCol w:w="6303"/>
      </w:tblGrid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Лачугина Т.В.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глава Ковылкинского сельского поселения, председатель комиссии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Карпова И.В.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старший инспектор</w:t>
            </w:r>
            <w:r>
              <w:t xml:space="preserve">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  <w:bookmarkStart w:id="0" w:name="_GoBack"/>
            <w:bookmarkEnd w:id="0"/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9645" w:type="dxa"/>
            <w:gridSpan w:val="2"/>
          </w:tcPr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Члены комиссии:</w:t>
            </w:r>
          </w:p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Дашевская Н.А.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начальник сектора экономики и финансов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proofErr w:type="spellStart"/>
            <w:r w:rsidRPr="00F142AB">
              <w:rPr>
                <w:sz w:val="28"/>
                <w:szCs w:val="28"/>
              </w:rPr>
              <w:t>Гайворонская</w:t>
            </w:r>
            <w:proofErr w:type="spellEnd"/>
            <w:r w:rsidRPr="00F142A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старший инспектор Администрации поселения</w:t>
            </w: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proofErr w:type="spellStart"/>
            <w:r w:rsidRPr="00F142AB">
              <w:rPr>
                <w:sz w:val="28"/>
                <w:szCs w:val="28"/>
              </w:rPr>
              <w:t>Просвирнина</w:t>
            </w:r>
            <w:proofErr w:type="spellEnd"/>
            <w:r w:rsidRPr="00F142AB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инспектор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</w:tbl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Default="00F142AB" w:rsidP="006618C2"/>
    <w:sectPr w:rsidR="00F1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821A5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8"/>
    <w:rsid w:val="000A62EA"/>
    <w:rsid w:val="006618C2"/>
    <w:rsid w:val="007E30C8"/>
    <w:rsid w:val="0081701C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2017-03-28T08:51:00Z</dcterms:created>
  <dcterms:modified xsi:type="dcterms:W3CDTF">2017-03-28T08:51:00Z</dcterms:modified>
</cp:coreProperties>
</file>